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1ADF" w:rsidRDefault="00271ADF" w:rsidP="00271ADF">
      <w:pPr>
        <w:pStyle w:val="Zwischenberschrift"/>
      </w:pPr>
      <w:bookmarkStart w:id="0" w:name="_Toc448302752"/>
      <w:r>
        <w:t>Inhaltsverzeichnis</w:t>
      </w:r>
      <w:bookmarkEnd w:id="0"/>
    </w:p>
    <w:p w:rsidR="006F449E" w:rsidRDefault="00EA5F7B">
      <w:pPr>
        <w:pStyle w:val="TOC1"/>
        <w:rPr>
          <w:rFonts w:asciiTheme="minorHAnsi" w:eastAsiaTheme="minorEastAsia" w:hAnsiTheme="minorHAnsi" w:cstheme="minorBidi"/>
          <w:b w:val="0"/>
          <w:noProof/>
          <w:sz w:val="22"/>
          <w:szCs w:val="22"/>
          <w:lang w:val="en-US" w:eastAsia="en-US"/>
        </w:rPr>
      </w:pPr>
      <w:r>
        <w:rPr>
          <w:b w:val="0"/>
        </w:rPr>
        <w:fldChar w:fldCharType="begin"/>
      </w:r>
      <w:r w:rsidR="000D0BCF">
        <w:rPr>
          <w:b w:val="0"/>
        </w:rPr>
        <w:instrText xml:space="preserve"> TOC \o "1-3" \h \z \u \t "Überschrift 7;1" </w:instrText>
      </w:r>
      <w:r>
        <w:rPr>
          <w:b w:val="0"/>
        </w:rPr>
        <w:fldChar w:fldCharType="separate"/>
      </w:r>
      <w:hyperlink w:anchor="_Toc448302752" w:history="1">
        <w:r w:rsidR="006F449E" w:rsidRPr="00D22018">
          <w:rPr>
            <w:rStyle w:val="Hyperlink"/>
            <w:noProof/>
          </w:rPr>
          <w:t>Inhaltsverzeichnis</w:t>
        </w:r>
        <w:r w:rsidR="006F449E">
          <w:rPr>
            <w:noProof/>
            <w:webHidden/>
          </w:rPr>
          <w:tab/>
        </w:r>
        <w:r w:rsidR="006F449E">
          <w:rPr>
            <w:noProof/>
            <w:webHidden/>
          </w:rPr>
          <w:fldChar w:fldCharType="begin"/>
        </w:r>
        <w:r w:rsidR="006F449E">
          <w:rPr>
            <w:noProof/>
            <w:webHidden/>
          </w:rPr>
          <w:instrText xml:space="preserve"> PAGEREF _Toc448302752 \h </w:instrText>
        </w:r>
        <w:r w:rsidR="006F449E">
          <w:rPr>
            <w:noProof/>
            <w:webHidden/>
          </w:rPr>
        </w:r>
        <w:r w:rsidR="006F449E">
          <w:rPr>
            <w:noProof/>
            <w:webHidden/>
          </w:rPr>
          <w:fldChar w:fldCharType="separate"/>
        </w:r>
        <w:r w:rsidR="005407EB">
          <w:rPr>
            <w:noProof/>
            <w:webHidden/>
          </w:rPr>
          <w:t>I</w:t>
        </w:r>
        <w:r w:rsidR="006F449E">
          <w:rPr>
            <w:noProof/>
            <w:webHidden/>
          </w:rPr>
          <w:fldChar w:fldCharType="end"/>
        </w:r>
      </w:hyperlink>
    </w:p>
    <w:p w:rsidR="006F449E" w:rsidRDefault="006F449E">
      <w:pPr>
        <w:pStyle w:val="TOC1"/>
        <w:rPr>
          <w:rFonts w:asciiTheme="minorHAnsi" w:eastAsiaTheme="minorEastAsia" w:hAnsiTheme="minorHAnsi" w:cstheme="minorBidi"/>
          <w:b w:val="0"/>
          <w:noProof/>
          <w:sz w:val="22"/>
          <w:szCs w:val="22"/>
          <w:lang w:val="en-US" w:eastAsia="en-US"/>
        </w:rPr>
      </w:pPr>
      <w:hyperlink w:anchor="_Toc448302753" w:history="1">
        <w:r w:rsidRPr="00D22018">
          <w:rPr>
            <w:rStyle w:val="Hyperlink"/>
            <w:noProof/>
          </w:rPr>
          <w:t>1</w:t>
        </w:r>
        <w:r>
          <w:rPr>
            <w:rFonts w:asciiTheme="minorHAnsi" w:eastAsiaTheme="minorEastAsia" w:hAnsiTheme="minorHAnsi" w:cstheme="minorBidi"/>
            <w:b w:val="0"/>
            <w:noProof/>
            <w:sz w:val="22"/>
            <w:szCs w:val="22"/>
            <w:lang w:val="en-US" w:eastAsia="en-US"/>
          </w:rPr>
          <w:tab/>
        </w:r>
        <w:r w:rsidRPr="00D22018">
          <w:rPr>
            <w:rStyle w:val="Hyperlink"/>
            <w:noProof/>
          </w:rPr>
          <w:t>Project Description</w:t>
        </w:r>
        <w:r>
          <w:rPr>
            <w:noProof/>
            <w:webHidden/>
          </w:rPr>
          <w:tab/>
        </w:r>
        <w:r>
          <w:rPr>
            <w:noProof/>
            <w:webHidden/>
          </w:rPr>
          <w:fldChar w:fldCharType="begin"/>
        </w:r>
        <w:r>
          <w:rPr>
            <w:noProof/>
            <w:webHidden/>
          </w:rPr>
          <w:instrText xml:space="preserve"> PAGEREF _Toc448302753 \h </w:instrText>
        </w:r>
        <w:r>
          <w:rPr>
            <w:noProof/>
            <w:webHidden/>
          </w:rPr>
        </w:r>
        <w:r>
          <w:rPr>
            <w:noProof/>
            <w:webHidden/>
          </w:rPr>
          <w:fldChar w:fldCharType="separate"/>
        </w:r>
        <w:r w:rsidR="005407EB">
          <w:rPr>
            <w:noProof/>
            <w:webHidden/>
          </w:rPr>
          <w:t>3</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54" w:history="1">
        <w:r w:rsidRPr="00D22018">
          <w:rPr>
            <w:rStyle w:val="Hyperlink"/>
            <w:noProof/>
          </w:rPr>
          <w:t>1.1</w:t>
        </w:r>
        <w:r>
          <w:rPr>
            <w:rFonts w:asciiTheme="minorHAnsi" w:eastAsiaTheme="minorEastAsia" w:hAnsiTheme="minorHAnsi" w:cstheme="minorBidi"/>
            <w:noProof/>
            <w:sz w:val="22"/>
            <w:szCs w:val="22"/>
            <w:lang w:val="en-US" w:eastAsia="en-US"/>
          </w:rPr>
          <w:tab/>
        </w:r>
        <w:r w:rsidRPr="00D22018">
          <w:rPr>
            <w:rStyle w:val="Hyperlink"/>
            <w:noProof/>
          </w:rPr>
          <w:t>General Problem Definition</w:t>
        </w:r>
        <w:r>
          <w:rPr>
            <w:noProof/>
            <w:webHidden/>
          </w:rPr>
          <w:tab/>
        </w:r>
        <w:r>
          <w:rPr>
            <w:noProof/>
            <w:webHidden/>
          </w:rPr>
          <w:fldChar w:fldCharType="begin"/>
        </w:r>
        <w:r>
          <w:rPr>
            <w:noProof/>
            <w:webHidden/>
          </w:rPr>
          <w:instrText xml:space="preserve"> PAGEREF _Toc448302754 \h </w:instrText>
        </w:r>
        <w:r>
          <w:rPr>
            <w:noProof/>
            <w:webHidden/>
          </w:rPr>
        </w:r>
        <w:r>
          <w:rPr>
            <w:noProof/>
            <w:webHidden/>
          </w:rPr>
          <w:fldChar w:fldCharType="separate"/>
        </w:r>
        <w:r w:rsidR="005407EB">
          <w:rPr>
            <w:noProof/>
            <w:webHidden/>
          </w:rPr>
          <w:t>3</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55" w:history="1">
        <w:r w:rsidRPr="00D22018">
          <w:rPr>
            <w:rStyle w:val="Hyperlink"/>
            <w:noProof/>
          </w:rPr>
          <w:t>1.2</w:t>
        </w:r>
        <w:r>
          <w:rPr>
            <w:rFonts w:asciiTheme="minorHAnsi" w:eastAsiaTheme="minorEastAsia" w:hAnsiTheme="minorHAnsi" w:cstheme="minorBidi"/>
            <w:noProof/>
            <w:sz w:val="22"/>
            <w:szCs w:val="22"/>
            <w:lang w:val="en-US" w:eastAsia="en-US"/>
          </w:rPr>
          <w:tab/>
        </w:r>
        <w:r w:rsidRPr="00D22018">
          <w:rPr>
            <w:rStyle w:val="Hyperlink"/>
            <w:noProof/>
          </w:rPr>
          <w:t>IDP Goals</w:t>
        </w:r>
        <w:r>
          <w:rPr>
            <w:noProof/>
            <w:webHidden/>
          </w:rPr>
          <w:tab/>
        </w:r>
        <w:r>
          <w:rPr>
            <w:noProof/>
            <w:webHidden/>
          </w:rPr>
          <w:fldChar w:fldCharType="begin"/>
        </w:r>
        <w:r>
          <w:rPr>
            <w:noProof/>
            <w:webHidden/>
          </w:rPr>
          <w:instrText xml:space="preserve"> PAGEREF _Toc448302755 \h </w:instrText>
        </w:r>
        <w:r>
          <w:rPr>
            <w:noProof/>
            <w:webHidden/>
          </w:rPr>
        </w:r>
        <w:r>
          <w:rPr>
            <w:noProof/>
            <w:webHidden/>
          </w:rPr>
          <w:fldChar w:fldCharType="separate"/>
        </w:r>
        <w:r w:rsidR="005407EB">
          <w:rPr>
            <w:noProof/>
            <w:webHidden/>
          </w:rPr>
          <w:t>3</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56" w:history="1">
        <w:r w:rsidRPr="00D22018">
          <w:rPr>
            <w:rStyle w:val="Hyperlink"/>
            <w:noProof/>
          </w:rPr>
          <w:t>1.3</w:t>
        </w:r>
        <w:r>
          <w:rPr>
            <w:rFonts w:asciiTheme="minorHAnsi" w:eastAsiaTheme="minorEastAsia" w:hAnsiTheme="minorHAnsi" w:cstheme="minorBidi"/>
            <w:noProof/>
            <w:sz w:val="22"/>
            <w:szCs w:val="22"/>
            <w:lang w:val="en-US" w:eastAsia="en-US"/>
          </w:rPr>
          <w:tab/>
        </w:r>
        <w:r w:rsidRPr="00D22018">
          <w:rPr>
            <w:rStyle w:val="Hyperlink"/>
            <w:noProof/>
          </w:rPr>
          <w:t>Problem Solutions</w:t>
        </w:r>
        <w:r>
          <w:rPr>
            <w:noProof/>
            <w:webHidden/>
          </w:rPr>
          <w:tab/>
        </w:r>
        <w:r>
          <w:rPr>
            <w:noProof/>
            <w:webHidden/>
          </w:rPr>
          <w:fldChar w:fldCharType="begin"/>
        </w:r>
        <w:r>
          <w:rPr>
            <w:noProof/>
            <w:webHidden/>
          </w:rPr>
          <w:instrText xml:space="preserve"> PAGEREF _Toc448302756 \h </w:instrText>
        </w:r>
        <w:r>
          <w:rPr>
            <w:noProof/>
            <w:webHidden/>
          </w:rPr>
        </w:r>
        <w:r>
          <w:rPr>
            <w:noProof/>
            <w:webHidden/>
          </w:rPr>
          <w:fldChar w:fldCharType="separate"/>
        </w:r>
        <w:r w:rsidR="005407EB">
          <w:rPr>
            <w:noProof/>
            <w:webHidden/>
          </w:rPr>
          <w:t>4</w:t>
        </w:r>
        <w:r>
          <w:rPr>
            <w:noProof/>
            <w:webHidden/>
          </w:rPr>
          <w:fldChar w:fldCharType="end"/>
        </w:r>
      </w:hyperlink>
    </w:p>
    <w:p w:rsidR="006F449E" w:rsidRDefault="006F449E">
      <w:pPr>
        <w:pStyle w:val="TOC3"/>
        <w:rPr>
          <w:rFonts w:asciiTheme="minorHAnsi" w:eastAsiaTheme="minorEastAsia" w:hAnsiTheme="minorHAnsi" w:cstheme="minorBidi"/>
          <w:noProof/>
          <w:sz w:val="22"/>
          <w:szCs w:val="22"/>
          <w:lang w:val="en-US" w:eastAsia="en-US"/>
        </w:rPr>
      </w:pPr>
      <w:hyperlink w:anchor="_Toc448302757" w:history="1">
        <w:r w:rsidRPr="00D22018">
          <w:rPr>
            <w:rStyle w:val="Hyperlink"/>
            <w:noProof/>
            <w:lang w:val="en-US"/>
          </w:rPr>
          <w:t>1.3.1</w:t>
        </w:r>
        <w:r>
          <w:rPr>
            <w:rFonts w:asciiTheme="minorHAnsi" w:eastAsiaTheme="minorEastAsia" w:hAnsiTheme="minorHAnsi" w:cstheme="minorBidi"/>
            <w:noProof/>
            <w:sz w:val="22"/>
            <w:szCs w:val="22"/>
            <w:lang w:val="en-US" w:eastAsia="en-US"/>
          </w:rPr>
          <w:tab/>
        </w:r>
        <w:r w:rsidRPr="00D22018">
          <w:rPr>
            <w:rStyle w:val="Hyperlink"/>
            <w:noProof/>
            <w:lang w:val="en-US"/>
          </w:rPr>
          <w:t>Setting up the scene</w:t>
        </w:r>
        <w:r>
          <w:rPr>
            <w:noProof/>
            <w:webHidden/>
          </w:rPr>
          <w:tab/>
        </w:r>
        <w:r>
          <w:rPr>
            <w:noProof/>
            <w:webHidden/>
          </w:rPr>
          <w:fldChar w:fldCharType="begin"/>
        </w:r>
        <w:r>
          <w:rPr>
            <w:noProof/>
            <w:webHidden/>
          </w:rPr>
          <w:instrText xml:space="preserve"> PAGEREF _Toc448302757 \h </w:instrText>
        </w:r>
        <w:r>
          <w:rPr>
            <w:noProof/>
            <w:webHidden/>
          </w:rPr>
        </w:r>
        <w:r>
          <w:rPr>
            <w:noProof/>
            <w:webHidden/>
          </w:rPr>
          <w:fldChar w:fldCharType="separate"/>
        </w:r>
        <w:r w:rsidR="005407EB">
          <w:rPr>
            <w:noProof/>
            <w:webHidden/>
          </w:rPr>
          <w:t>4</w:t>
        </w:r>
        <w:r>
          <w:rPr>
            <w:noProof/>
            <w:webHidden/>
          </w:rPr>
          <w:fldChar w:fldCharType="end"/>
        </w:r>
      </w:hyperlink>
    </w:p>
    <w:p w:rsidR="006F449E" w:rsidRDefault="006F449E">
      <w:pPr>
        <w:pStyle w:val="TOC3"/>
        <w:rPr>
          <w:rFonts w:asciiTheme="minorHAnsi" w:eastAsiaTheme="minorEastAsia" w:hAnsiTheme="minorHAnsi" w:cstheme="minorBidi"/>
          <w:noProof/>
          <w:sz w:val="22"/>
          <w:szCs w:val="22"/>
          <w:lang w:val="en-US" w:eastAsia="en-US"/>
        </w:rPr>
      </w:pPr>
      <w:hyperlink w:anchor="_Toc448302758" w:history="1">
        <w:r w:rsidRPr="00D22018">
          <w:rPr>
            <w:rStyle w:val="Hyperlink"/>
            <w:noProof/>
            <w:lang w:val="en-US"/>
          </w:rPr>
          <w:t>1.3.2</w:t>
        </w:r>
        <w:r>
          <w:rPr>
            <w:rFonts w:asciiTheme="minorHAnsi" w:eastAsiaTheme="minorEastAsia" w:hAnsiTheme="minorHAnsi" w:cstheme="minorBidi"/>
            <w:noProof/>
            <w:sz w:val="22"/>
            <w:szCs w:val="22"/>
            <w:lang w:val="en-US" w:eastAsia="en-US"/>
          </w:rPr>
          <w:tab/>
        </w:r>
        <w:r w:rsidRPr="00D22018">
          <w:rPr>
            <w:rStyle w:val="Hyperlink"/>
            <w:noProof/>
            <w:lang w:val="en-US"/>
          </w:rPr>
          <w:t>Collecting the data and user assistance</w:t>
        </w:r>
        <w:r>
          <w:rPr>
            <w:noProof/>
            <w:webHidden/>
          </w:rPr>
          <w:tab/>
        </w:r>
        <w:r>
          <w:rPr>
            <w:noProof/>
            <w:webHidden/>
          </w:rPr>
          <w:fldChar w:fldCharType="begin"/>
        </w:r>
        <w:r>
          <w:rPr>
            <w:noProof/>
            <w:webHidden/>
          </w:rPr>
          <w:instrText xml:space="preserve"> PAGEREF _Toc448302758 \h </w:instrText>
        </w:r>
        <w:r>
          <w:rPr>
            <w:noProof/>
            <w:webHidden/>
          </w:rPr>
        </w:r>
        <w:r>
          <w:rPr>
            <w:noProof/>
            <w:webHidden/>
          </w:rPr>
          <w:fldChar w:fldCharType="separate"/>
        </w:r>
        <w:r w:rsidR="005407EB">
          <w:rPr>
            <w:noProof/>
            <w:webHidden/>
          </w:rPr>
          <w:t>5</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59" w:history="1">
        <w:r w:rsidRPr="00D22018">
          <w:rPr>
            <w:rStyle w:val="Hyperlink"/>
            <w:noProof/>
          </w:rPr>
          <w:t>1.4</w:t>
        </w:r>
        <w:r>
          <w:rPr>
            <w:rFonts w:asciiTheme="minorHAnsi" w:eastAsiaTheme="minorEastAsia" w:hAnsiTheme="minorHAnsi" w:cstheme="minorBidi"/>
            <w:noProof/>
            <w:sz w:val="22"/>
            <w:szCs w:val="22"/>
            <w:lang w:val="en-US" w:eastAsia="en-US"/>
          </w:rPr>
          <w:tab/>
        </w:r>
        <w:r w:rsidRPr="00D22018">
          <w:rPr>
            <w:rStyle w:val="Hyperlink"/>
            <w:noProof/>
          </w:rPr>
          <w:t>Sphere/Torus Glyph</w:t>
        </w:r>
        <w:r>
          <w:rPr>
            <w:noProof/>
            <w:webHidden/>
          </w:rPr>
          <w:tab/>
        </w:r>
        <w:r>
          <w:rPr>
            <w:noProof/>
            <w:webHidden/>
          </w:rPr>
          <w:fldChar w:fldCharType="begin"/>
        </w:r>
        <w:r>
          <w:rPr>
            <w:noProof/>
            <w:webHidden/>
          </w:rPr>
          <w:instrText xml:space="preserve"> PAGEREF _Toc448302759 \h </w:instrText>
        </w:r>
        <w:r>
          <w:rPr>
            <w:noProof/>
            <w:webHidden/>
          </w:rPr>
        </w:r>
        <w:r>
          <w:rPr>
            <w:noProof/>
            <w:webHidden/>
          </w:rPr>
          <w:fldChar w:fldCharType="separate"/>
        </w:r>
        <w:r w:rsidR="005407EB">
          <w:rPr>
            <w:noProof/>
            <w:webHidden/>
          </w:rPr>
          <w:t>8</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60" w:history="1">
        <w:r w:rsidRPr="00D22018">
          <w:rPr>
            <w:rStyle w:val="Hyperlink"/>
            <w:noProof/>
            <w:lang w:val="en-US"/>
          </w:rPr>
          <w:t>1.5</w:t>
        </w:r>
        <w:r>
          <w:rPr>
            <w:rFonts w:asciiTheme="minorHAnsi" w:eastAsiaTheme="minorEastAsia" w:hAnsiTheme="minorHAnsi" w:cstheme="minorBidi"/>
            <w:noProof/>
            <w:sz w:val="22"/>
            <w:szCs w:val="22"/>
            <w:lang w:val="en-US" w:eastAsia="en-US"/>
          </w:rPr>
          <w:tab/>
        </w:r>
        <w:r w:rsidRPr="00D22018">
          <w:rPr>
            <w:rStyle w:val="Hyperlink"/>
            <w:noProof/>
            <w:lang w:val="en-US"/>
          </w:rPr>
          <w:t>Sphere/Torus Higher Order Primitive</w:t>
        </w:r>
        <w:r>
          <w:rPr>
            <w:noProof/>
            <w:webHidden/>
          </w:rPr>
          <w:tab/>
        </w:r>
        <w:r>
          <w:rPr>
            <w:noProof/>
            <w:webHidden/>
          </w:rPr>
          <w:fldChar w:fldCharType="begin"/>
        </w:r>
        <w:r>
          <w:rPr>
            <w:noProof/>
            <w:webHidden/>
          </w:rPr>
          <w:instrText xml:space="preserve"> PAGEREF _Toc448302760 \h </w:instrText>
        </w:r>
        <w:r>
          <w:rPr>
            <w:noProof/>
            <w:webHidden/>
          </w:rPr>
        </w:r>
        <w:r>
          <w:rPr>
            <w:noProof/>
            <w:webHidden/>
          </w:rPr>
          <w:fldChar w:fldCharType="separate"/>
        </w:r>
        <w:r w:rsidR="005407EB">
          <w:rPr>
            <w:noProof/>
            <w:webHidden/>
          </w:rPr>
          <w:t>8</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61" w:history="1">
        <w:r w:rsidRPr="00D22018">
          <w:rPr>
            <w:rStyle w:val="Hyperlink"/>
            <w:noProof/>
            <w:lang w:val="en-US"/>
          </w:rPr>
          <w:t>1.6</w:t>
        </w:r>
        <w:r>
          <w:rPr>
            <w:rFonts w:asciiTheme="minorHAnsi" w:eastAsiaTheme="minorEastAsia" w:hAnsiTheme="minorHAnsi" w:cstheme="minorBidi"/>
            <w:noProof/>
            <w:sz w:val="22"/>
            <w:szCs w:val="22"/>
            <w:lang w:val="en-US" w:eastAsia="en-US"/>
          </w:rPr>
          <w:tab/>
        </w:r>
        <w:r w:rsidRPr="00D22018">
          <w:rPr>
            <w:rStyle w:val="Hyperlink"/>
            <w:noProof/>
            <w:lang w:val="en-US"/>
          </w:rPr>
          <w:t>Transparency</w:t>
        </w:r>
        <w:r>
          <w:rPr>
            <w:noProof/>
            <w:webHidden/>
          </w:rPr>
          <w:tab/>
        </w:r>
        <w:r>
          <w:rPr>
            <w:noProof/>
            <w:webHidden/>
          </w:rPr>
          <w:fldChar w:fldCharType="begin"/>
        </w:r>
        <w:r>
          <w:rPr>
            <w:noProof/>
            <w:webHidden/>
          </w:rPr>
          <w:instrText xml:space="preserve"> PAGEREF _Toc448302761 \h </w:instrText>
        </w:r>
        <w:r>
          <w:rPr>
            <w:noProof/>
            <w:webHidden/>
          </w:rPr>
        </w:r>
        <w:r>
          <w:rPr>
            <w:noProof/>
            <w:webHidden/>
          </w:rPr>
          <w:fldChar w:fldCharType="separate"/>
        </w:r>
        <w:r w:rsidR="005407EB">
          <w:rPr>
            <w:noProof/>
            <w:webHidden/>
          </w:rPr>
          <w:t>9</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62" w:history="1">
        <w:r w:rsidRPr="00D22018">
          <w:rPr>
            <w:rStyle w:val="Hyperlink"/>
            <w:noProof/>
            <w:lang w:val="en-US"/>
          </w:rPr>
          <w:t>1.7</w:t>
        </w:r>
        <w:r>
          <w:rPr>
            <w:rFonts w:asciiTheme="minorHAnsi" w:eastAsiaTheme="minorEastAsia" w:hAnsiTheme="minorHAnsi" w:cstheme="minorBidi"/>
            <w:noProof/>
            <w:sz w:val="22"/>
            <w:szCs w:val="22"/>
            <w:lang w:val="en-US" w:eastAsia="en-US"/>
          </w:rPr>
          <w:tab/>
        </w:r>
        <w:r w:rsidRPr="00D22018">
          <w:rPr>
            <w:rStyle w:val="Hyperlink"/>
            <w:noProof/>
            <w:lang w:val="en-US"/>
          </w:rPr>
          <w:t>Direct Volume Rendering (DVR)</w:t>
        </w:r>
        <w:r>
          <w:rPr>
            <w:noProof/>
            <w:webHidden/>
          </w:rPr>
          <w:tab/>
        </w:r>
        <w:r>
          <w:rPr>
            <w:noProof/>
            <w:webHidden/>
          </w:rPr>
          <w:fldChar w:fldCharType="begin"/>
        </w:r>
        <w:r>
          <w:rPr>
            <w:noProof/>
            <w:webHidden/>
          </w:rPr>
          <w:instrText xml:space="preserve"> PAGEREF _Toc448302762 \h </w:instrText>
        </w:r>
        <w:r>
          <w:rPr>
            <w:noProof/>
            <w:webHidden/>
          </w:rPr>
        </w:r>
        <w:r>
          <w:rPr>
            <w:noProof/>
            <w:webHidden/>
          </w:rPr>
          <w:fldChar w:fldCharType="separate"/>
        </w:r>
        <w:r w:rsidR="005407EB">
          <w:rPr>
            <w:noProof/>
            <w:webHidden/>
          </w:rPr>
          <w:t>9</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63" w:history="1">
        <w:r w:rsidRPr="00D22018">
          <w:rPr>
            <w:rStyle w:val="Hyperlink"/>
            <w:noProof/>
          </w:rPr>
          <w:t>1.8</w:t>
        </w:r>
        <w:r>
          <w:rPr>
            <w:rFonts w:asciiTheme="minorHAnsi" w:eastAsiaTheme="minorEastAsia" w:hAnsiTheme="minorHAnsi" w:cstheme="minorBidi"/>
            <w:noProof/>
            <w:sz w:val="22"/>
            <w:szCs w:val="22"/>
            <w:lang w:val="en-US" w:eastAsia="en-US"/>
          </w:rPr>
          <w:tab/>
        </w:r>
        <w:r w:rsidRPr="00D22018">
          <w:rPr>
            <w:rStyle w:val="Hyperlink"/>
            <w:noProof/>
          </w:rPr>
          <w:t>Results</w:t>
        </w:r>
        <w:r>
          <w:rPr>
            <w:noProof/>
            <w:webHidden/>
          </w:rPr>
          <w:tab/>
        </w:r>
        <w:r>
          <w:rPr>
            <w:noProof/>
            <w:webHidden/>
          </w:rPr>
          <w:fldChar w:fldCharType="begin"/>
        </w:r>
        <w:r>
          <w:rPr>
            <w:noProof/>
            <w:webHidden/>
          </w:rPr>
          <w:instrText xml:space="preserve"> PAGEREF _Toc448302763 \h </w:instrText>
        </w:r>
        <w:r>
          <w:rPr>
            <w:noProof/>
            <w:webHidden/>
          </w:rPr>
        </w:r>
        <w:r>
          <w:rPr>
            <w:noProof/>
            <w:webHidden/>
          </w:rPr>
          <w:fldChar w:fldCharType="separate"/>
        </w:r>
        <w:r w:rsidR="005407EB">
          <w:rPr>
            <w:noProof/>
            <w:webHidden/>
          </w:rPr>
          <w:t>12</w:t>
        </w:r>
        <w:r>
          <w:rPr>
            <w:noProof/>
            <w:webHidden/>
          </w:rPr>
          <w:fldChar w:fldCharType="end"/>
        </w:r>
      </w:hyperlink>
    </w:p>
    <w:p w:rsidR="000D0BCF" w:rsidRDefault="00EA5F7B" w:rsidP="000D0BCF">
      <w:r>
        <w:fldChar w:fldCharType="end"/>
      </w:r>
    </w:p>
    <w:p w:rsidR="000D0BCF" w:rsidRPr="00161B70" w:rsidRDefault="000D0BCF" w:rsidP="000D0BCF"/>
    <w:p w:rsidR="000D0BCF" w:rsidRDefault="000D0BCF" w:rsidP="000D0BCF">
      <w:pPr>
        <w:sectPr w:rsidR="000D0BCF" w:rsidSect="00CD0359">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418" w:left="1701" w:header="851" w:footer="851" w:gutter="0"/>
          <w:pgNumType w:fmt="upperRoman" w:start="1"/>
          <w:cols w:space="708"/>
          <w:titlePg/>
          <w:docGrid w:linePitch="360"/>
        </w:sectPr>
      </w:pPr>
    </w:p>
    <w:p w:rsidR="00F946D1" w:rsidRDefault="00D5146E" w:rsidP="00F946D1">
      <w:pPr>
        <w:pStyle w:val="Heading1"/>
      </w:pPr>
      <w:bookmarkStart w:id="1" w:name="_Toc448302753"/>
      <w:r>
        <w:lastRenderedPageBreak/>
        <w:t>Project Description</w:t>
      </w:r>
      <w:bookmarkEnd w:id="1"/>
    </w:p>
    <w:p w:rsidR="000D0BCF" w:rsidRDefault="00E12D61" w:rsidP="000D0BCF">
      <w:pPr>
        <w:pStyle w:val="Heading2"/>
      </w:pPr>
      <w:bookmarkStart w:id="2" w:name="_Toc448302754"/>
      <w:r>
        <w:t>General Problem Definition</w:t>
      </w:r>
      <w:bookmarkEnd w:id="2"/>
    </w:p>
    <w:p w:rsidR="00D5146E" w:rsidRPr="00D5146E" w:rsidRDefault="00D5146E" w:rsidP="00D5146E">
      <w:pPr>
        <w:rPr>
          <w:lang w:val="en-US"/>
        </w:rPr>
      </w:pPr>
      <w:r w:rsidRPr="00D5146E">
        <w:rPr>
          <w:lang w:val="en-US"/>
        </w:rPr>
        <w:t>UHF-RFID systems demands a reliable transponder detection. A reliable RFID detection system can activate all the RFIDs in a specific range from the gate's center. To activate an RFID, an electromagnetic field strength is required in transponder position. It is the UHF-RFID antennas installation that determines the electromagnetic field strength distribution in the area around the gate. The main goal of this project is to detect the areas in the gate which the magnetic field strength is not in a specific acceptable domain. Therefore, the user is able to change the antenna installation to make the transponder detection more reliable.</w:t>
      </w:r>
    </w:p>
    <w:p w:rsidR="00E12D61" w:rsidRDefault="00E12D61" w:rsidP="00E12D61">
      <w:pPr>
        <w:pStyle w:val="Heading2"/>
      </w:pPr>
      <w:bookmarkStart w:id="3" w:name="_Toc448302755"/>
      <w:r>
        <w:t>IDP Goals</w:t>
      </w:r>
      <w:bookmarkEnd w:id="3"/>
    </w:p>
    <w:p w:rsidR="00545C55" w:rsidRDefault="00545C55" w:rsidP="00545C55">
      <w:pPr>
        <w:spacing w:line="264" w:lineRule="auto"/>
        <w:ind w:left="5"/>
        <w:rPr>
          <w:rFonts w:ascii="Arial" w:eastAsia="Arial" w:hAnsi="Arial" w:cs="Arial"/>
          <w:sz w:val="20"/>
          <w:szCs w:val="20"/>
          <w:lang w:val="en-US"/>
        </w:rPr>
      </w:pPr>
      <w:r w:rsidRPr="00545C55">
        <w:rPr>
          <w:rFonts w:ascii="Arial" w:eastAsia="Arial" w:hAnsi="Arial" w:cs="Arial"/>
          <w:sz w:val="20"/>
          <w:szCs w:val="20"/>
          <w:lang w:val="en-US"/>
        </w:rPr>
        <w:t>First of all, we have to find a way to make</w:t>
      </w:r>
      <w:r>
        <w:rPr>
          <w:rFonts w:ascii="Arial" w:eastAsia="Arial" w:hAnsi="Arial" w:cs="Arial"/>
          <w:sz w:val="20"/>
          <w:szCs w:val="20"/>
          <w:lang w:val="en-US"/>
        </w:rPr>
        <w:t xml:space="preserve"> the real-world environment con</w:t>
      </w:r>
      <w:r w:rsidRPr="00545C55">
        <w:rPr>
          <w:rFonts w:ascii="Arial" w:eastAsia="Arial" w:hAnsi="Arial" w:cs="Arial"/>
          <w:sz w:val="20"/>
          <w:szCs w:val="20"/>
          <w:lang w:val="en-US"/>
        </w:rPr>
        <w:t>sistent with the environment which we have in the application because finally user should be abl</w:t>
      </w:r>
      <w:bookmarkStart w:id="4" w:name="_GoBack"/>
      <w:bookmarkEnd w:id="4"/>
      <w:r w:rsidRPr="00545C55">
        <w:rPr>
          <w:rFonts w:ascii="Arial" w:eastAsia="Arial" w:hAnsi="Arial" w:cs="Arial"/>
          <w:sz w:val="20"/>
          <w:szCs w:val="20"/>
          <w:lang w:val="en-US"/>
        </w:rPr>
        <w:t>e to map what he/she sees in the application to the real-world. Then we should start to collect the pose and magnetic field strength data; and finally, we should find a way to visualize the magnetic field in a specific range. So, the main task is first divided into three main sub-tasks:</w:t>
      </w:r>
    </w:p>
    <w:p w:rsidR="006F449E" w:rsidRPr="006F449E" w:rsidRDefault="00545C55" w:rsidP="006F449E">
      <w:pPr>
        <w:pStyle w:val="ListParagraph"/>
        <w:numPr>
          <w:ilvl w:val="0"/>
          <w:numId w:val="23"/>
        </w:numPr>
        <w:spacing w:line="280" w:lineRule="auto"/>
        <w:ind w:left="505" w:hanging="497"/>
        <w:rPr>
          <w:sz w:val="20"/>
          <w:szCs w:val="20"/>
          <w:lang w:val="en-US"/>
        </w:rPr>
      </w:pPr>
      <w:r w:rsidRPr="00545C55">
        <w:rPr>
          <w:rFonts w:ascii="Arial" w:eastAsia="Arial" w:hAnsi="Arial" w:cs="Arial"/>
          <w:b/>
          <w:bCs/>
          <w:sz w:val="20"/>
          <w:szCs w:val="20"/>
          <w:lang w:val="en-US"/>
        </w:rPr>
        <w:t xml:space="preserve">Setting up Scene </w:t>
      </w:r>
      <w:r w:rsidRPr="00545C55">
        <w:rPr>
          <w:rFonts w:ascii="Arial" w:eastAsia="Arial" w:hAnsi="Arial" w:cs="Arial"/>
          <w:sz w:val="20"/>
          <w:szCs w:val="20"/>
          <w:lang w:val="en-US"/>
        </w:rPr>
        <w:t>In this part we are going to set up the size of the gate, the</w:t>
      </w:r>
      <w:r w:rsidRPr="00545C55">
        <w:rPr>
          <w:rFonts w:ascii="Arial" w:eastAsia="Arial" w:hAnsi="Arial" w:cs="Arial"/>
          <w:b/>
          <w:bCs/>
          <w:sz w:val="20"/>
          <w:szCs w:val="20"/>
          <w:lang w:val="en-US"/>
        </w:rPr>
        <w:t xml:space="preserve"> </w:t>
      </w:r>
      <w:r w:rsidRPr="00545C55">
        <w:rPr>
          <w:rFonts w:ascii="Arial" w:eastAsia="Arial" w:hAnsi="Arial" w:cs="Arial"/>
          <w:sz w:val="20"/>
          <w:szCs w:val="20"/>
          <w:lang w:val="en-US"/>
        </w:rPr>
        <w:t>origin of the part of the environment which are going to measure the magnetic field in it.</w:t>
      </w:r>
    </w:p>
    <w:p w:rsidR="006F449E" w:rsidRPr="006F449E" w:rsidRDefault="006F449E" w:rsidP="006F449E">
      <w:pPr>
        <w:pStyle w:val="ListParagraph"/>
        <w:spacing w:line="280" w:lineRule="auto"/>
        <w:ind w:left="505"/>
        <w:rPr>
          <w:sz w:val="20"/>
          <w:szCs w:val="20"/>
          <w:lang w:val="en-US"/>
        </w:rPr>
      </w:pPr>
    </w:p>
    <w:p w:rsidR="006F449E" w:rsidRPr="006F449E" w:rsidRDefault="00545C55" w:rsidP="006F449E">
      <w:pPr>
        <w:pStyle w:val="ListParagraph"/>
        <w:numPr>
          <w:ilvl w:val="0"/>
          <w:numId w:val="23"/>
        </w:numPr>
        <w:spacing w:line="280" w:lineRule="auto"/>
        <w:ind w:left="505" w:hanging="497"/>
        <w:rPr>
          <w:sz w:val="20"/>
          <w:szCs w:val="20"/>
          <w:lang w:val="en-US"/>
        </w:rPr>
      </w:pPr>
      <w:r w:rsidRPr="006F449E">
        <w:rPr>
          <w:rFonts w:ascii="Arial" w:eastAsia="Arial" w:hAnsi="Arial" w:cs="Arial"/>
          <w:b/>
          <w:bCs/>
          <w:sz w:val="19"/>
          <w:szCs w:val="19"/>
          <w:lang w:val="en-US"/>
        </w:rPr>
        <w:t xml:space="preserve">Collecting Data </w:t>
      </w:r>
      <w:r w:rsidRPr="006F449E">
        <w:rPr>
          <w:rFonts w:ascii="Arial" w:eastAsia="Arial" w:hAnsi="Arial" w:cs="Arial"/>
          <w:sz w:val="19"/>
          <w:szCs w:val="19"/>
          <w:lang w:val="en-US"/>
        </w:rPr>
        <w:t>First of all we have to define the resolution of the data which</w:t>
      </w:r>
      <w:r w:rsidRPr="006F449E">
        <w:rPr>
          <w:rFonts w:ascii="Arial" w:eastAsia="Arial" w:hAnsi="Arial" w:cs="Arial"/>
          <w:b/>
          <w:bCs/>
          <w:sz w:val="19"/>
          <w:szCs w:val="19"/>
          <w:lang w:val="en-US"/>
        </w:rPr>
        <w:t xml:space="preserve"> </w:t>
      </w:r>
      <w:r w:rsidRPr="006F449E">
        <w:rPr>
          <w:rFonts w:ascii="Arial" w:eastAsia="Arial" w:hAnsi="Arial" w:cs="Arial"/>
          <w:sz w:val="19"/>
          <w:szCs w:val="19"/>
          <w:lang w:val="en-US"/>
        </w:rPr>
        <w:t xml:space="preserve">we are going to achieve. We will make a grid in the area of the interest and we will try to store one value for each element of the grid. The resolution of the grid, determines how precise do we need to collect data. This </w:t>
      </w:r>
      <w:r w:rsidRPr="006F449E">
        <w:rPr>
          <w:rFonts w:ascii="Arial" w:eastAsia="Arial" w:hAnsi="Arial" w:cs="Arial"/>
          <w:sz w:val="19"/>
          <w:szCs w:val="19"/>
          <w:lang w:val="en-US"/>
        </w:rPr>
        <w:t xml:space="preserve">task will be done by moving </w:t>
      </w:r>
      <w:r w:rsidRPr="006F449E">
        <w:rPr>
          <w:rFonts w:ascii="Arial" w:eastAsia="Arial" w:hAnsi="Arial" w:cs="Arial"/>
          <w:sz w:val="19"/>
          <w:szCs w:val="19"/>
          <w:lang w:val="en-US"/>
        </w:rPr>
        <w:t>a dipole in the area of interest and collect the data about the dipole pose and magnetic field strength in each point. The dipole is able to measure the magnetic field which is received</w:t>
      </w:r>
      <w:r w:rsidRPr="006F449E">
        <w:rPr>
          <w:rFonts w:ascii="Arial" w:eastAsia="Arial" w:hAnsi="Arial" w:cs="Arial"/>
          <w:sz w:val="19"/>
          <w:szCs w:val="19"/>
          <w:lang w:val="en-US"/>
        </w:rPr>
        <w:t xml:space="preserve"> </w:t>
      </w:r>
      <w:r w:rsidRPr="006F449E">
        <w:rPr>
          <w:rFonts w:ascii="Arial" w:eastAsia="Arial" w:hAnsi="Arial" w:cs="Arial"/>
          <w:sz w:val="20"/>
          <w:szCs w:val="20"/>
          <w:lang w:val="en-US"/>
        </w:rPr>
        <w:t>from the antennas and there is tracking system which can measure where the dipole is.</w:t>
      </w:r>
    </w:p>
    <w:p w:rsidR="006F449E" w:rsidRPr="006F449E" w:rsidRDefault="006F449E" w:rsidP="006F449E">
      <w:pPr>
        <w:pStyle w:val="ListParagraph"/>
        <w:spacing w:line="280" w:lineRule="auto"/>
        <w:ind w:left="505"/>
        <w:rPr>
          <w:sz w:val="20"/>
          <w:szCs w:val="20"/>
          <w:lang w:val="en-US"/>
        </w:rPr>
      </w:pPr>
    </w:p>
    <w:p w:rsidR="00545C55" w:rsidRPr="006F449E" w:rsidRDefault="00545C55" w:rsidP="006F449E">
      <w:pPr>
        <w:pStyle w:val="ListParagraph"/>
        <w:numPr>
          <w:ilvl w:val="0"/>
          <w:numId w:val="23"/>
        </w:numPr>
        <w:spacing w:line="280" w:lineRule="auto"/>
        <w:ind w:left="505" w:hanging="497"/>
        <w:rPr>
          <w:sz w:val="20"/>
          <w:szCs w:val="20"/>
          <w:lang w:val="en-US"/>
        </w:rPr>
      </w:pPr>
      <w:r w:rsidRPr="006F449E">
        <w:rPr>
          <w:rFonts w:ascii="Arial" w:eastAsia="Arial" w:hAnsi="Arial" w:cs="Arial"/>
          <w:b/>
          <w:bCs/>
          <w:sz w:val="20"/>
          <w:szCs w:val="20"/>
          <w:lang w:val="en-US"/>
        </w:rPr>
        <w:t xml:space="preserve">Visualizing Data </w:t>
      </w:r>
      <w:r w:rsidRPr="006F449E">
        <w:rPr>
          <w:rFonts w:ascii="Arial" w:eastAsia="Arial" w:hAnsi="Arial" w:cs="Arial"/>
          <w:sz w:val="20"/>
          <w:szCs w:val="20"/>
          <w:lang w:val="en-US"/>
        </w:rPr>
        <w:t>Then, the user wants to visualize the data in the grid in a</w:t>
      </w:r>
      <w:r w:rsidRPr="006F449E">
        <w:rPr>
          <w:rFonts w:ascii="Arial" w:eastAsia="Arial" w:hAnsi="Arial" w:cs="Arial"/>
          <w:b/>
          <w:bCs/>
          <w:sz w:val="20"/>
          <w:szCs w:val="20"/>
          <w:lang w:val="en-US"/>
        </w:rPr>
        <w:t xml:space="preserve"> </w:t>
      </w:r>
      <w:r w:rsidRPr="006F449E">
        <w:rPr>
          <w:rFonts w:ascii="Arial" w:eastAsia="Arial" w:hAnsi="Arial" w:cs="Arial"/>
          <w:sz w:val="20"/>
          <w:szCs w:val="20"/>
          <w:lang w:val="en-US"/>
        </w:rPr>
        <w:t>way which the magnetic field in different areas of the gate can be well-presented in classified areas. Areas which their magnetic field strength are in some specific range is displayed and colored based on the user preferences.</w:t>
      </w:r>
    </w:p>
    <w:p w:rsidR="00D5146E" w:rsidRPr="00D5146E" w:rsidRDefault="00D5146E" w:rsidP="00D5146E">
      <w:pPr>
        <w:rPr>
          <w:lang w:val="en-US"/>
        </w:rPr>
      </w:pPr>
      <w:r w:rsidRPr="00D5146E">
        <w:rPr>
          <w:lang w:val="en-US"/>
        </w:rPr>
        <w:t>The main contributions of this IDP project was to first use specific interaction method using tracking system to define the virtual world corresponding to the real world. As the later contribution, I have implemented a method to inform the user about the quality of measurements in parts of the area of interest. Finally, appropriate visualization methods (sphere/torus glyph visualization, and direct volume rendering) are utilized to show the measured values in appropriate way to the user.</w:t>
      </w:r>
    </w:p>
    <w:p w:rsidR="00131B88" w:rsidRDefault="00E12D61" w:rsidP="00131B88">
      <w:pPr>
        <w:pStyle w:val="Heading2"/>
      </w:pPr>
      <w:bookmarkStart w:id="5" w:name="_Toc448302756"/>
      <w:r>
        <w:lastRenderedPageBreak/>
        <w:t>Problem Solutions</w:t>
      </w:r>
      <w:bookmarkEnd w:id="5"/>
    </w:p>
    <w:p w:rsidR="000A3F7A" w:rsidRDefault="000A3F7A" w:rsidP="00701A5B">
      <w:pPr>
        <w:pStyle w:val="Heading3"/>
        <w:rPr>
          <w:lang w:val="en-US"/>
        </w:rPr>
      </w:pPr>
      <w:bookmarkStart w:id="6" w:name="_Toc448302757"/>
      <w:r>
        <w:rPr>
          <w:lang w:val="en-US"/>
        </w:rPr>
        <w:t>Setting up the scene</w:t>
      </w:r>
      <w:bookmarkEnd w:id="6"/>
    </w:p>
    <w:p w:rsidR="000A3F7A" w:rsidRPr="000A3F7A" w:rsidRDefault="000A3F7A" w:rsidP="002D1AEF">
      <w:pPr>
        <w:spacing w:line="279" w:lineRule="auto"/>
        <w:ind w:left="5"/>
        <w:rPr>
          <w:sz w:val="20"/>
          <w:szCs w:val="20"/>
          <w:lang w:val="en-US"/>
        </w:rPr>
      </w:pPr>
      <w:r w:rsidRPr="000A3F7A">
        <w:rPr>
          <w:rFonts w:ascii="Arial" w:eastAsia="Arial" w:hAnsi="Arial" w:cs="Arial"/>
          <w:sz w:val="19"/>
          <w:szCs w:val="19"/>
          <w:lang w:val="en-US"/>
        </w:rPr>
        <w:t>To set up the scene, we have to define the gate dimension and origin, and the area of interest. The area of interest is the area which magnetic field measurements are done there. Additional, to these two main needed specifications, we want to define the antenna position and orien-tation on the gate to make the visualization en-vironment closer to the real world.</w:t>
      </w:r>
    </w:p>
    <w:p w:rsidR="000A3F7A" w:rsidRPr="000A3F7A" w:rsidRDefault="000A3F7A" w:rsidP="00545C55">
      <w:pPr>
        <w:numPr>
          <w:ilvl w:val="0"/>
          <w:numId w:val="22"/>
        </w:numPr>
        <w:tabs>
          <w:tab w:val="left" w:pos="505"/>
        </w:tabs>
        <w:spacing w:after="0" w:line="263" w:lineRule="auto"/>
        <w:ind w:left="505" w:hanging="256"/>
        <w:rPr>
          <w:rFonts w:ascii="Arial" w:eastAsia="Arial" w:hAnsi="Arial" w:cs="Arial"/>
          <w:sz w:val="20"/>
          <w:szCs w:val="20"/>
          <w:lang w:val="en-US"/>
        </w:rPr>
      </w:pPr>
      <w:r w:rsidRPr="000A3F7A">
        <w:rPr>
          <w:rFonts w:ascii="Arial" w:eastAsia="Arial" w:hAnsi="Arial" w:cs="Arial"/>
          <w:sz w:val="20"/>
          <w:szCs w:val="20"/>
          <w:lang w:val="en-US"/>
        </w:rPr>
        <w:t>Finding the 4 inner corners of the gate to determine the gate dimensions and cen-ter. Tip: Why 4 corners? Because calculating the center of the gate is hard to do in real world but putting the dipole’s head in the corners of the gate is pretty simple. Then, finding the center of the gate is easy to calculate.</w:t>
      </w:r>
    </w:p>
    <w:p w:rsidR="000A3F7A" w:rsidRPr="000A3F7A" w:rsidRDefault="000A3F7A" w:rsidP="000A3F7A">
      <w:pPr>
        <w:spacing w:line="151" w:lineRule="exact"/>
        <w:rPr>
          <w:rFonts w:ascii="Arial" w:eastAsia="Arial" w:hAnsi="Arial" w:cs="Arial"/>
          <w:sz w:val="20"/>
          <w:szCs w:val="20"/>
          <w:lang w:val="en-US"/>
        </w:rPr>
      </w:pPr>
    </w:p>
    <w:p w:rsidR="000A3F7A" w:rsidRPr="000A3F7A" w:rsidRDefault="000A3F7A" w:rsidP="000A3F7A">
      <w:pPr>
        <w:numPr>
          <w:ilvl w:val="0"/>
          <w:numId w:val="22"/>
        </w:numPr>
        <w:tabs>
          <w:tab w:val="left" w:pos="505"/>
        </w:tabs>
        <w:spacing w:after="0" w:line="278" w:lineRule="auto"/>
        <w:ind w:left="505" w:hanging="266"/>
        <w:rPr>
          <w:rFonts w:ascii="Arial" w:eastAsia="Arial" w:hAnsi="Arial" w:cs="Arial"/>
          <w:sz w:val="19"/>
          <w:szCs w:val="19"/>
          <w:lang w:val="en-US"/>
        </w:rPr>
      </w:pPr>
      <w:r w:rsidRPr="000A3F7A">
        <w:rPr>
          <w:rFonts w:ascii="Arial" w:eastAsia="Arial" w:hAnsi="Arial" w:cs="Arial"/>
          <w:sz w:val="19"/>
          <w:szCs w:val="19"/>
          <w:lang w:val="en-US"/>
        </w:rPr>
        <w:t>Determining the antenna position and orientation. This step is not necessary but to make the visualization closer to the real world we are trying to include that. To determine the antenna position and orientation, we will put the dipole close to the a</w:t>
      </w:r>
      <w:r>
        <w:rPr>
          <w:rFonts w:ascii="Arial" w:eastAsia="Arial" w:hAnsi="Arial" w:cs="Arial"/>
          <w:sz w:val="19"/>
          <w:szCs w:val="19"/>
          <w:lang w:val="en-US"/>
        </w:rPr>
        <w:t>ntenna with almost the same ori</w:t>
      </w:r>
      <w:r w:rsidRPr="000A3F7A">
        <w:rPr>
          <w:rFonts w:ascii="Arial" w:eastAsia="Arial" w:hAnsi="Arial" w:cs="Arial"/>
          <w:sz w:val="19"/>
          <w:szCs w:val="19"/>
          <w:lang w:val="en-US"/>
        </w:rPr>
        <w:t xml:space="preserve">entation of the antenna and then ask the application </w:t>
      </w:r>
      <w:r>
        <w:rPr>
          <w:rFonts w:ascii="Arial" w:eastAsia="Arial" w:hAnsi="Arial" w:cs="Arial"/>
          <w:sz w:val="19"/>
          <w:szCs w:val="19"/>
          <w:lang w:val="en-US"/>
        </w:rPr>
        <w:t>to store this position as an an</w:t>
      </w:r>
      <w:r w:rsidRPr="000A3F7A">
        <w:rPr>
          <w:rFonts w:ascii="Arial" w:eastAsia="Arial" w:hAnsi="Arial" w:cs="Arial"/>
          <w:sz w:val="19"/>
          <w:szCs w:val="19"/>
          <w:lang w:val="en-US"/>
        </w:rPr>
        <w:t>tenna position and orientation.</w:t>
      </w:r>
    </w:p>
    <w:p w:rsidR="000A3F7A" w:rsidRPr="000A3F7A" w:rsidRDefault="000A3F7A" w:rsidP="000A3F7A">
      <w:pPr>
        <w:spacing w:line="139" w:lineRule="exact"/>
        <w:rPr>
          <w:rFonts w:ascii="Arial" w:eastAsia="Arial" w:hAnsi="Arial" w:cs="Arial"/>
          <w:sz w:val="19"/>
          <w:szCs w:val="19"/>
          <w:lang w:val="en-US"/>
        </w:rPr>
      </w:pPr>
    </w:p>
    <w:p w:rsidR="000A3F7A" w:rsidRPr="000A3F7A" w:rsidRDefault="000A3F7A" w:rsidP="000A3F7A">
      <w:pPr>
        <w:numPr>
          <w:ilvl w:val="0"/>
          <w:numId w:val="22"/>
        </w:numPr>
        <w:tabs>
          <w:tab w:val="left" w:pos="505"/>
        </w:tabs>
        <w:spacing w:after="0" w:line="263" w:lineRule="auto"/>
        <w:ind w:left="505" w:hanging="244"/>
        <w:rPr>
          <w:rFonts w:ascii="Arial" w:eastAsia="Arial" w:hAnsi="Arial" w:cs="Arial"/>
          <w:sz w:val="20"/>
          <w:szCs w:val="20"/>
          <w:lang w:val="en-US"/>
        </w:rPr>
      </w:pPr>
      <w:r w:rsidRPr="000A3F7A">
        <w:rPr>
          <w:rFonts w:ascii="Arial" w:eastAsia="Arial" w:hAnsi="Arial" w:cs="Arial"/>
          <w:sz w:val="20"/>
          <w:szCs w:val="20"/>
          <w:lang w:val="en-US"/>
        </w:rPr>
        <w:t xml:space="preserve">Then we </w:t>
      </w:r>
      <w:r>
        <w:rPr>
          <w:rFonts w:ascii="Arial" w:eastAsia="Arial" w:hAnsi="Arial" w:cs="Arial"/>
          <w:sz w:val="20"/>
          <w:szCs w:val="20"/>
          <w:lang w:val="en-US"/>
        </w:rPr>
        <w:t>will use the dipole again to de</w:t>
      </w:r>
      <w:r w:rsidRPr="000A3F7A">
        <w:rPr>
          <w:rFonts w:ascii="Arial" w:eastAsia="Arial" w:hAnsi="Arial" w:cs="Arial"/>
          <w:sz w:val="20"/>
          <w:szCs w:val="20"/>
          <w:lang w:val="en-US"/>
        </w:rPr>
        <w:t>termine t</w:t>
      </w:r>
      <w:r>
        <w:rPr>
          <w:rFonts w:ascii="Arial" w:eastAsia="Arial" w:hAnsi="Arial" w:cs="Arial"/>
          <w:sz w:val="20"/>
          <w:szCs w:val="20"/>
          <w:lang w:val="en-US"/>
        </w:rPr>
        <w:t>he area of interest for measure</w:t>
      </w:r>
      <w:r w:rsidRPr="000A3F7A">
        <w:rPr>
          <w:rFonts w:ascii="Arial" w:eastAsia="Arial" w:hAnsi="Arial" w:cs="Arial"/>
          <w:sz w:val="20"/>
          <w:szCs w:val="20"/>
          <w:lang w:val="en-US"/>
        </w:rPr>
        <w:t>ments. Fir</w:t>
      </w:r>
      <w:r>
        <w:rPr>
          <w:rFonts w:ascii="Arial" w:eastAsia="Arial" w:hAnsi="Arial" w:cs="Arial"/>
          <w:sz w:val="20"/>
          <w:szCs w:val="20"/>
          <w:lang w:val="en-US"/>
        </w:rPr>
        <w:t>st we put the dipole in one cor</w:t>
      </w:r>
      <w:r w:rsidRPr="000A3F7A">
        <w:rPr>
          <w:rFonts w:ascii="Arial" w:eastAsia="Arial" w:hAnsi="Arial" w:cs="Arial"/>
          <w:sz w:val="20"/>
          <w:szCs w:val="20"/>
          <w:lang w:val="en-US"/>
        </w:rPr>
        <w:t xml:space="preserve">ner of the area of interest and then we will put it in </w:t>
      </w:r>
      <w:r w:rsidRPr="000A3F7A">
        <w:rPr>
          <w:rFonts w:ascii="Arial" w:eastAsia="Arial" w:hAnsi="Arial" w:cs="Arial"/>
          <w:sz w:val="20"/>
          <w:szCs w:val="20"/>
          <w:lang w:val="en-US"/>
        </w:rPr>
        <w:t>another</w:t>
      </w:r>
      <w:r w:rsidRPr="000A3F7A">
        <w:rPr>
          <w:rFonts w:ascii="Arial" w:eastAsia="Arial" w:hAnsi="Arial" w:cs="Arial"/>
          <w:sz w:val="20"/>
          <w:szCs w:val="20"/>
          <w:lang w:val="en-US"/>
        </w:rPr>
        <w:t xml:space="preserve"> corner of the area of the interest. As it is obvious, here we only determine the bounding box of the area of interest. If we want, we can use some other meshes using the application. But this is not our goal. We just want to fill a 3d cube of data.</w:t>
      </w:r>
    </w:p>
    <w:p w:rsidR="000A3F7A" w:rsidRPr="000A3F7A" w:rsidRDefault="000A3F7A" w:rsidP="000A3F7A">
      <w:pPr>
        <w:spacing w:line="189" w:lineRule="exact"/>
        <w:rPr>
          <w:sz w:val="20"/>
          <w:szCs w:val="20"/>
          <w:lang w:val="en-US"/>
        </w:rPr>
      </w:pPr>
    </w:p>
    <w:p w:rsidR="000A3F7A" w:rsidRDefault="000A3F7A" w:rsidP="000A3F7A">
      <w:pPr>
        <w:spacing w:line="230" w:lineRule="auto"/>
        <w:ind w:left="5"/>
        <w:rPr>
          <w:rFonts w:ascii="Arial" w:eastAsia="Arial" w:hAnsi="Arial" w:cs="Arial"/>
          <w:sz w:val="19"/>
          <w:szCs w:val="19"/>
          <w:lang w:val="en-US"/>
        </w:rPr>
      </w:pPr>
      <w:r w:rsidRPr="000A3F7A">
        <w:rPr>
          <w:rFonts w:ascii="Arial" w:eastAsia="Arial" w:hAnsi="Arial" w:cs="Arial"/>
          <w:sz w:val="19"/>
          <w:szCs w:val="19"/>
          <w:lang w:val="en-US"/>
        </w:rPr>
        <w:t>Using these steps</w:t>
      </w:r>
      <w:r>
        <w:rPr>
          <w:rFonts w:ascii="Arial" w:eastAsia="Arial" w:hAnsi="Arial" w:cs="Arial"/>
          <w:sz w:val="19"/>
          <w:szCs w:val="19"/>
          <w:lang w:val="en-US"/>
        </w:rPr>
        <w:t>, the scene will be set up. Dur</w:t>
      </w:r>
      <w:r w:rsidRPr="000A3F7A">
        <w:rPr>
          <w:rFonts w:ascii="Arial" w:eastAsia="Arial" w:hAnsi="Arial" w:cs="Arial"/>
          <w:sz w:val="19"/>
          <w:szCs w:val="19"/>
          <w:lang w:val="en-US"/>
        </w:rPr>
        <w:t>ing the scene setup the user is able to see the3 results until now. Additionally, during all these set up scene there should be good tutorials to tell the user how to define his/her goals.</w:t>
      </w:r>
    </w:p>
    <w:p w:rsidR="000A3F7A" w:rsidRDefault="000A3F7A" w:rsidP="000A3F7A">
      <w:pPr>
        <w:spacing w:line="230" w:lineRule="auto"/>
        <w:ind w:left="5"/>
        <w:jc w:val="center"/>
        <w:rPr>
          <w:lang w:val="en-US"/>
        </w:rPr>
      </w:pPr>
      <w:r>
        <w:rPr>
          <w:noProof/>
          <w:lang w:val="en-US" w:eastAsia="en-US"/>
        </w:rPr>
        <w:drawing>
          <wp:inline distT="0" distB="0" distL="0" distR="0">
            <wp:extent cx="2169459" cy="1676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5577" cy="1688855"/>
                    </a:xfrm>
                    <a:prstGeom prst="rect">
                      <a:avLst/>
                    </a:prstGeom>
                  </pic:spPr>
                </pic:pic>
              </a:graphicData>
            </a:graphic>
          </wp:inline>
        </w:drawing>
      </w:r>
      <w:r>
        <w:rPr>
          <w:noProof/>
          <w:lang w:val="en-US" w:eastAsia="en-US"/>
        </w:rPr>
        <w:drawing>
          <wp:inline distT="0" distB="0" distL="0" distR="0">
            <wp:extent cx="2136589"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te_define_antenn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6192" cy="1658421"/>
                    </a:xfrm>
                    <a:prstGeom prst="rect">
                      <a:avLst/>
                    </a:prstGeom>
                  </pic:spPr>
                </pic:pic>
              </a:graphicData>
            </a:graphic>
          </wp:inline>
        </w:drawing>
      </w:r>
      <w:r>
        <w:rPr>
          <w:noProof/>
          <w:lang w:val="en-US" w:eastAsia="en-US"/>
        </w:rPr>
        <w:drawing>
          <wp:inline distT="0" distB="0" distL="0" distR="0">
            <wp:extent cx="2152651" cy="16634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te_define_area_of_inter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241" cy="1669277"/>
                    </a:xfrm>
                    <a:prstGeom prst="rect">
                      <a:avLst/>
                    </a:prstGeom>
                  </pic:spPr>
                </pic:pic>
              </a:graphicData>
            </a:graphic>
          </wp:inline>
        </w:drawing>
      </w:r>
      <w:r>
        <w:rPr>
          <w:noProof/>
          <w:lang w:val="en-US" w:eastAsia="en-US"/>
        </w:rPr>
        <w:drawing>
          <wp:inline distT="0" distB="0" distL="0" distR="0">
            <wp:extent cx="2190751" cy="169285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te_define_area_of_interest_gran.png"/>
                    <pic:cNvPicPr/>
                  </pic:nvPicPr>
                  <pic:blipFill>
                    <a:blip r:embed="rId17">
                      <a:extLst>
                        <a:ext uri="{28A0092B-C50C-407E-A947-70E740481C1C}">
                          <a14:useLocalDpi xmlns:a14="http://schemas.microsoft.com/office/drawing/2010/main" val="0"/>
                        </a:ext>
                      </a:extLst>
                    </a:blip>
                    <a:stretch>
                      <a:fillRect/>
                    </a:stretch>
                  </pic:blipFill>
                  <pic:spPr>
                    <a:xfrm>
                      <a:off x="0" y="0"/>
                      <a:ext cx="2201107" cy="1700856"/>
                    </a:xfrm>
                    <a:prstGeom prst="rect">
                      <a:avLst/>
                    </a:prstGeom>
                  </pic:spPr>
                </pic:pic>
              </a:graphicData>
            </a:graphic>
          </wp:inline>
        </w:drawing>
      </w:r>
    </w:p>
    <w:p w:rsidR="002D1AEF" w:rsidRDefault="000A3F7A" w:rsidP="002D1AEF">
      <w:pPr>
        <w:spacing w:line="230" w:lineRule="auto"/>
        <w:ind w:left="5"/>
        <w:jc w:val="left"/>
        <w:rPr>
          <w:lang w:val="en-US"/>
        </w:rPr>
      </w:pPr>
      <w:r>
        <w:rPr>
          <w:lang w:val="en-US"/>
        </w:rPr>
        <w:lastRenderedPageBreak/>
        <w:t xml:space="preserve">Depending on number of defined antennas, the grid dimension can be defined. Therefore, if two antennas are defined, it is assumed that the antennas are in the sides of the gate. If three antennas are defined, it is assumed that the third antenna is on top of the gate. </w:t>
      </w:r>
      <w:r w:rsidR="00916D77">
        <w:rPr>
          <w:lang w:val="en-US"/>
        </w:rPr>
        <w:t>When four antennas are defined, it is assumed that the forth one is also on top of the gate.</w:t>
      </w:r>
    </w:p>
    <w:p w:rsidR="00916D77" w:rsidRPr="000A3F7A" w:rsidRDefault="00916D77" w:rsidP="002D1AEF">
      <w:pPr>
        <w:spacing w:line="230" w:lineRule="auto"/>
        <w:ind w:left="5"/>
        <w:jc w:val="left"/>
        <w:rPr>
          <w:lang w:val="en-US"/>
        </w:rPr>
      </w:pPr>
      <w:r>
        <w:rPr>
          <w:noProof/>
          <w:lang w:val="en-US" w:eastAsia="en-US"/>
        </w:rPr>
        <w:drawing>
          <wp:inline distT="0" distB="0" distL="0" distR="0">
            <wp:extent cx="5753100" cy="1352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352550"/>
                    </a:xfrm>
                    <a:prstGeom prst="rect">
                      <a:avLst/>
                    </a:prstGeom>
                    <a:noFill/>
                    <a:ln>
                      <a:noFill/>
                    </a:ln>
                  </pic:spPr>
                </pic:pic>
              </a:graphicData>
            </a:graphic>
          </wp:inline>
        </w:drawing>
      </w:r>
    </w:p>
    <w:p w:rsidR="00701A5B" w:rsidRDefault="00701A5B" w:rsidP="00701A5B">
      <w:pPr>
        <w:pStyle w:val="Heading3"/>
        <w:rPr>
          <w:lang w:val="en-US"/>
        </w:rPr>
      </w:pPr>
      <w:bookmarkStart w:id="7" w:name="_Toc448302758"/>
      <w:r>
        <w:rPr>
          <w:lang w:val="en-US"/>
        </w:rPr>
        <w:t>Collecting the data and user assistance</w:t>
      </w:r>
      <w:bookmarkEnd w:id="7"/>
    </w:p>
    <w:p w:rsidR="00701A5B" w:rsidRPr="00701A5B" w:rsidRDefault="00701A5B" w:rsidP="00701A5B">
      <w:pPr>
        <w:spacing w:line="262" w:lineRule="auto"/>
        <w:rPr>
          <w:sz w:val="20"/>
          <w:szCs w:val="20"/>
          <w:lang w:val="en-US"/>
        </w:rPr>
      </w:pPr>
      <w:r w:rsidRPr="00701A5B">
        <w:rPr>
          <w:rFonts w:ascii="Arial" w:eastAsia="Arial" w:hAnsi="Arial" w:cs="Arial"/>
          <w:sz w:val="20"/>
          <w:szCs w:val="20"/>
          <w:lang w:val="en-US"/>
        </w:rPr>
        <w:t>As the first ste</w:t>
      </w:r>
      <w:r w:rsidR="000A3F7A">
        <w:rPr>
          <w:rFonts w:ascii="Arial" w:eastAsia="Arial" w:hAnsi="Arial" w:cs="Arial"/>
          <w:sz w:val="20"/>
          <w:szCs w:val="20"/>
          <w:lang w:val="en-US"/>
        </w:rPr>
        <w:t>p, we should determine the reso</w:t>
      </w:r>
      <w:r w:rsidRPr="00701A5B">
        <w:rPr>
          <w:rFonts w:ascii="Arial" w:eastAsia="Arial" w:hAnsi="Arial" w:cs="Arial"/>
          <w:sz w:val="20"/>
          <w:szCs w:val="20"/>
          <w:lang w:val="en-US"/>
        </w:rPr>
        <w:t>lution of the box. Possibly, it would be a widget which is opened and user is able to enter the number of segments along length, width and height of the bounding box of the area of inter-est. Then, everything is setup and we are able to scan the area of interest.</w:t>
      </w:r>
    </w:p>
    <w:p w:rsidR="00701A5B" w:rsidRDefault="00701A5B" w:rsidP="00701A5B">
      <w:pPr>
        <w:spacing w:line="278" w:lineRule="auto"/>
        <w:rPr>
          <w:rFonts w:ascii="Arial" w:eastAsia="Arial" w:hAnsi="Arial" w:cs="Arial"/>
          <w:sz w:val="19"/>
          <w:szCs w:val="19"/>
          <w:lang w:val="en-US"/>
        </w:rPr>
      </w:pPr>
      <w:r w:rsidRPr="00701A5B">
        <w:rPr>
          <w:rFonts w:ascii="Arial" w:eastAsia="Arial" w:hAnsi="Arial" w:cs="Arial"/>
          <w:sz w:val="19"/>
          <w:szCs w:val="19"/>
          <w:lang w:val="en-US"/>
        </w:rPr>
        <w:t xml:space="preserve">While we are measuring the magnetic field, we should determine the position of the dipole, store the measured values, dipole position and orientation </w:t>
      </w:r>
      <w:r w:rsidR="006F449E">
        <w:rPr>
          <w:rFonts w:ascii="Arial" w:eastAsia="Arial" w:hAnsi="Arial" w:cs="Arial"/>
          <w:sz w:val="19"/>
          <w:szCs w:val="19"/>
          <w:lang w:val="en-US"/>
        </w:rPr>
        <w:t>to a data structure. During col</w:t>
      </w:r>
      <w:r w:rsidRPr="00701A5B">
        <w:rPr>
          <w:rFonts w:ascii="Arial" w:eastAsia="Arial" w:hAnsi="Arial" w:cs="Arial"/>
          <w:sz w:val="19"/>
          <w:szCs w:val="19"/>
          <w:lang w:val="en-US"/>
        </w:rPr>
        <w:t>lecting the data via scanning, the application should show which part of the area is scanned and which part is not scanned. Also, there should be a mechanism to help the user to find the parts which are not scanned and needed to be scanned to finish the measurements.</w:t>
      </w:r>
    </w:p>
    <w:p w:rsidR="008D6F26" w:rsidRDefault="008D6F26" w:rsidP="00701A5B">
      <w:pPr>
        <w:spacing w:line="278" w:lineRule="auto"/>
        <w:rPr>
          <w:rFonts w:ascii="Arial" w:eastAsia="Arial" w:hAnsi="Arial" w:cs="Arial"/>
          <w:sz w:val="19"/>
          <w:szCs w:val="19"/>
          <w:lang w:val="en-US"/>
        </w:rPr>
      </w:pPr>
      <w:r w:rsidRPr="008D6F26">
        <w:rPr>
          <w:rFonts w:ascii="Arial" w:eastAsia="Arial" w:hAnsi="Arial" w:cs="Arial"/>
          <w:sz w:val="19"/>
          <w:szCs w:val="19"/>
          <w:lang w:val="en-US"/>
        </w:rPr>
        <w:t>As we are measuring the values in some arbitrary points and there is not a specific structure in the measured points, the dataset which is going to be achieved is an unstructured dataset. Some of the visualization methods like torus glyph visualization are going to use these points directly and show them as discrete representations but some other visualization method like direct volume rendering are going to visualize the magnetic field as a continuous function, therefore we need some interpolation methods to approximate the magnetic field values in the points which their corresponding values are not available. In this part, we are going to present two different solutions to this problem:</w:t>
      </w:r>
    </w:p>
    <w:p w:rsidR="006F449E" w:rsidRDefault="006F449E" w:rsidP="006F449E">
      <w:pPr>
        <w:pStyle w:val="Heading2"/>
        <w:rPr>
          <w:lang w:val="en-US"/>
        </w:rPr>
      </w:pPr>
      <w:r>
        <w:rPr>
          <w:lang w:val="en-US"/>
        </w:rPr>
        <w:t>Markers</w:t>
      </w:r>
    </w:p>
    <w:p w:rsidR="006F449E" w:rsidRPr="006F449E" w:rsidRDefault="006F449E" w:rsidP="00A11AD2">
      <w:pPr>
        <w:rPr>
          <w:lang w:val="en-US"/>
        </w:rPr>
      </w:pPr>
      <w:r>
        <w:rPr>
          <w:lang w:val="en-US"/>
        </w:rPr>
        <w:t>In this project, a tracking system is used to set up the virtual world, track the measurement device and etc. The following markers</w:t>
      </w:r>
      <w:r w:rsidR="00A11AD2">
        <w:rPr>
          <w:lang w:val="en-US"/>
        </w:rPr>
        <w:t xml:space="preserve"> are used to reach these goals. The left marker is used to define the coordinate system’s origin. The middle one is used to define the antenna pose (position and orientation), and the last is used to define track the measurement device.</w:t>
      </w:r>
    </w:p>
    <w:p w:rsidR="00E8703E" w:rsidRDefault="00E8703E" w:rsidP="00701A5B">
      <w:pPr>
        <w:spacing w:line="278" w:lineRule="auto"/>
        <w:rPr>
          <w:rFonts w:ascii="Arial" w:eastAsia="Arial" w:hAnsi="Arial" w:cs="Arial"/>
          <w:b/>
          <w:bCs/>
          <w:sz w:val="19"/>
          <w:szCs w:val="19"/>
          <w:lang w:val="en-US"/>
        </w:rPr>
      </w:pPr>
    </w:p>
    <w:p w:rsidR="00E8703E" w:rsidRDefault="00E8703E" w:rsidP="00701A5B">
      <w:pPr>
        <w:spacing w:line="278" w:lineRule="auto"/>
        <w:rPr>
          <w:rFonts w:ascii="Arial" w:eastAsia="Arial" w:hAnsi="Arial" w:cs="Arial"/>
          <w:b/>
          <w:bCs/>
          <w:sz w:val="19"/>
          <w:szCs w:val="19"/>
          <w:lang w:val="en-US"/>
        </w:rPr>
      </w:pPr>
    </w:p>
    <w:p w:rsidR="00E8703E" w:rsidRDefault="00A11AD2" w:rsidP="00701A5B">
      <w:pPr>
        <w:spacing w:line="278" w:lineRule="auto"/>
        <w:rPr>
          <w:rFonts w:ascii="Arial" w:eastAsia="Arial" w:hAnsi="Arial" w:cs="Arial"/>
          <w:b/>
          <w:bCs/>
          <w:sz w:val="19"/>
          <w:szCs w:val="19"/>
          <w:lang w:val="en-US"/>
        </w:rPr>
      </w:pPr>
      <w:r>
        <w:rPr>
          <w:noProof/>
          <w:lang w:val="en-US" w:eastAsia="en-US"/>
        </w:rPr>
        <w:lastRenderedPageBreak/>
        <w:drawing>
          <wp:anchor distT="0" distB="0" distL="114300" distR="114300" simplePos="0" relativeHeight="251675136" behindDoc="0" locked="0" layoutInCell="1" allowOverlap="1" wp14:anchorId="1FD2607E" wp14:editId="64CC7253">
            <wp:simplePos x="0" y="0"/>
            <wp:positionH relativeFrom="page">
              <wp:align>center</wp:align>
            </wp:positionH>
            <wp:positionV relativeFrom="paragraph">
              <wp:posOffset>208630</wp:posOffset>
            </wp:positionV>
            <wp:extent cx="5754370" cy="1860550"/>
            <wp:effectExtent l="0" t="0" r="0" b="63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1860550"/>
                    </a:xfrm>
                    <a:prstGeom prst="rect">
                      <a:avLst/>
                    </a:prstGeom>
                    <a:noFill/>
                    <a:ln>
                      <a:noFill/>
                    </a:ln>
                  </pic:spPr>
                </pic:pic>
              </a:graphicData>
            </a:graphic>
          </wp:anchor>
        </w:drawing>
      </w:r>
    </w:p>
    <w:p w:rsidR="00A11AD2" w:rsidRDefault="00A11AD2" w:rsidP="00A11AD2">
      <w:pPr>
        <w:spacing w:line="278" w:lineRule="auto"/>
        <w:rPr>
          <w:rFonts w:ascii="Arial" w:eastAsia="Arial" w:hAnsi="Arial" w:cs="Arial"/>
          <w:b/>
          <w:bCs/>
          <w:sz w:val="19"/>
          <w:szCs w:val="19"/>
          <w:lang w:val="en-US"/>
        </w:rPr>
      </w:pPr>
    </w:p>
    <w:p w:rsidR="00A11AD2" w:rsidRDefault="00A11AD2" w:rsidP="00A11AD2">
      <w:pPr>
        <w:spacing w:line="278" w:lineRule="auto"/>
        <w:rPr>
          <w:rFonts w:ascii="Arial" w:eastAsia="Arial" w:hAnsi="Arial" w:cs="Arial"/>
          <w:b/>
          <w:bCs/>
          <w:sz w:val="19"/>
          <w:szCs w:val="19"/>
          <w:lang w:val="en-US"/>
        </w:rPr>
      </w:pPr>
      <w:r w:rsidRPr="00E8703E">
        <w:rPr>
          <w:rFonts w:ascii="Arial" w:eastAsia="Arial" w:hAnsi="Arial" w:cs="Arial"/>
          <w:b/>
          <w:bCs/>
          <w:sz w:val="19"/>
          <w:szCs w:val="19"/>
          <w:lang w:val="en-US"/>
        </w:rPr>
        <w:t>Fitting a function to measured values</w:t>
      </w:r>
    </w:p>
    <w:p w:rsidR="00E8703E" w:rsidRDefault="00E8703E" w:rsidP="00E8703E">
      <w:pPr>
        <w:spacing w:line="278" w:lineRule="auto"/>
        <w:jc w:val="center"/>
        <w:rPr>
          <w:rFonts w:ascii="Arial" w:eastAsia="Arial" w:hAnsi="Arial" w:cs="Arial"/>
          <w:b/>
          <w:bCs/>
          <w:sz w:val="19"/>
          <w:szCs w:val="19"/>
          <w:lang w:val="en-US"/>
        </w:rPr>
      </w:pPr>
      <w:r>
        <w:rPr>
          <w:rFonts w:ascii="Arial" w:eastAsia="Arial" w:hAnsi="Arial" w:cs="Arial"/>
          <w:b/>
          <w:bCs/>
          <w:noProof/>
          <w:sz w:val="19"/>
          <w:szCs w:val="19"/>
          <w:lang w:val="en-US" w:eastAsia="en-US"/>
        </w:rPr>
        <w:drawing>
          <wp:inline distT="0" distB="0" distL="0" distR="0" wp14:anchorId="727CE7C3" wp14:editId="3CD40E63">
            <wp:extent cx="2586633" cy="191452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construct_func.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2599107" cy="1923758"/>
                    </a:xfrm>
                    <a:prstGeom prst="rect">
                      <a:avLst/>
                    </a:prstGeom>
                  </pic:spPr>
                </pic:pic>
              </a:graphicData>
            </a:graphic>
          </wp:inline>
        </w:drawing>
      </w:r>
      <w:r>
        <w:rPr>
          <w:rFonts w:ascii="Arial" w:eastAsia="Arial" w:hAnsi="Arial" w:cs="Arial"/>
          <w:b/>
          <w:bCs/>
          <w:noProof/>
          <w:sz w:val="19"/>
          <w:szCs w:val="19"/>
          <w:lang w:val="en-US" w:eastAsia="en-US"/>
        </w:rPr>
        <w:drawing>
          <wp:inline distT="0" distB="0" distL="0" distR="0" wp14:anchorId="2E38D132" wp14:editId="54BE2DD9">
            <wp:extent cx="2771775" cy="144760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construct_vis.png"/>
                    <pic:cNvPicPr/>
                  </pic:nvPicPr>
                  <pic:blipFill>
                    <a:blip r:embed="rId21">
                      <a:extLst>
                        <a:ext uri="{28A0092B-C50C-407E-A947-70E740481C1C}">
                          <a14:useLocalDpi xmlns:a14="http://schemas.microsoft.com/office/drawing/2010/main" val="0"/>
                        </a:ext>
                      </a:extLst>
                    </a:blip>
                    <a:stretch>
                      <a:fillRect/>
                    </a:stretch>
                  </pic:blipFill>
                  <pic:spPr>
                    <a:xfrm>
                      <a:off x="0" y="0"/>
                      <a:ext cx="2777463" cy="1450578"/>
                    </a:xfrm>
                    <a:prstGeom prst="rect">
                      <a:avLst/>
                    </a:prstGeom>
                  </pic:spPr>
                </pic:pic>
              </a:graphicData>
            </a:graphic>
          </wp:inline>
        </w:drawing>
      </w:r>
    </w:p>
    <w:p w:rsidR="00E8703E" w:rsidRDefault="00E8703E" w:rsidP="00E8703E">
      <w:pPr>
        <w:spacing w:line="278" w:lineRule="auto"/>
        <w:rPr>
          <w:rFonts w:ascii="Arial" w:eastAsia="Arial" w:hAnsi="Arial" w:cs="Arial"/>
          <w:sz w:val="19"/>
          <w:szCs w:val="19"/>
          <w:lang w:val="en-US"/>
        </w:rPr>
      </w:pPr>
      <w:r w:rsidRPr="00E8703E">
        <w:rPr>
          <w:rFonts w:ascii="Arial" w:eastAsia="Arial" w:hAnsi="Arial" w:cs="Arial"/>
          <w:sz w:val="19"/>
          <w:szCs w:val="19"/>
          <w:lang w:val="en-US"/>
        </w:rPr>
        <w:t xml:space="preserve">One of the ways to approximate the magnetic field in an arbitrary point is to build a continuous function based on the known discreet measurements and use the function to approximate smoothly the unknown values. As </w:t>
      </w:r>
      <w:r>
        <w:rPr>
          <w:rFonts w:ascii="Arial" w:eastAsia="Arial" w:hAnsi="Arial" w:cs="Arial"/>
          <w:sz w:val="19"/>
          <w:szCs w:val="19"/>
          <w:lang w:val="en-US"/>
        </w:rPr>
        <w:t xml:space="preserve">above </w:t>
      </w:r>
      <w:r w:rsidRPr="00E8703E">
        <w:rPr>
          <w:rFonts w:ascii="Arial" w:eastAsia="Arial" w:hAnsi="Arial" w:cs="Arial"/>
          <w:sz w:val="19"/>
          <w:szCs w:val="19"/>
          <w:lang w:val="en-US"/>
        </w:rPr>
        <w:t xml:space="preserve">figure </w:t>
      </w:r>
      <w:r>
        <w:rPr>
          <w:rFonts w:ascii="Arial" w:eastAsia="Arial" w:hAnsi="Arial" w:cs="Arial"/>
          <w:sz w:val="19"/>
          <w:szCs w:val="19"/>
          <w:lang w:val="en-US"/>
        </w:rPr>
        <w:t>shows, i</w:t>
      </w:r>
      <w:r w:rsidRPr="00E8703E">
        <w:rPr>
          <w:rFonts w:ascii="Arial" w:eastAsia="Arial" w:hAnsi="Arial" w:cs="Arial"/>
          <w:sz w:val="19"/>
          <w:szCs w:val="19"/>
          <w:lang w:val="en-US"/>
        </w:rPr>
        <w:t xml:space="preserve">t is possible to approximate a continuous function if we have the function value in some discrete points. Therefore, as we have measured the magnetic field for some points in the space, we can also approximate the function. It will help us to calculate the magnetic field in a point which its value is not measured but it is needed. Given is a set of n points $p_i = (x_i, y_i, z_i)$ and function values $F_i(p_i)$, a function value $F(p)$ is created to interpolate between values of the points $p_i$. </w:t>
      </w:r>
    </w:p>
    <w:p w:rsidR="00E8703E" w:rsidRDefault="00E8703E" w:rsidP="00E8703E">
      <w:pPr>
        <w:spacing w:line="278" w:lineRule="auto"/>
        <w:rPr>
          <w:rFonts w:ascii="Arial" w:eastAsia="Arial" w:hAnsi="Arial" w:cs="Arial"/>
          <w:sz w:val="19"/>
          <w:szCs w:val="19"/>
          <w:lang w:val="en-US"/>
        </w:rPr>
      </w:pPr>
      <w:r w:rsidRPr="00E8703E">
        <w:rPr>
          <w:rFonts w:ascii="Arial" w:eastAsia="Arial" w:hAnsi="Arial" w:cs="Arial"/>
          <w:sz w:val="19"/>
          <w:szCs w:val="19"/>
          <w:lang w:val="en-US"/>
        </w:rPr>
        <w:t>Shepard method is one of the ways to calculate this function. It is an inverse distance weighted interpolation technique and the function can be written as follows:</w:t>
      </w:r>
    </w:p>
    <w:p w:rsidR="00E8703E" w:rsidRDefault="00E8703E" w:rsidP="00E8703E">
      <w:pPr>
        <w:spacing w:line="278" w:lineRule="auto"/>
        <w:jc w:val="center"/>
        <w:rPr>
          <w:rFonts w:ascii="Arial" w:eastAsia="Arial" w:hAnsi="Arial" w:cs="Arial"/>
          <w:sz w:val="19"/>
          <w:szCs w:val="19"/>
          <w:lang w:val="en-US"/>
        </w:rPr>
      </w:pPr>
      <w:r>
        <w:rPr>
          <w:rFonts w:ascii="Arial" w:eastAsia="Arial" w:hAnsi="Arial" w:cs="Arial"/>
          <w:noProof/>
          <w:sz w:val="19"/>
          <w:szCs w:val="19"/>
          <w:lang w:val="en-US" w:eastAsia="en-US"/>
        </w:rPr>
        <w:drawing>
          <wp:inline distT="0" distB="0" distL="0" distR="0" wp14:anchorId="3A39CDEB" wp14:editId="569D74A1">
            <wp:extent cx="1571625" cy="56417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3992" cy="572202"/>
                    </a:xfrm>
                    <a:prstGeom prst="rect">
                      <a:avLst/>
                    </a:prstGeom>
                    <a:noFill/>
                    <a:ln>
                      <a:noFill/>
                    </a:ln>
                  </pic:spPr>
                </pic:pic>
              </a:graphicData>
            </a:graphic>
          </wp:inline>
        </w:drawing>
      </w:r>
    </w:p>
    <w:p w:rsidR="00E8703E" w:rsidRPr="00E8703E" w:rsidRDefault="00E8703E" w:rsidP="00E8703E">
      <w:pPr>
        <w:spacing w:line="278" w:lineRule="auto"/>
        <w:rPr>
          <w:rFonts w:ascii="Arial" w:eastAsia="Arial" w:hAnsi="Arial" w:cs="Arial"/>
          <w:sz w:val="19"/>
          <w:szCs w:val="19"/>
          <w:lang w:val="en-US"/>
        </w:rPr>
      </w:pPr>
      <w:r w:rsidRPr="00E8703E">
        <w:rPr>
          <w:rFonts w:ascii="Arial" w:eastAsia="Arial" w:hAnsi="Arial" w:cs="Arial"/>
          <w:sz w:val="19"/>
          <w:szCs w:val="19"/>
          <w:lang w:val="en-US"/>
        </w:rPr>
        <w:t>where $F(p_i)=F_i$. This method is easy to implement but has undesirable property that limit its usefulness for most of the practical applications. The interpolation function is going to become a "flat point" at points $p_i$ as the derivatives are going to become zero. So, we are going to use another method to solve this problem.</w:t>
      </w:r>
    </w:p>
    <w:p w:rsidR="00E8703E" w:rsidRDefault="00E8703E" w:rsidP="00E8703E">
      <w:pPr>
        <w:spacing w:line="278" w:lineRule="auto"/>
        <w:rPr>
          <w:rFonts w:ascii="Arial" w:eastAsia="Arial" w:hAnsi="Arial" w:cs="Arial"/>
          <w:sz w:val="19"/>
          <w:szCs w:val="19"/>
          <w:lang w:val="en-US"/>
        </w:rPr>
      </w:pPr>
      <w:r w:rsidRPr="00E8703E">
        <w:rPr>
          <w:rFonts w:ascii="Arial" w:eastAsia="Arial" w:hAnsi="Arial" w:cs="Arial"/>
          <w:sz w:val="19"/>
          <w:szCs w:val="19"/>
          <w:lang w:val="en-US"/>
        </w:rPr>
        <w:lastRenderedPageBreak/>
        <w:t>In this method, also we are going to use inverse distance weighted interpolation strategy method but by using some functions $r(x)$ which is not getting infinity in the points $p_i$s. To form this function, we have known values on the measured points and their corresponding function values ($p_i$, $f_i$). So, simply for an arbitrary point $x$, we can form the $f(x)$ function by using the following equation:</w:t>
      </w:r>
    </w:p>
    <w:p w:rsidR="00A20383" w:rsidRDefault="00A20383" w:rsidP="00A20383">
      <w:pPr>
        <w:spacing w:line="278" w:lineRule="auto"/>
        <w:jc w:val="center"/>
        <w:rPr>
          <w:rFonts w:ascii="Arial" w:eastAsia="Arial" w:hAnsi="Arial" w:cs="Arial"/>
          <w:sz w:val="19"/>
          <w:szCs w:val="19"/>
          <w:lang w:val="en-US"/>
        </w:rPr>
      </w:pPr>
      <w:r>
        <w:rPr>
          <w:rFonts w:ascii="Arial" w:eastAsia="Arial" w:hAnsi="Arial" w:cs="Arial"/>
          <w:noProof/>
          <w:sz w:val="19"/>
          <w:szCs w:val="19"/>
          <w:lang w:val="en-US" w:eastAsia="en-US"/>
        </w:rPr>
        <w:drawing>
          <wp:inline distT="0" distB="0" distL="0" distR="0" wp14:anchorId="66B2FAFA" wp14:editId="7B532368">
            <wp:extent cx="1905000" cy="4023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9972" cy="409735"/>
                    </a:xfrm>
                    <a:prstGeom prst="rect">
                      <a:avLst/>
                    </a:prstGeom>
                    <a:noFill/>
                    <a:ln>
                      <a:noFill/>
                    </a:ln>
                  </pic:spPr>
                </pic:pic>
              </a:graphicData>
            </a:graphic>
          </wp:inline>
        </w:drawing>
      </w:r>
    </w:p>
    <w:p w:rsidR="00A20383" w:rsidRDefault="00A20383" w:rsidP="00A20383">
      <w:pPr>
        <w:spacing w:line="278" w:lineRule="auto"/>
        <w:jc w:val="left"/>
        <w:rPr>
          <w:rFonts w:ascii="Arial" w:eastAsia="Arial" w:hAnsi="Arial" w:cs="Arial"/>
          <w:sz w:val="19"/>
          <w:szCs w:val="19"/>
          <w:lang w:val="en-US"/>
        </w:rPr>
      </w:pPr>
      <w:r w:rsidRPr="00A20383">
        <w:rPr>
          <w:rFonts w:ascii="Arial" w:eastAsia="Arial" w:hAnsi="Arial" w:cs="Arial"/>
          <w:sz w:val="19"/>
          <w:szCs w:val="19"/>
          <w:lang w:val="en-US"/>
        </w:rPr>
        <w:t>where $w_i$ are the weights to be calculated for the measured points (which will be used in calculating the function value in arbitrary point), the $p_i$s are the measured points position in the space and x is the point which we are going to calculate the function value in it. The $w_i$ can calculate just by putting the $p_i$ values as the x and their corresponding $f_i$s in f(x), then we have $n$ equations with $n$ unknowns ($w_i$) which the unknown $w_i$s can be calculated using some linear solvers like Gaussian elimination. We are going to use $r(x)=\exp(-x^2)$, because this function value is going to quickly decrease by increasing the distance from $p_i$ so the influence of the point on the function value is going to decrease.</w:t>
      </w:r>
    </w:p>
    <w:p w:rsidR="00A20383" w:rsidRDefault="00A20383" w:rsidP="00F77F30">
      <w:pPr>
        <w:spacing w:line="278" w:lineRule="auto"/>
        <w:jc w:val="left"/>
        <w:rPr>
          <w:rFonts w:ascii="Arial" w:eastAsia="Arial" w:hAnsi="Arial" w:cs="Arial"/>
          <w:sz w:val="19"/>
          <w:szCs w:val="19"/>
          <w:lang w:val="en-US"/>
        </w:rPr>
      </w:pPr>
      <w:r w:rsidRPr="00A20383">
        <w:rPr>
          <w:rFonts w:ascii="Arial" w:eastAsia="Arial" w:hAnsi="Arial" w:cs="Arial"/>
          <w:sz w:val="19"/>
          <w:szCs w:val="19"/>
          <w:lang w:val="en-US"/>
        </w:rPr>
        <w:t>Also, this method is not easy to use as calculating the weights needs too much computation power. It can be used for more accurate visualization but it is hard to use during the real time visualizations. Also, the computation will increase by measuring more data in more points; because we will sample at least 10  times in each direction, so for one minutes measurement, we will have 600 equations with 600 unknown values which should be calculated. So, it makes using this method even hard in off-line visualization.</w:t>
      </w:r>
    </w:p>
    <w:p w:rsidR="00F77F30" w:rsidRDefault="00F77F30" w:rsidP="00F77F30">
      <w:pPr>
        <w:spacing w:line="278" w:lineRule="auto"/>
        <w:rPr>
          <w:rFonts w:ascii="Arial" w:eastAsia="Arial" w:hAnsi="Arial" w:cs="Arial"/>
          <w:b/>
          <w:bCs/>
          <w:sz w:val="19"/>
          <w:szCs w:val="19"/>
          <w:lang w:val="en-US"/>
        </w:rPr>
      </w:pPr>
      <w:r>
        <w:rPr>
          <w:rFonts w:ascii="Arial" w:eastAsia="Arial" w:hAnsi="Arial" w:cs="Arial"/>
          <w:b/>
          <w:bCs/>
          <w:sz w:val="19"/>
          <w:szCs w:val="19"/>
          <w:lang w:val="en-US"/>
        </w:rPr>
        <w:t>Making a Grid, Interpolate in it.</w:t>
      </w:r>
    </w:p>
    <w:p w:rsidR="00F77F30" w:rsidRDefault="00F77F30" w:rsidP="00F77F30">
      <w:pPr>
        <w:spacing w:line="278" w:lineRule="auto"/>
        <w:rPr>
          <w:rFonts w:ascii="Arial" w:eastAsia="Arial" w:hAnsi="Arial" w:cs="Arial"/>
          <w:sz w:val="19"/>
          <w:szCs w:val="19"/>
          <w:lang w:val="en-US"/>
        </w:rPr>
      </w:pPr>
      <w:r w:rsidRPr="00F77F30">
        <w:rPr>
          <w:rFonts w:ascii="Arial" w:eastAsia="Arial" w:hAnsi="Arial" w:cs="Arial"/>
          <w:sz w:val="19"/>
          <w:szCs w:val="19"/>
          <w:lang w:val="en-US"/>
        </w:rPr>
        <w:t xml:space="preserve">Basically, the idea is to create a grid with sufficient granularity and store each measured value in the grid, so that we can simply average the measured values in each element and store it in the grid. The good thing about this method is that it makes the interpolation easier, as we can assume that these values are in the center of each element, therefore for each arbitrary point in one of the elements of the grid, interpolate between the current element </w:t>
      </w:r>
      <w:r w:rsidR="00B0705C" w:rsidRPr="00F77F30">
        <w:rPr>
          <w:rFonts w:ascii="Arial" w:eastAsia="Arial" w:hAnsi="Arial" w:cs="Arial"/>
          <w:sz w:val="19"/>
          <w:szCs w:val="19"/>
          <w:lang w:val="en-US"/>
        </w:rPr>
        <w:t>values</w:t>
      </w:r>
      <w:r w:rsidRPr="00F77F30">
        <w:rPr>
          <w:rFonts w:ascii="Arial" w:eastAsia="Arial" w:hAnsi="Arial" w:cs="Arial"/>
          <w:sz w:val="19"/>
          <w:szCs w:val="19"/>
          <w:lang w:val="en-US"/>
        </w:rPr>
        <w:t xml:space="preserve"> and neighboring elements. While this method is fast, the accuracy of it is highly dependent on the granularity of the grid. Therefore, it should be decided very carefully.</w:t>
      </w:r>
    </w:p>
    <w:p w:rsidR="00F77F30" w:rsidRDefault="00F77F30" w:rsidP="00F77F30">
      <w:pPr>
        <w:spacing w:line="278" w:lineRule="auto"/>
        <w:rPr>
          <w:rFonts w:ascii="Arial" w:eastAsia="Arial" w:hAnsi="Arial" w:cs="Arial"/>
          <w:sz w:val="19"/>
          <w:szCs w:val="19"/>
          <w:lang w:val="en-US"/>
        </w:rPr>
      </w:pPr>
      <w:r w:rsidRPr="00F77F30">
        <w:rPr>
          <w:rFonts w:ascii="Arial" w:eastAsia="Arial" w:hAnsi="Arial" w:cs="Arial"/>
          <w:sz w:val="19"/>
          <w:szCs w:val="19"/>
          <w:lang w:val="en-US"/>
        </w:rPr>
        <w:t xml:space="preserve">In our application, we have used this method for implementing the continuous magnetic field visualization. The user is able to specify the granularity of the grid, then the grid will be </w:t>
      </w:r>
      <w:r w:rsidR="00B0705C" w:rsidRPr="00F77F30">
        <w:rPr>
          <w:rFonts w:ascii="Arial" w:eastAsia="Arial" w:hAnsi="Arial" w:cs="Arial"/>
          <w:sz w:val="19"/>
          <w:szCs w:val="19"/>
          <w:lang w:val="en-US"/>
        </w:rPr>
        <w:t>filled during</w:t>
      </w:r>
      <w:r w:rsidRPr="00F77F30">
        <w:rPr>
          <w:rFonts w:ascii="Arial" w:eastAsia="Arial" w:hAnsi="Arial" w:cs="Arial"/>
          <w:sz w:val="19"/>
          <w:szCs w:val="19"/>
          <w:lang w:val="en-US"/>
        </w:rPr>
        <w:t xml:space="preserve"> measurement. The grid's element magnetic field value is going to be calculated with the following equation:</w:t>
      </w:r>
    </w:p>
    <w:p w:rsidR="00B0705C" w:rsidRDefault="00B0705C" w:rsidP="00B0705C">
      <w:pPr>
        <w:spacing w:line="278" w:lineRule="auto"/>
        <w:jc w:val="center"/>
        <w:rPr>
          <w:rFonts w:ascii="Arial" w:eastAsia="Arial" w:hAnsi="Arial" w:cs="Arial"/>
          <w:sz w:val="19"/>
          <w:szCs w:val="19"/>
          <w:lang w:val="en-US"/>
        </w:rPr>
      </w:pPr>
      <w:r>
        <w:rPr>
          <w:rFonts w:ascii="Arial" w:eastAsia="Arial" w:hAnsi="Arial" w:cs="Arial"/>
          <w:noProof/>
          <w:sz w:val="19"/>
          <w:szCs w:val="19"/>
          <w:lang w:val="en-US" w:eastAsia="en-US"/>
        </w:rPr>
        <w:drawing>
          <wp:inline distT="0" distB="0" distL="0" distR="0" wp14:anchorId="34C2B496" wp14:editId="2C96A6E0">
            <wp:extent cx="2004447"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6795" cy="613355"/>
                    </a:xfrm>
                    <a:prstGeom prst="rect">
                      <a:avLst/>
                    </a:prstGeom>
                    <a:noFill/>
                    <a:ln>
                      <a:noFill/>
                    </a:ln>
                  </pic:spPr>
                </pic:pic>
              </a:graphicData>
            </a:graphic>
          </wp:inline>
        </w:drawing>
      </w:r>
    </w:p>
    <w:p w:rsidR="00B0705C" w:rsidRDefault="00B0705C" w:rsidP="00B0705C">
      <w:pPr>
        <w:spacing w:line="278" w:lineRule="auto"/>
        <w:jc w:val="left"/>
        <w:rPr>
          <w:rFonts w:ascii="Arial" w:eastAsia="Arial" w:hAnsi="Arial" w:cs="Arial"/>
          <w:sz w:val="19"/>
          <w:szCs w:val="19"/>
          <w:lang w:val="en-US"/>
        </w:rPr>
      </w:pPr>
      <w:r w:rsidRPr="00B0705C">
        <w:rPr>
          <w:rFonts w:ascii="Arial" w:eastAsia="Arial" w:hAnsi="Arial" w:cs="Arial"/>
          <w:sz w:val="19"/>
          <w:szCs w:val="19"/>
          <w:lang w:val="en-US"/>
        </w:rPr>
        <w:t>where $F$ is the grid's element value, $F(p_i)$ is the measured value for the i-th point inside grid's element, and $w(p_i)$ is the calculated weight for the measured value in $p_i$. The points are weighted based on the distance to the center of the grid's element. The weight has maximum value in the center of the grid's element and min value in the corners of the element. It is calculated as follows:</w:t>
      </w:r>
    </w:p>
    <w:p w:rsidR="00B0705C" w:rsidRDefault="00B0705C" w:rsidP="00B0705C">
      <w:pPr>
        <w:spacing w:line="278" w:lineRule="auto"/>
        <w:jc w:val="center"/>
        <w:rPr>
          <w:rFonts w:ascii="Arial" w:eastAsia="Arial" w:hAnsi="Arial" w:cs="Arial"/>
          <w:sz w:val="19"/>
          <w:szCs w:val="19"/>
          <w:lang w:val="en-US"/>
        </w:rPr>
      </w:pPr>
      <w:r>
        <w:rPr>
          <w:rFonts w:ascii="Arial" w:eastAsia="Arial" w:hAnsi="Arial" w:cs="Arial"/>
          <w:noProof/>
          <w:sz w:val="19"/>
          <w:szCs w:val="19"/>
          <w:lang w:val="en-US" w:eastAsia="en-US"/>
        </w:rPr>
        <w:drawing>
          <wp:inline distT="0" distB="0" distL="0" distR="0" wp14:anchorId="6D30FA87" wp14:editId="0B0802FC">
            <wp:extent cx="2311879" cy="609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3078" cy="612553"/>
                    </a:xfrm>
                    <a:prstGeom prst="rect">
                      <a:avLst/>
                    </a:prstGeom>
                    <a:noFill/>
                    <a:ln>
                      <a:noFill/>
                    </a:ln>
                  </pic:spPr>
                </pic:pic>
              </a:graphicData>
            </a:graphic>
          </wp:inline>
        </w:drawing>
      </w:r>
    </w:p>
    <w:p w:rsidR="00B0705C" w:rsidRDefault="00B0705C" w:rsidP="00B0705C">
      <w:pPr>
        <w:spacing w:line="278" w:lineRule="auto"/>
        <w:jc w:val="left"/>
        <w:rPr>
          <w:rFonts w:ascii="Arial" w:eastAsia="Arial" w:hAnsi="Arial" w:cs="Arial"/>
          <w:sz w:val="19"/>
          <w:szCs w:val="19"/>
          <w:lang w:val="en-US"/>
        </w:rPr>
      </w:pPr>
      <w:r w:rsidRPr="00B0705C">
        <w:rPr>
          <w:rFonts w:ascii="Arial" w:eastAsia="Arial" w:hAnsi="Arial" w:cs="Arial"/>
          <w:sz w:val="19"/>
          <w:szCs w:val="19"/>
          <w:lang w:val="en-US"/>
        </w:rPr>
        <w:lastRenderedPageBreak/>
        <w:t>where $w(p)$ is the calculated weight for point $p$, $C_e$ is the position of the center of element in the space, and $D_x$, $D_y$, and $D_z$ are the dimensions of the element in the space.</w:t>
      </w:r>
    </w:p>
    <w:p w:rsidR="00B0705C" w:rsidRDefault="00B0705C" w:rsidP="00B0705C">
      <w:pPr>
        <w:spacing w:line="278" w:lineRule="auto"/>
        <w:jc w:val="left"/>
        <w:rPr>
          <w:rFonts w:ascii="Arial" w:eastAsia="Arial" w:hAnsi="Arial" w:cs="Arial"/>
          <w:b/>
          <w:bCs/>
          <w:sz w:val="19"/>
          <w:szCs w:val="19"/>
          <w:lang w:val="en-US"/>
        </w:rPr>
      </w:pPr>
      <w:r w:rsidRPr="00B0705C">
        <w:rPr>
          <w:rFonts w:ascii="Arial" w:eastAsia="Arial" w:hAnsi="Arial" w:cs="Arial"/>
          <w:b/>
          <w:bCs/>
          <w:sz w:val="19"/>
          <w:szCs w:val="19"/>
          <w:lang w:val="en-US"/>
        </w:rPr>
        <w:t>Hybrid method</w:t>
      </w:r>
    </w:p>
    <w:p w:rsidR="00B0705C" w:rsidRPr="00B0705C" w:rsidRDefault="00B0705C" w:rsidP="00B0705C">
      <w:pPr>
        <w:spacing w:line="278" w:lineRule="auto"/>
        <w:jc w:val="left"/>
        <w:rPr>
          <w:rFonts w:ascii="Arial" w:eastAsia="Arial" w:hAnsi="Arial" w:cs="Arial"/>
          <w:sz w:val="19"/>
          <w:szCs w:val="19"/>
          <w:lang w:val="en-US"/>
        </w:rPr>
      </w:pPr>
      <w:r w:rsidRPr="00B0705C">
        <w:rPr>
          <w:rFonts w:ascii="Arial" w:eastAsia="Arial" w:hAnsi="Arial" w:cs="Arial"/>
          <w:sz w:val="19"/>
          <w:szCs w:val="19"/>
          <w:lang w:val="en-US"/>
        </w:rPr>
        <w:t>As we discussed before, fitting the function on the data needed so much computation resource even if we use it for the non-real time visualization because the number of measured values will increase by time, therefore calculating the weights will need more computation, also interpolating will takes more computations. Furthermore, we discussed the creating grid method and then interpolate in the grid. The interpolation in this method is fast but its accuracy is highly dependent on granularity of the grid.</w:t>
      </w:r>
    </w:p>
    <w:p w:rsidR="00B0705C" w:rsidRPr="00B0705C" w:rsidRDefault="00B0705C" w:rsidP="00B0705C">
      <w:pPr>
        <w:spacing w:line="278" w:lineRule="auto"/>
        <w:jc w:val="left"/>
        <w:rPr>
          <w:rFonts w:ascii="Arial" w:eastAsia="Arial" w:hAnsi="Arial" w:cs="Arial"/>
          <w:sz w:val="19"/>
          <w:szCs w:val="19"/>
          <w:lang w:val="en-US"/>
        </w:rPr>
      </w:pPr>
      <w:r w:rsidRPr="00B0705C">
        <w:rPr>
          <w:rFonts w:ascii="Arial" w:eastAsia="Arial" w:hAnsi="Arial" w:cs="Arial"/>
          <w:sz w:val="19"/>
          <w:szCs w:val="19"/>
          <w:lang w:val="en-US"/>
        </w:rPr>
        <w:t>In this method, we are going to combine two previously discussed methods, and make a fast and more accurate method. The idea is to create a grid with sufficient granularity, then store the values for each element of the grid and fit a function for values stored for the grid's element. This method is well-fitted to visualization after measurements, because fitting the function, needs the weight calculations and it need too much computation resource if we do it during the data addition or modification.</w:t>
      </w:r>
    </w:p>
    <w:p w:rsidR="003437F8" w:rsidRDefault="003437F8" w:rsidP="003437F8">
      <w:pPr>
        <w:pStyle w:val="Heading2"/>
      </w:pPr>
      <w:bookmarkStart w:id="8" w:name="_Toc448302759"/>
      <w:r>
        <w:t>Sphere/Torus Glyph</w:t>
      </w:r>
      <w:bookmarkEnd w:id="8"/>
    </w:p>
    <w:p w:rsidR="00254C79" w:rsidRPr="00254C79" w:rsidRDefault="00254C79" w:rsidP="00254C79">
      <w:pPr>
        <w:rPr>
          <w:lang w:val="en-US"/>
        </w:rPr>
      </w:pPr>
      <w:r>
        <w:rPr>
          <w:noProof/>
          <w:lang w:val="en-US" w:eastAsia="en-US"/>
        </w:rPr>
        <w:drawing>
          <wp:anchor distT="0" distB="0" distL="114300" distR="114300" simplePos="0" relativeHeight="251665920" behindDoc="0" locked="0" layoutInCell="1" allowOverlap="1" wp14:anchorId="4CC42103" wp14:editId="1B33565F">
            <wp:simplePos x="0" y="0"/>
            <wp:positionH relativeFrom="margin">
              <wp:align>right</wp:align>
            </wp:positionH>
            <wp:positionV relativeFrom="paragraph">
              <wp:posOffset>758825</wp:posOffset>
            </wp:positionV>
            <wp:extent cx="5753100" cy="22860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anchor>
        </w:drawing>
      </w:r>
      <w:r w:rsidRPr="00254C79">
        <w:rPr>
          <w:lang w:val="en-US"/>
        </w:rPr>
        <w:t xml:space="preserve">To </w:t>
      </w:r>
      <w:r w:rsidR="00D62895" w:rsidRPr="00254C79">
        <w:rPr>
          <w:lang w:val="en-US"/>
        </w:rPr>
        <w:t>reduce</w:t>
      </w:r>
      <w:r w:rsidRPr="00254C79">
        <w:rPr>
          <w:lang w:val="en-US"/>
        </w:rPr>
        <w:t xml:space="preserve"> the data transfer between CPU and GPU, minimum data is sent to the GPU via </w:t>
      </w:r>
      <w:r w:rsidR="00D62895" w:rsidRPr="00254C79">
        <w:rPr>
          <w:lang w:val="en-US"/>
        </w:rPr>
        <w:t>buffers. Then</w:t>
      </w:r>
      <w:r w:rsidRPr="00254C79">
        <w:rPr>
          <w:lang w:val="en-US"/>
        </w:rPr>
        <w:t>, the primitive is going to be generated on the GPU using geometr</w:t>
      </w:r>
      <w:r>
        <w:rPr>
          <w:lang w:val="en-US"/>
        </w:rPr>
        <w:t>y shader.</w:t>
      </w:r>
    </w:p>
    <w:p w:rsidR="00254C79" w:rsidRDefault="00254C79" w:rsidP="00254C79">
      <w:pPr>
        <w:pStyle w:val="Heading2"/>
        <w:rPr>
          <w:lang w:val="en-US"/>
        </w:rPr>
      </w:pPr>
      <w:bookmarkStart w:id="9" w:name="_Toc448302760"/>
      <w:r>
        <w:rPr>
          <w:lang w:val="en-US"/>
        </w:rPr>
        <w:t>Sphere/Torus Higher Order Primitive</w:t>
      </w:r>
      <w:bookmarkEnd w:id="9"/>
    </w:p>
    <w:p w:rsidR="00254C79" w:rsidRDefault="00D62895" w:rsidP="00254C79">
      <w:pPr>
        <w:rPr>
          <w:lang w:val="en-US"/>
        </w:rPr>
      </w:pPr>
      <w:r>
        <w:rPr>
          <w:lang w:val="en-US"/>
        </w:rPr>
        <w:t>To not only reduce the data transfer, but also the computation power for high number of primitives, the minimum data is sent to GPU for each primitive. Then, a quad covering the area which primitive will cover will be generated in the geometry shader. Afterwards, the primitive is rendered on the screen by intersecting the ray-primitive equation. This will ends up with a smooth, pixel-accurate primitive.</w:t>
      </w:r>
    </w:p>
    <w:p w:rsidR="00D62895" w:rsidRPr="00254C79" w:rsidRDefault="00D62895" w:rsidP="00D62895">
      <w:pPr>
        <w:rPr>
          <w:lang w:val="en-US"/>
        </w:rPr>
      </w:pPr>
    </w:p>
    <w:p w:rsidR="00254C79" w:rsidRPr="00254C79" w:rsidRDefault="00D62895" w:rsidP="00D62895">
      <w:pPr>
        <w:rPr>
          <w:lang w:val="en-US"/>
        </w:rPr>
      </w:pPr>
      <w:r w:rsidRPr="00D62895">
        <w:rPr>
          <w:lang w:val="en-US"/>
        </w:rPr>
        <w:lastRenderedPageBreak/>
        <w:drawing>
          <wp:anchor distT="0" distB="0" distL="114300" distR="114300" simplePos="0" relativeHeight="251667968" behindDoc="0" locked="0" layoutInCell="1" allowOverlap="1">
            <wp:simplePos x="0" y="0"/>
            <wp:positionH relativeFrom="column">
              <wp:posOffset>2767965</wp:posOffset>
            </wp:positionH>
            <wp:positionV relativeFrom="paragraph">
              <wp:posOffset>139065</wp:posOffset>
            </wp:positionV>
            <wp:extent cx="3585653" cy="2387762"/>
            <wp:effectExtent l="0" t="0" r="0" b="0"/>
            <wp:wrapSquare wrapText="bothSides"/>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85653" cy="2387762"/>
                    </a:xfrm>
                    <a:prstGeom prst="rect">
                      <a:avLst/>
                    </a:prstGeom>
                  </pic:spPr>
                </pic:pic>
              </a:graphicData>
            </a:graphic>
          </wp:anchor>
        </w:drawing>
      </w:r>
      <w:r w:rsidRPr="00D62895">
        <w:rPr>
          <w:lang w:val="en-US"/>
        </w:rPr>
        <w:drawing>
          <wp:anchor distT="0" distB="0" distL="114300" distR="114300" simplePos="0" relativeHeight="251666944" behindDoc="0" locked="0" layoutInCell="1" allowOverlap="1" wp14:anchorId="68025E09" wp14:editId="3DDE658C">
            <wp:simplePos x="0" y="0"/>
            <wp:positionH relativeFrom="margin">
              <wp:align>left</wp:align>
            </wp:positionH>
            <wp:positionV relativeFrom="paragraph">
              <wp:posOffset>18415</wp:posOffset>
            </wp:positionV>
            <wp:extent cx="2592070" cy="2533015"/>
            <wp:effectExtent l="0" t="0" r="0" b="635"/>
            <wp:wrapSquare wrapText="bothSides"/>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extLst>
                        <a:ext uri="{28A0092B-C50C-407E-A947-70E740481C1C}">
                          <a14:useLocalDpi xmlns:a14="http://schemas.microsoft.com/office/drawing/2010/main" val="0"/>
                        </a:ext>
                      </a:extLst>
                    </a:blip>
                    <a:srcRect l="40630" t="32292" r="33601" b="22916"/>
                    <a:stretch/>
                  </pic:blipFill>
                  <pic:spPr>
                    <a:xfrm>
                      <a:off x="0" y="0"/>
                      <a:ext cx="2592070" cy="2533015"/>
                    </a:xfrm>
                    <a:prstGeom prst="rect">
                      <a:avLst/>
                    </a:prstGeom>
                  </pic:spPr>
                </pic:pic>
              </a:graphicData>
            </a:graphic>
          </wp:anchor>
        </w:drawing>
      </w:r>
    </w:p>
    <w:p w:rsidR="006F449E" w:rsidRDefault="006F449E" w:rsidP="003437F8">
      <w:pPr>
        <w:pStyle w:val="Heading2"/>
        <w:rPr>
          <w:lang w:val="en-US"/>
        </w:rPr>
      </w:pPr>
      <w:bookmarkStart w:id="10" w:name="_Toc448302761"/>
      <w:r>
        <w:rPr>
          <w:lang w:val="en-US"/>
        </w:rPr>
        <w:t>Transparency</w:t>
      </w:r>
      <w:bookmarkEnd w:id="10"/>
    </w:p>
    <w:p w:rsidR="006F449E" w:rsidRDefault="006F449E" w:rsidP="006F449E">
      <w:pPr>
        <w:rPr>
          <w:lang w:val="en-US"/>
        </w:rPr>
      </w:pPr>
      <w:r w:rsidRPr="006F449E">
        <w:rPr>
          <w:lang w:val="en-US"/>
        </w:rPr>
        <w:drawing>
          <wp:anchor distT="0" distB="0" distL="114300" distR="114300" simplePos="0" relativeHeight="251673088" behindDoc="0" locked="0" layoutInCell="1" allowOverlap="1" wp14:anchorId="5BEF7CFC" wp14:editId="0D9AB3CE">
            <wp:simplePos x="0" y="0"/>
            <wp:positionH relativeFrom="column">
              <wp:posOffset>2844165</wp:posOffset>
            </wp:positionH>
            <wp:positionV relativeFrom="paragraph">
              <wp:posOffset>930275</wp:posOffset>
            </wp:positionV>
            <wp:extent cx="3089905" cy="1924050"/>
            <wp:effectExtent l="0" t="0" r="0" b="0"/>
            <wp:wrapSquare wrapText="bothSides"/>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9"/>
                    <a:srcRect l="48672" t="28125" r="9005" b="25000"/>
                    <a:stretch/>
                  </pic:blipFill>
                  <pic:spPr>
                    <a:xfrm>
                      <a:off x="0" y="0"/>
                      <a:ext cx="3089905" cy="1924050"/>
                    </a:xfrm>
                    <a:prstGeom prst="rect">
                      <a:avLst/>
                    </a:prstGeom>
                  </pic:spPr>
                </pic:pic>
              </a:graphicData>
            </a:graphic>
            <wp14:sizeRelH relativeFrom="margin">
              <wp14:pctWidth>0</wp14:pctWidth>
            </wp14:sizeRelH>
            <wp14:sizeRelV relativeFrom="margin">
              <wp14:pctHeight>0</wp14:pctHeight>
            </wp14:sizeRelV>
          </wp:anchor>
        </w:drawing>
      </w:r>
      <w:r w:rsidRPr="006F449E">
        <w:rPr>
          <w:lang w:val="en-US"/>
        </w:rPr>
        <w:drawing>
          <wp:anchor distT="0" distB="0" distL="114300" distR="114300" simplePos="0" relativeHeight="251674112" behindDoc="0" locked="0" layoutInCell="1" allowOverlap="1" wp14:anchorId="718669E3" wp14:editId="4C991C1B">
            <wp:simplePos x="0" y="0"/>
            <wp:positionH relativeFrom="margin">
              <wp:posOffset>-285750</wp:posOffset>
            </wp:positionH>
            <wp:positionV relativeFrom="paragraph">
              <wp:posOffset>911225</wp:posOffset>
            </wp:positionV>
            <wp:extent cx="2965450" cy="1962150"/>
            <wp:effectExtent l="0" t="0" r="6350" b="0"/>
            <wp:wrapSquare wrapText="bothSides"/>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9"/>
                    <a:srcRect l="8419" t="28125" r="51741" b="25000"/>
                    <a:stretch/>
                  </pic:blipFill>
                  <pic:spPr>
                    <a:xfrm>
                      <a:off x="0" y="0"/>
                      <a:ext cx="2965450" cy="1962150"/>
                    </a:xfrm>
                    <a:prstGeom prst="rect">
                      <a:avLst/>
                    </a:prstGeom>
                  </pic:spPr>
                </pic:pic>
              </a:graphicData>
            </a:graphic>
            <wp14:sizeRelH relativeFrom="margin">
              <wp14:pctWidth>0</wp14:pctWidth>
            </wp14:sizeRelH>
            <wp14:sizeRelV relativeFrom="margin">
              <wp14:pctHeight>0</wp14:pctHeight>
            </wp14:sizeRelV>
          </wp:anchor>
        </w:drawing>
      </w:r>
      <w:r>
        <w:rPr>
          <w:lang w:val="en-US"/>
        </w:rPr>
        <w:t>Additionally, the project supports transparency to focus on part of dataset more. A threshold value is entered. The transparency for values bigger than threshold and smaller than are defined. One sample is shown as follows:</w:t>
      </w:r>
    </w:p>
    <w:p w:rsidR="006F449E" w:rsidRPr="006F449E" w:rsidRDefault="006F449E" w:rsidP="006F449E">
      <w:pPr>
        <w:rPr>
          <w:lang w:val="en-US"/>
        </w:rPr>
      </w:pPr>
    </w:p>
    <w:p w:rsidR="00D5146E" w:rsidRPr="00254C79" w:rsidRDefault="003437F8" w:rsidP="003437F8">
      <w:pPr>
        <w:pStyle w:val="Heading2"/>
        <w:rPr>
          <w:lang w:val="en-US"/>
        </w:rPr>
      </w:pPr>
      <w:bookmarkStart w:id="11" w:name="_Toc448302762"/>
      <w:r w:rsidRPr="00D5146E">
        <w:rPr>
          <w:lang w:val="en-US"/>
        </w:rPr>
        <w:t>Direct Volume Rendering (DVR)</w:t>
      </w:r>
      <w:bookmarkEnd w:id="11"/>
    </w:p>
    <w:p w:rsidR="00D5146E" w:rsidRPr="00D5146E" w:rsidRDefault="00D5146E" w:rsidP="00D5146E">
      <w:pPr>
        <w:rPr>
          <w:lang w:val="en-US"/>
        </w:rPr>
      </w:pPr>
      <w:r w:rsidRPr="00D5146E">
        <w:rPr>
          <w:lang w:val="en-US"/>
        </w:rPr>
        <w:t>Direct volume rendering performs ray cast in the grid of collected data from the</w:t>
      </w:r>
    </w:p>
    <w:p w:rsidR="00D5146E" w:rsidRPr="00D5146E" w:rsidRDefault="00D5146E" w:rsidP="00D5146E">
      <w:pPr>
        <w:rPr>
          <w:lang w:val="en-US"/>
        </w:rPr>
      </w:pPr>
      <w:r w:rsidRPr="00D5146E">
        <w:rPr>
          <w:lang w:val="en-US"/>
        </w:rPr>
        <w:t>bounding box's entry point towards the exit point with steps of a fixed size. At each step, sample the</w:t>
      </w:r>
    </w:p>
    <w:p w:rsidR="00D5146E" w:rsidRPr="00D5146E" w:rsidRDefault="00D5146E" w:rsidP="00D5146E">
      <w:pPr>
        <w:rPr>
          <w:lang w:val="en-US"/>
        </w:rPr>
      </w:pPr>
      <w:r w:rsidRPr="00D5146E">
        <w:rPr>
          <w:lang w:val="en-US"/>
        </w:rPr>
        <w:lastRenderedPageBreak/>
        <w:t>3D texture and compare the result with the high/</w:t>
      </w:r>
      <w:r w:rsidR="005660CC">
        <w:rPr>
          <w:lang w:val="en-US"/>
        </w:rPr>
        <w:t>d</w:t>
      </w:r>
      <w:r w:rsidRPr="00D5146E">
        <w:rPr>
          <w:lang w:val="en-US"/>
        </w:rPr>
        <w:t xml:space="preserve">weak electromagnetic field strength. Stop when the ray reaches the exit point. </w:t>
      </w:r>
      <w:r w:rsidR="00131B88" w:rsidRPr="00D5146E">
        <w:rPr>
          <w:lang w:val="en-US"/>
        </w:rPr>
        <w:t>During</w:t>
      </w:r>
      <w:r w:rsidRPr="00D5146E">
        <w:rPr>
          <w:lang w:val="en-US"/>
        </w:rPr>
        <w:t xml:space="preserve"> the ray casting, the ray will step iteratively through the volume with a fixed step-size, starting at the entry point, and in every step do the following:</w:t>
      </w:r>
    </w:p>
    <w:p w:rsidR="00D5146E" w:rsidRPr="00D5146E" w:rsidRDefault="00D5146E" w:rsidP="00D5146E">
      <w:pPr>
        <w:pStyle w:val="ListParagraph"/>
        <w:numPr>
          <w:ilvl w:val="0"/>
          <w:numId w:val="21"/>
        </w:numPr>
        <w:rPr>
          <w:lang w:val="en-US"/>
        </w:rPr>
      </w:pPr>
      <w:r w:rsidRPr="00D5146E">
        <w:rPr>
          <w:lang w:val="en-US"/>
        </w:rPr>
        <w:t>Sample the volume scalar value</w:t>
      </w:r>
      <w:r>
        <w:rPr>
          <w:lang w:val="en-US"/>
        </w:rPr>
        <w:t xml:space="preserve"> (s)</w:t>
      </w:r>
      <w:r w:rsidRPr="00D5146E">
        <w:rPr>
          <w:lang w:val="en-US"/>
        </w:rPr>
        <w:t>.</w:t>
      </w:r>
    </w:p>
    <w:p w:rsidR="00D5146E" w:rsidRPr="00D5146E" w:rsidRDefault="00D5146E" w:rsidP="00D5146E">
      <w:pPr>
        <w:pStyle w:val="ListParagraph"/>
        <w:numPr>
          <w:ilvl w:val="0"/>
          <w:numId w:val="21"/>
        </w:numPr>
        <w:rPr>
          <w:lang w:val="en-US"/>
        </w:rPr>
      </w:pPr>
      <w:r w:rsidRPr="00D5146E">
        <w:rPr>
          <w:lang w:val="en-US"/>
        </w:rPr>
        <w:t>Apply the electromagnetic field strength mapping to get an RGBA value.</w:t>
      </w:r>
    </w:p>
    <w:p w:rsidR="00D5146E" w:rsidRPr="00D5146E" w:rsidRDefault="00D5146E" w:rsidP="00C77A31">
      <w:pPr>
        <w:pStyle w:val="ListParagraph"/>
        <w:numPr>
          <w:ilvl w:val="0"/>
          <w:numId w:val="21"/>
        </w:numPr>
        <w:rPr>
          <w:lang w:val="en-US"/>
        </w:rPr>
      </w:pPr>
      <w:r w:rsidRPr="00D5146E">
        <w:rPr>
          <w:lang w:val="en-US"/>
        </w:rPr>
        <w:t>Adjust the alpha value to the step-size by multiplying it with h (</w:t>
      </w:r>
      <w:r w:rsidR="00C77A31">
        <w:rPr>
          <w:lang w:val="en-US"/>
        </w:rPr>
        <w:t>h is the step size of ray casting</w:t>
      </w:r>
      <w:r w:rsidRPr="00D5146E">
        <w:rPr>
          <w:lang w:val="en-US"/>
        </w:rPr>
        <w:t>). This makes the overall opacity in the final image independent of h.</w:t>
      </w:r>
    </w:p>
    <w:p w:rsidR="00D5146E" w:rsidRPr="00D5146E" w:rsidRDefault="00D5146E" w:rsidP="00D5146E">
      <w:pPr>
        <w:pStyle w:val="ListParagraph"/>
        <w:numPr>
          <w:ilvl w:val="0"/>
          <w:numId w:val="21"/>
        </w:numPr>
        <w:rPr>
          <w:lang w:val="en-US"/>
        </w:rPr>
      </w:pPr>
      <w:r w:rsidRPr="00D5146E">
        <w:rPr>
          <w:lang w:val="en-US"/>
        </w:rPr>
        <w:t>Update the current accumulated RGBA value using the rule for front-to-back alpha blending.</w:t>
      </w:r>
    </w:p>
    <w:p w:rsidR="00C77A31" w:rsidRPr="00A646A0" w:rsidRDefault="00D5146E" w:rsidP="00A646A0">
      <w:pPr>
        <w:pStyle w:val="ListParagraph"/>
        <w:numPr>
          <w:ilvl w:val="0"/>
          <w:numId w:val="21"/>
        </w:numPr>
        <w:rPr>
          <w:lang w:val="en-US"/>
        </w:rPr>
      </w:pPr>
      <w:r w:rsidRPr="00D5146E">
        <w:rPr>
          <w:lang w:val="en-US"/>
        </w:rPr>
        <w:t>Terminate if you reach the exit point or if accumulated gets close to 1 (= early ray termination: everything behind won’t have an effect on the final color), and return the accumulated value.</w:t>
      </w:r>
    </w:p>
    <w:p w:rsidR="00C77A31" w:rsidRDefault="00A646A0" w:rsidP="00A11AD2">
      <w:pPr>
        <w:rPr>
          <w:lang w:val="en-US"/>
        </w:rPr>
      </w:pPr>
      <w:r>
        <w:rPr>
          <w:lang w:val="en-US"/>
        </w:rPr>
        <w:t>The direct volume rendering is implemented as follows in the fragment shader. Additionally the entry and</w:t>
      </w:r>
      <w:r w:rsidR="00A11AD2">
        <w:rPr>
          <w:lang w:val="en-US"/>
        </w:rPr>
        <w:t xml:space="preserve"> exit points are shown in the following figure</w:t>
      </w:r>
      <w:r>
        <w:rPr>
          <w:lang w:val="en-US"/>
        </w:rPr>
        <w:t>.</w:t>
      </w:r>
    </w:p>
    <w:p w:rsidR="00C77A31" w:rsidRDefault="00A11AD2" w:rsidP="003437F8">
      <w:pPr>
        <w:rPr>
          <w:noProof/>
          <w:lang w:val="en-US" w:eastAsia="en-US"/>
        </w:rPr>
      </w:pPr>
      <w:r>
        <w:rPr>
          <w:noProof/>
          <w:lang w:val="en-US" w:eastAsia="en-US"/>
        </w:rPr>
        <w:drawing>
          <wp:anchor distT="0" distB="0" distL="114300" distR="114300" simplePos="0" relativeHeight="251663872" behindDoc="0" locked="0" layoutInCell="1" allowOverlap="1" wp14:anchorId="4F0193B1" wp14:editId="0A8BDF0C">
            <wp:simplePos x="0" y="0"/>
            <wp:positionH relativeFrom="column">
              <wp:posOffset>826135</wp:posOffset>
            </wp:positionH>
            <wp:positionV relativeFrom="paragraph">
              <wp:posOffset>323215</wp:posOffset>
            </wp:positionV>
            <wp:extent cx="4053205" cy="21526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y.png"/>
                    <pic:cNvPicPr/>
                  </pic:nvPicPr>
                  <pic:blipFill>
                    <a:blip r:embed="rId30">
                      <a:extLst>
                        <a:ext uri="{28A0092B-C50C-407E-A947-70E740481C1C}">
                          <a14:useLocalDpi xmlns:a14="http://schemas.microsoft.com/office/drawing/2010/main" val="0"/>
                        </a:ext>
                      </a:extLst>
                    </a:blip>
                    <a:stretch>
                      <a:fillRect/>
                    </a:stretch>
                  </pic:blipFill>
                  <pic:spPr>
                    <a:xfrm>
                      <a:off x="0" y="0"/>
                      <a:ext cx="4053205" cy="2152650"/>
                    </a:xfrm>
                    <a:prstGeom prst="rect">
                      <a:avLst/>
                    </a:prstGeom>
                  </pic:spPr>
                </pic:pic>
              </a:graphicData>
            </a:graphic>
            <wp14:sizeRelH relativeFrom="margin">
              <wp14:pctWidth>0</wp14:pctWidth>
            </wp14:sizeRelH>
            <wp14:sizeRelV relativeFrom="margin">
              <wp14:pctHeight>0</wp14:pctHeight>
            </wp14:sizeRelV>
          </wp:anchor>
        </w:drawing>
      </w:r>
    </w:p>
    <w:p w:rsidR="00982F0B" w:rsidRDefault="00A11AD2" w:rsidP="00D5146E">
      <w:pPr>
        <w:rPr>
          <w:noProof/>
          <w:lang w:val="en-US" w:eastAsia="en-US"/>
        </w:rPr>
      </w:pPr>
      <w:r>
        <w:rPr>
          <w:noProof/>
          <w:lang w:val="en-US" w:eastAsia="en-US"/>
        </w:rPr>
        <w:drawing>
          <wp:anchor distT="0" distB="0" distL="114300" distR="114300" simplePos="0" relativeHeight="251664896" behindDoc="0" locked="0" layoutInCell="1" allowOverlap="1" wp14:anchorId="2D402FFD" wp14:editId="127DBDCD">
            <wp:simplePos x="0" y="0"/>
            <wp:positionH relativeFrom="margin">
              <wp:align>center</wp:align>
            </wp:positionH>
            <wp:positionV relativeFrom="paragraph">
              <wp:posOffset>2122805</wp:posOffset>
            </wp:positionV>
            <wp:extent cx="2947670" cy="2044700"/>
            <wp:effectExtent l="0" t="0" r="508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x.png"/>
                    <pic:cNvPicPr/>
                  </pic:nvPicPr>
                  <pic:blipFill>
                    <a:blip r:embed="rId31">
                      <a:extLst>
                        <a:ext uri="{28A0092B-C50C-407E-A947-70E740481C1C}">
                          <a14:useLocalDpi xmlns:a14="http://schemas.microsoft.com/office/drawing/2010/main" val="0"/>
                        </a:ext>
                      </a:extLst>
                    </a:blip>
                    <a:stretch>
                      <a:fillRect/>
                    </a:stretch>
                  </pic:blipFill>
                  <pic:spPr>
                    <a:xfrm>
                      <a:off x="0" y="0"/>
                      <a:ext cx="2947670" cy="2044700"/>
                    </a:xfrm>
                    <a:prstGeom prst="rect">
                      <a:avLst/>
                    </a:prstGeom>
                  </pic:spPr>
                </pic:pic>
              </a:graphicData>
            </a:graphic>
            <wp14:sizeRelH relativeFrom="margin">
              <wp14:pctWidth>0</wp14:pctWidth>
            </wp14:sizeRelH>
            <wp14:sizeRelV relativeFrom="margin">
              <wp14:pctHeight>0</wp14:pctHeight>
            </wp14:sizeRelV>
          </wp:anchor>
        </w:drawing>
      </w:r>
    </w:p>
    <w:p w:rsidR="00982F0B" w:rsidRDefault="00982F0B" w:rsidP="00D5146E">
      <w:pPr>
        <w:rPr>
          <w:noProof/>
          <w:lang w:val="en-US" w:eastAsia="en-US"/>
        </w:rPr>
      </w:pPr>
    </w:p>
    <w:p w:rsidR="00982F0B" w:rsidRDefault="00982F0B" w:rsidP="00D5146E">
      <w:pPr>
        <w:rPr>
          <w:lang w:val="en-US"/>
        </w:rPr>
      </w:pPr>
    </w:p>
    <w:p w:rsidR="00E8703E" w:rsidRDefault="003437F8" w:rsidP="00E8703E">
      <w:pPr>
        <w:rPr>
          <w:lang w:val="en-US"/>
        </w:rPr>
      </w:pPr>
      <w:r>
        <w:rPr>
          <w:noProof/>
          <w:lang w:val="en-US" w:eastAsia="en-US"/>
        </w:rPr>
        <w:lastRenderedPageBreak/>
        <mc:AlternateContent>
          <mc:Choice Requires="wps">
            <w:drawing>
              <wp:anchor distT="91440" distB="91440" distL="114300" distR="114300" simplePos="0" relativeHeight="251659264" behindDoc="0" locked="0" layoutInCell="1" allowOverlap="1" wp14:anchorId="588D059A" wp14:editId="351CCE5F">
                <wp:simplePos x="0" y="0"/>
                <wp:positionH relativeFrom="page">
                  <wp:posOffset>1504950</wp:posOffset>
                </wp:positionH>
                <wp:positionV relativeFrom="paragraph">
                  <wp:posOffset>-121285</wp:posOffset>
                </wp:positionV>
                <wp:extent cx="4549140" cy="6400165"/>
                <wp:effectExtent l="0" t="3175" r="381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6400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b/>
                                <w:bCs/>
                                <w:color w:val="008000"/>
                                <w:lang w:val="en-US"/>
                              </w:rPr>
                              <w:t>void</w:t>
                            </w:r>
                            <w:r>
                              <w:rPr>
                                <w:rFonts w:ascii="Times New Roman" w:hAnsi="Times New Roman"/>
                                <w:lang w:val="en-US"/>
                              </w:rPr>
                              <w:t xml:space="preserve"> main()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pos </w:t>
                            </w:r>
                            <w:r>
                              <w:rPr>
                                <w:rFonts w:ascii="Times New Roman" w:hAnsi="Times New Roman"/>
                                <w:color w:val="666666"/>
                                <w:lang w:val="en-US"/>
                              </w:rPr>
                              <w:t>=</w:t>
                            </w:r>
                            <w:r>
                              <w:rPr>
                                <w:rFonts w:ascii="Times New Roman" w:hAnsi="Times New Roman"/>
                                <w:lang w:val="en-US"/>
                              </w:rPr>
                              <w:t xml:space="preserve"> localPos.xyz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org </w:t>
                            </w:r>
                            <w:r>
                              <w:rPr>
                                <w:rFonts w:ascii="Times New Roman" w:hAnsi="Times New Roman"/>
                                <w:color w:val="666666"/>
                                <w:lang w:val="en-US"/>
                              </w:rPr>
                              <w:t>=</w:t>
                            </w:r>
                            <w:r>
                              <w:rPr>
                                <w:rFonts w:ascii="Times New Roman" w:hAnsi="Times New Roman"/>
                                <w:lang w:val="en-US"/>
                              </w:rPr>
                              <w:t xml:space="preserve"> camera_pos;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dir </w:t>
                            </w:r>
                            <w:r>
                              <w:rPr>
                                <w:rFonts w:ascii="Times New Roman" w:hAnsi="Times New Roman"/>
                                <w:color w:val="666666"/>
                                <w:lang w:val="en-US"/>
                              </w:rPr>
                              <w:t>=</w:t>
                            </w:r>
                            <w:r>
                              <w:rPr>
                                <w:rFonts w:ascii="Times New Roman" w:hAnsi="Times New Roman"/>
                                <w:lang w:val="en-US"/>
                              </w:rPr>
                              <w:t xml:space="preserve"> normalize(pos </w:t>
                            </w:r>
                            <w:r>
                              <w:rPr>
                                <w:rFonts w:ascii="Times New Roman" w:hAnsi="Times New Roman"/>
                                <w:color w:val="666666"/>
                                <w:lang w:val="en-US"/>
                              </w:rPr>
                              <w:t>-</w:t>
                            </w:r>
                            <w:r>
                              <w:rPr>
                                <w:rFonts w:ascii="Times New Roman" w:hAnsi="Times New Roman"/>
                                <w:lang w:val="en-US"/>
                              </w:rPr>
                              <w:t xml:space="preserve"> org);</w:t>
                            </w:r>
                          </w:p>
                          <w:p w:rsidR="00A646A0" w:rsidRPr="00A646A0" w:rsidRDefault="00A646A0" w:rsidP="00A646A0">
                            <w:pPr>
                              <w:autoSpaceDE w:val="0"/>
                              <w:autoSpaceDN w:val="0"/>
                              <w:adjustRightInd w:val="0"/>
                              <w:spacing w:after="0" w:line="240" w:lineRule="auto"/>
                              <w:jc w:val="left"/>
                              <w:rPr>
                                <w:rFonts w:ascii="Times New Roman" w:hAnsi="Times New Roman"/>
                              </w:rPr>
                            </w:pPr>
                            <w:r>
                              <w:rPr>
                                <w:rFonts w:ascii="Times New Roman" w:hAnsi="Times New Roman"/>
                                <w:lang w:val="en-US"/>
                              </w:rPr>
                              <w:t xml:space="preserve">  </w:t>
                            </w:r>
                            <w:r w:rsidRPr="00A646A0">
                              <w:rPr>
                                <w:rFonts w:ascii="Times New Roman" w:hAnsi="Times New Roman"/>
                                <w:b/>
                                <w:bCs/>
                                <w:color w:val="008000"/>
                              </w:rPr>
                              <w:t>vec3</w:t>
                            </w:r>
                            <w:r w:rsidRPr="00A646A0">
                              <w:rPr>
                                <w:rFonts w:ascii="Times New Roman" w:hAnsi="Times New Roman"/>
                              </w:rPr>
                              <w:t xml:space="preserve"> t_min </w:t>
                            </w:r>
                            <w:r w:rsidRPr="00A646A0">
                              <w:rPr>
                                <w:rFonts w:ascii="Times New Roman" w:hAnsi="Times New Roman"/>
                                <w:color w:val="666666"/>
                              </w:rPr>
                              <w:t>=</w:t>
                            </w:r>
                            <w:r w:rsidRPr="00A646A0">
                              <w:rPr>
                                <w:rFonts w:ascii="Times New Roman" w:hAnsi="Times New Roman"/>
                              </w:rPr>
                              <w:t xml:space="preserve"> (min_corner </w:t>
                            </w:r>
                            <w:r w:rsidRPr="00A646A0">
                              <w:rPr>
                                <w:rFonts w:ascii="Times New Roman" w:hAnsi="Times New Roman"/>
                                <w:color w:val="666666"/>
                              </w:rPr>
                              <w:t>-</w:t>
                            </w:r>
                            <w:r w:rsidRPr="00A646A0">
                              <w:rPr>
                                <w:rFonts w:ascii="Times New Roman" w:hAnsi="Times New Roman"/>
                              </w:rPr>
                              <w:t xml:space="preserve"> org) </w:t>
                            </w:r>
                            <w:r w:rsidRPr="00A646A0">
                              <w:rPr>
                                <w:rFonts w:ascii="Times New Roman" w:hAnsi="Times New Roman"/>
                                <w:color w:val="666666"/>
                              </w:rPr>
                              <w:t>/</w:t>
                            </w:r>
                            <w:r w:rsidRPr="00A646A0">
                              <w:rPr>
                                <w:rFonts w:ascii="Times New Roman" w:hAnsi="Times New Roman"/>
                              </w:rPr>
                              <w:t xml:space="preserve"> dir;</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vec3</w:t>
                            </w:r>
                            <w:r w:rsidRPr="00A646A0">
                              <w:rPr>
                                <w:rFonts w:ascii="Times New Roman" w:hAnsi="Times New Roman"/>
                              </w:rPr>
                              <w:t xml:space="preserve"> t_max </w:t>
                            </w:r>
                            <w:r w:rsidRPr="00A646A0">
                              <w:rPr>
                                <w:rFonts w:ascii="Times New Roman" w:hAnsi="Times New Roman"/>
                                <w:color w:val="666666"/>
                              </w:rPr>
                              <w:t>=</w:t>
                            </w:r>
                            <w:r w:rsidRPr="00A646A0">
                              <w:rPr>
                                <w:rFonts w:ascii="Times New Roman" w:hAnsi="Times New Roman"/>
                              </w:rPr>
                              <w:t xml:space="preserve"> (max_corner </w:t>
                            </w:r>
                            <w:r w:rsidRPr="00A646A0">
                              <w:rPr>
                                <w:rFonts w:ascii="Times New Roman" w:hAnsi="Times New Roman"/>
                                <w:color w:val="666666"/>
                              </w:rPr>
                              <w:t>-</w:t>
                            </w:r>
                            <w:r w:rsidRPr="00A646A0">
                              <w:rPr>
                                <w:rFonts w:ascii="Times New Roman" w:hAnsi="Times New Roman"/>
                              </w:rPr>
                              <w:t xml:space="preserve"> org) </w:t>
                            </w:r>
                            <w:r w:rsidRPr="00A646A0">
                              <w:rPr>
                                <w:rFonts w:ascii="Times New Roman" w:hAnsi="Times New Roman"/>
                                <w:color w:val="666666"/>
                              </w:rPr>
                              <w:t>/</w:t>
                            </w:r>
                            <w:r w:rsidRPr="00A646A0">
                              <w:rPr>
                                <w:rFonts w:ascii="Times New Roman" w:hAnsi="Times New Roman"/>
                              </w:rPr>
                              <w:t xml:space="preserve"> dir;</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vec3</w:t>
                            </w:r>
                            <w:r w:rsidRPr="00A646A0">
                              <w:rPr>
                                <w:rFonts w:ascii="Times New Roman" w:hAnsi="Times New Roman"/>
                              </w:rPr>
                              <w:t xml:space="preserve"> tmp0 </w:t>
                            </w:r>
                            <w:r w:rsidRPr="00A646A0">
                              <w:rPr>
                                <w:rFonts w:ascii="Times New Roman" w:hAnsi="Times New Roman"/>
                                <w:color w:val="666666"/>
                              </w:rPr>
                              <w:t>=</w:t>
                            </w:r>
                            <w:r w:rsidRPr="00A646A0">
                              <w:rPr>
                                <w:rFonts w:ascii="Times New Roman" w:hAnsi="Times New Roman"/>
                              </w:rPr>
                              <w:t xml:space="preserve"> min(t_min, t_max);</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vec3</w:t>
                            </w:r>
                            <w:r w:rsidRPr="00A646A0">
                              <w:rPr>
                                <w:rFonts w:ascii="Times New Roman" w:hAnsi="Times New Roman"/>
                              </w:rPr>
                              <w:t xml:space="preserve"> tmp1 </w:t>
                            </w:r>
                            <w:r w:rsidRPr="00A646A0">
                              <w:rPr>
                                <w:rFonts w:ascii="Times New Roman" w:hAnsi="Times New Roman"/>
                                <w:color w:val="666666"/>
                              </w:rPr>
                              <w:t>=</w:t>
                            </w:r>
                            <w:r w:rsidRPr="00A646A0">
                              <w:rPr>
                                <w:rFonts w:ascii="Times New Roman" w:hAnsi="Times New Roman"/>
                              </w:rPr>
                              <w:t xml:space="preserve"> max(t_min, t_max);</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t_min </w:t>
                            </w:r>
                            <w:r w:rsidRPr="00A646A0">
                              <w:rPr>
                                <w:rFonts w:ascii="Times New Roman" w:hAnsi="Times New Roman"/>
                                <w:color w:val="666666"/>
                              </w:rPr>
                              <w:t>=</w:t>
                            </w:r>
                            <w:r w:rsidRPr="00A646A0">
                              <w:rPr>
                                <w:rFonts w:ascii="Times New Roman" w:hAnsi="Times New Roman"/>
                              </w:rPr>
                              <w:t xml:space="preserve"> tmp0;</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t_max </w:t>
                            </w:r>
                            <w:r w:rsidRPr="00A646A0">
                              <w:rPr>
                                <w:rFonts w:ascii="Times New Roman" w:hAnsi="Times New Roman"/>
                                <w:color w:val="666666"/>
                              </w:rPr>
                              <w:t>=</w:t>
                            </w:r>
                            <w:r w:rsidRPr="00A646A0">
                              <w:rPr>
                                <w:rFonts w:ascii="Times New Roman" w:hAnsi="Times New Roman"/>
                              </w:rPr>
                              <w:t xml:space="preserve"> tmp1;</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float</w:t>
                            </w:r>
                            <w:r w:rsidRPr="00A646A0">
                              <w:rPr>
                                <w:rFonts w:ascii="Times New Roman" w:hAnsi="Times New Roman"/>
                              </w:rPr>
                              <w:t xml:space="preserve"> t_entryPoint </w:t>
                            </w:r>
                            <w:r w:rsidRPr="00A646A0">
                              <w:rPr>
                                <w:rFonts w:ascii="Times New Roman" w:hAnsi="Times New Roman"/>
                                <w:color w:val="666666"/>
                              </w:rPr>
                              <w:t>=</w:t>
                            </w:r>
                            <w:r w:rsidRPr="00A646A0">
                              <w:rPr>
                                <w:rFonts w:ascii="Times New Roman" w:hAnsi="Times New Roman"/>
                              </w:rPr>
                              <w:t xml:space="preserve"> max(t_min.x, max(t_min.y, t_min.z));</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float</w:t>
                            </w:r>
                            <w:r w:rsidRPr="00A646A0">
                              <w:rPr>
                                <w:rFonts w:ascii="Times New Roman" w:hAnsi="Times New Roman"/>
                              </w:rPr>
                              <w:t xml:space="preserve"> t_exitPoint  </w:t>
                            </w:r>
                            <w:r w:rsidRPr="00A646A0">
                              <w:rPr>
                                <w:rFonts w:ascii="Times New Roman" w:hAnsi="Times New Roman"/>
                                <w:color w:val="666666"/>
                              </w:rPr>
                              <w:t>=</w:t>
                            </w:r>
                            <w:r w:rsidRPr="00A646A0">
                              <w:rPr>
                                <w:rFonts w:ascii="Times New Roman" w:hAnsi="Times New Roman"/>
                              </w:rPr>
                              <w:t xml:space="preserve"> min(t_max.x, min(t_max.y, t_max.z));</w:t>
                            </w:r>
                          </w:p>
                          <w:p w:rsidR="00A646A0" w:rsidRPr="00A646A0" w:rsidRDefault="00A646A0" w:rsidP="00A646A0">
                            <w:pPr>
                              <w:autoSpaceDE w:val="0"/>
                              <w:autoSpaceDN w:val="0"/>
                              <w:adjustRightInd w:val="0"/>
                              <w:spacing w:after="0" w:line="240" w:lineRule="auto"/>
                              <w:jc w:val="left"/>
                              <w:rPr>
                                <w:rFonts w:ascii="Times New Roman" w:hAnsi="Times New Roman"/>
                              </w:rPr>
                            </w:pPr>
                          </w:p>
                          <w:p w:rsidR="00A646A0" w:rsidRDefault="00A646A0" w:rsidP="00A646A0">
                            <w:pPr>
                              <w:autoSpaceDE w:val="0"/>
                              <w:autoSpaceDN w:val="0"/>
                              <w:adjustRightInd w:val="0"/>
                              <w:spacing w:after="0" w:line="240" w:lineRule="auto"/>
                              <w:jc w:val="left"/>
                              <w:rPr>
                                <w:rFonts w:ascii="Times New Roman" w:hAnsi="Times New Roman"/>
                                <w:lang w:val="en-US"/>
                              </w:rPr>
                            </w:pPr>
                            <w:r w:rsidRPr="00A646A0">
                              <w:rPr>
                                <w:rFonts w:ascii="Times New Roman" w:hAnsi="Times New Roman"/>
                              </w:rPr>
                              <w:t xml:space="preserve">  </w:t>
                            </w:r>
                            <w:r>
                              <w:rPr>
                                <w:rFonts w:ascii="Times New Roman" w:hAnsi="Times New Roman"/>
                                <w:b/>
                                <w:bCs/>
                                <w:color w:val="008000"/>
                                <w:lang w:val="en-US"/>
                              </w:rPr>
                              <w:t>vec3</w:t>
                            </w:r>
                            <w:r>
                              <w:rPr>
                                <w:rFonts w:ascii="Times New Roman" w:hAnsi="Times New Roman"/>
                                <w:lang w:val="en-US"/>
                              </w:rPr>
                              <w:t xml:space="preserve">  texCoords;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t </w:t>
                            </w:r>
                            <w:r>
                              <w:rPr>
                                <w:rFonts w:ascii="Times New Roman" w:hAnsi="Times New Roman"/>
                                <w:color w:val="666666"/>
                                <w:lang w:val="en-US"/>
                              </w:rPr>
                              <w:t>=</w:t>
                            </w:r>
                            <w:r>
                              <w:rPr>
                                <w:rFonts w:ascii="Times New Roman" w:hAnsi="Times New Roman"/>
                                <w:lang w:val="en-US"/>
                              </w:rPr>
                              <w:t xml:space="preserve"> t_entryPoint;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t_prev </w:t>
                            </w:r>
                            <w:r>
                              <w:rPr>
                                <w:rFonts w:ascii="Times New Roman" w:hAnsi="Times New Roman"/>
                                <w:color w:val="666666"/>
                                <w:lang w:val="en-US"/>
                              </w:rPr>
                              <w:t>=</w:t>
                            </w:r>
                            <w:r>
                              <w:rPr>
                                <w:rFonts w:ascii="Times New Roman" w:hAnsi="Times New Roman"/>
                                <w:lang w:val="en-US"/>
                              </w:rPr>
                              <w:t xml:space="preserve"> 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0</w:t>
                            </w:r>
                            <w:r>
                              <w:rPr>
                                <w:rFonts w:ascii="Times New Roman" w:hAnsi="Times New Roman"/>
                                <w:lang w:val="en-US"/>
                              </w:rPr>
                              <w: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color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w:t>
                            </w:r>
                            <w:r>
                              <w:rPr>
                                <w:rFonts w:ascii="Times New Roman" w:hAnsi="Times New Roman"/>
                                <w:color w:val="666666"/>
                                <w:lang w:val="en-US"/>
                              </w:rPr>
                              <w:t>0.0</w:t>
                            </w:r>
                            <w:r>
                              <w:rPr>
                                <w:rFonts w:ascii="Times New Roman" w:hAnsi="Times New Roman"/>
                                <w:lang w:val="en-US"/>
                              </w:rPr>
                              <w:t>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while</w:t>
                            </w:r>
                            <w:r>
                              <w:rPr>
                                <w:rFonts w:ascii="Times New Roman" w:hAnsi="Times New Roman"/>
                                <w:lang w:val="en-US"/>
                              </w:rPr>
                              <w:t xml:space="preserve">(t </w:t>
                            </w:r>
                            <w:r>
                              <w:rPr>
                                <w:rFonts w:ascii="Times New Roman" w:hAnsi="Times New Roman"/>
                                <w:color w:val="666666"/>
                                <w:lang w:val="en-US"/>
                              </w:rPr>
                              <w:t>&lt;</w:t>
                            </w:r>
                            <w:r>
                              <w:rPr>
                                <w:rFonts w:ascii="Times New Roman" w:hAnsi="Times New Roman"/>
                                <w:lang w:val="en-US"/>
                              </w:rPr>
                              <w:t xml:space="preserve"> t_exitPoint)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texCoords </w:t>
                            </w:r>
                            <w:r>
                              <w:rPr>
                                <w:rFonts w:ascii="Times New Roman" w:hAnsi="Times New Roman"/>
                                <w:color w:val="666666"/>
                                <w:lang w:val="en-US"/>
                              </w:rPr>
                              <w:t>=</w:t>
                            </w:r>
                            <w:r>
                              <w:rPr>
                                <w:rFonts w:ascii="Times New Roman" w:hAnsi="Times New Roman"/>
                                <w:lang w:val="en-US"/>
                              </w:rPr>
                              <w:t xml:space="preserve"> ((org </w:t>
                            </w:r>
                            <w:r>
                              <w:rPr>
                                <w:rFonts w:ascii="Times New Roman" w:hAnsi="Times New Roman"/>
                                <w:color w:val="666666"/>
                                <w:lang w:val="en-US"/>
                              </w:rPr>
                              <w:t>+</w:t>
                            </w:r>
                            <w:r>
                              <w:rPr>
                                <w:rFonts w:ascii="Times New Roman" w:hAnsi="Times New Roman"/>
                                <w:lang w:val="en-US"/>
                              </w:rPr>
                              <w:t xml:space="preserve"> t </w:t>
                            </w:r>
                            <w:r>
                              <w:rPr>
                                <w:rFonts w:ascii="Times New Roman" w:hAnsi="Times New Roman"/>
                                <w:color w:val="666666"/>
                                <w:lang w:val="en-US"/>
                              </w:rPr>
                              <w:t>*</w:t>
                            </w:r>
                            <w:r>
                              <w:rPr>
                                <w:rFonts w:ascii="Times New Roman" w:hAnsi="Times New Roman"/>
                                <w:lang w:val="en-US"/>
                              </w:rPr>
                              <w:t xml:space="preserve"> dir) </w:t>
                            </w:r>
                            <w:r>
                              <w:rPr>
                                <w:rFonts w:ascii="Times New Roman" w:hAnsi="Times New Roman"/>
                                <w:color w:val="666666"/>
                                <w:lang w:val="en-US"/>
                              </w:rPr>
                              <w:t>-</w:t>
                            </w:r>
                            <w:r>
                              <w:rPr>
                                <w:rFonts w:ascii="Times New Roman" w:hAnsi="Times New Roman"/>
                                <w:lang w:val="en-US"/>
                              </w:rPr>
                              <w:t xml:space="preserve"> min_corner) </w:t>
                            </w:r>
                            <w:r>
                              <w:rPr>
                                <w:rFonts w:ascii="Times New Roman" w:hAnsi="Times New Roman"/>
                                <w:color w:val="666666"/>
                                <w:lang w:val="en-US"/>
                              </w:rPr>
                              <w:t>/</w:t>
                            </w:r>
                            <w:r>
                              <w:rPr>
                                <w:rFonts w:ascii="Times New Roman" w:hAnsi="Times New Roman"/>
                                <w:lang w:val="en-US"/>
                              </w:rPr>
                              <w:t xml:space="preserve"> (max_corner </w:t>
                            </w:r>
                            <w:r>
                              <w:rPr>
                                <w:rFonts w:ascii="Times New Roman" w:hAnsi="Times New Roman"/>
                                <w:color w:val="666666"/>
                                <w:lang w:val="en-US"/>
                              </w:rPr>
                              <w:t>-</w:t>
                            </w:r>
                            <w:r>
                              <w:rPr>
                                <w:rFonts w:ascii="Times New Roman" w:hAnsi="Times New Roman"/>
                                <w:lang w:val="en-US"/>
                              </w:rPr>
                              <w:t xml:space="preserve"> min_corner);</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s </w:t>
                            </w:r>
                            <w:r>
                              <w:rPr>
                                <w:rFonts w:ascii="Times New Roman" w:hAnsi="Times New Roman"/>
                                <w:color w:val="666666"/>
                                <w:lang w:val="en-US"/>
                              </w:rPr>
                              <w:t>=</w:t>
                            </w:r>
                            <w:r>
                              <w:rPr>
                                <w:rFonts w:ascii="Times New Roman" w:hAnsi="Times New Roman"/>
                                <w:lang w:val="en-US"/>
                              </w:rPr>
                              <w:t xml:space="preserve"> texture(tex, texCoords).r;</w:t>
                            </w:r>
                          </w:p>
                          <w:p w:rsidR="00A646A0" w:rsidRDefault="00A646A0" w:rsidP="00A646A0">
                            <w:pPr>
                              <w:autoSpaceDE w:val="0"/>
                              <w:autoSpaceDN w:val="0"/>
                              <w:adjustRightInd w:val="0"/>
                              <w:spacing w:after="0" w:line="240" w:lineRule="auto"/>
                              <w:jc w:val="left"/>
                              <w:rPr>
                                <w:rFonts w:ascii="Times New Roman" w:hAnsi="Times New Roman"/>
                                <w:lang w:val="en-US"/>
                              </w:rPr>
                            </w:pP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if</w:t>
                            </w:r>
                            <w:r>
                              <w:rPr>
                                <w:rFonts w:ascii="Times New Roman" w:hAnsi="Times New Roman"/>
                                <w:lang w:val="en-US"/>
                              </w:rPr>
                              <w:t>(inRange(s, WeakThreshold, StrengthThreshold)){</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alphaF </w:t>
                            </w:r>
                            <w:r>
                              <w:rPr>
                                <w:rFonts w:ascii="Times New Roman" w:hAnsi="Times New Roman"/>
                                <w:color w:val="666666"/>
                                <w:lang w:val="en-US"/>
                              </w:rPr>
                              <w:t>=</w:t>
                            </w:r>
                            <w:r>
                              <w:rPr>
                                <w:rFonts w:ascii="Times New Roman" w:hAnsi="Times New Roman"/>
                                <w:lang w:val="en-US"/>
                              </w:rPr>
                              <w:t xml:space="preserve"> getAlpha(s);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colorF </w:t>
                            </w:r>
                            <w:r>
                              <w:rPr>
                                <w:rFonts w:ascii="Times New Roman" w:hAnsi="Times New Roman"/>
                                <w:color w:val="666666"/>
                                <w:lang w:val="en-US"/>
                              </w:rPr>
                              <w:t>=</w:t>
                            </w:r>
                            <w:r>
                              <w:rPr>
                                <w:rFonts w:ascii="Times New Roman" w:hAnsi="Times New Roman"/>
                                <w:lang w:val="en-US"/>
                              </w:rPr>
                              <w:t xml:space="preserve"> getColormap(s);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1</w:t>
                            </w:r>
                            <w:r>
                              <w:rPr>
                                <w:rFonts w:ascii="Times New Roman" w:hAnsi="Times New Roman"/>
                                <w:lang w:val="en-US"/>
                              </w:rPr>
                              <w:t xml:space="preserve"> </w:t>
                            </w:r>
                            <w:r>
                              <w:rPr>
                                <w:rFonts w:ascii="Times New Roman" w:hAnsi="Times New Roman"/>
                                <w:color w:val="666666"/>
                                <w:lang w:val="en-US"/>
                              </w:rPr>
                              <w: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alphaF;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color </w:t>
                            </w:r>
                            <w:r>
                              <w:rPr>
                                <w:rFonts w:ascii="Times New Roman" w:hAnsi="Times New Roman"/>
                                <w:color w:val="666666"/>
                                <w:lang w:val="en-US"/>
                              </w:rPr>
                              <w:t>=</w:t>
                            </w:r>
                            <w:r>
                              <w:rPr>
                                <w:rFonts w:ascii="Times New Roman" w:hAnsi="Times New Roman"/>
                                <w:lang w:val="en-US"/>
                              </w:rPr>
                              <w:t xml:space="preserve"> color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1</w:t>
                            </w:r>
                            <w:r>
                              <w:rPr>
                                <w:rFonts w:ascii="Times New Roman" w:hAnsi="Times New Roman"/>
                                <w:lang w:val="en-US"/>
                              </w:rPr>
                              <w:t xml:space="preserve"> </w:t>
                            </w:r>
                            <w:r>
                              <w:rPr>
                                <w:rFonts w:ascii="Times New Roman" w:hAnsi="Times New Roman"/>
                                <w:color w:val="666666"/>
                                <w:lang w:val="en-US"/>
                              </w:rPr>
                              <w: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colorF;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if</w:t>
                            </w:r>
                            <w:r>
                              <w:rPr>
                                <w:rFonts w:ascii="Times New Roman" w:hAnsi="Times New Roman"/>
                                <w:lang w:val="en-US"/>
                              </w:rPr>
                              <w:t xml:space="preserve">(abs(alpha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1</w:t>
                            </w:r>
                            <w:r>
                              <w:rPr>
                                <w:rFonts w:ascii="Times New Roman" w:hAnsi="Times New Roman"/>
                                <w:lang w:val="en-US"/>
                              </w:rPr>
                              <w:t xml:space="preserve">) </w:t>
                            </w:r>
                            <w:r>
                              <w:rPr>
                                <w:rFonts w:ascii="Times New Roman" w:hAnsi="Times New Roman"/>
                                <w:color w:val="666666"/>
                                <w:lang w:val="en-US"/>
                              </w:rPr>
                              <w:t>&lt;</w:t>
                            </w:r>
                            <w:r>
                              <w:rPr>
                                <w:rFonts w:ascii="Times New Roman" w:hAnsi="Times New Roman"/>
                                <w:lang w:val="en-US"/>
                              </w:rPr>
                              <w:t xml:space="preserve"> </w:t>
                            </w:r>
                            <w:r>
                              <w:rPr>
                                <w:rFonts w:ascii="Times New Roman" w:hAnsi="Times New Roman"/>
                                <w:color w:val="666666"/>
                                <w:lang w:val="en-US"/>
                              </w:rPr>
                              <w:t>0.001</w:t>
                            </w:r>
                            <w:r>
                              <w:rPr>
                                <w:rFonts w:ascii="Times New Roman" w:hAnsi="Times New Roman"/>
                                <w:lang w:val="en-US"/>
                              </w:rPr>
                              <w:t>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break</w:t>
                            </w:r>
                            <w:r>
                              <w:rPr>
                                <w:rFonts w:ascii="Times New Roman" w:hAnsi="Times New Roman"/>
                                <w:lang w:val="en-US"/>
                              </w:rPr>
                              <w: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p>
                          <w:p w:rsidR="00A646A0" w:rsidRDefault="00A646A0" w:rsidP="00A646A0">
                            <w:pPr>
                              <w:autoSpaceDE w:val="0"/>
                              <w:autoSpaceDN w:val="0"/>
                              <w:adjustRightInd w:val="0"/>
                              <w:spacing w:after="0" w:line="240" w:lineRule="auto"/>
                              <w:jc w:val="left"/>
                              <w:rPr>
                                <w:rFonts w:ascii="Times New Roman" w:hAnsi="Times New Roman"/>
                                <w:lang w:val="en-US"/>
                              </w:rPr>
                            </w:pP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t </w:t>
                            </w:r>
                            <w:r>
                              <w:rPr>
                                <w:rFonts w:ascii="Times New Roman" w:hAnsi="Times New Roman"/>
                                <w:color w:val="666666"/>
                                <w:lang w:val="en-US"/>
                              </w:rPr>
                              <w:t>+=</w:t>
                            </w:r>
                            <w:r>
                              <w:rPr>
                                <w:rFonts w:ascii="Times New Roman" w:hAnsi="Times New Roman"/>
                                <w:lang w:val="en-US"/>
                              </w:rPr>
                              <w:t xml:space="preserve"> h;  </w:t>
                            </w:r>
                            <w:r>
                              <w:rPr>
                                <w:rFonts w:ascii="Times New Roman" w:hAnsi="Times New Roman"/>
                                <w:i/>
                                <w:iCs/>
                                <w:color w:val="408080"/>
                                <w:lang w:val="en-US"/>
                              </w:rPr>
                              <w:t>// stepsize</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outColor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b/>
                                <w:bCs/>
                                <w:color w:val="008000"/>
                                <w:lang w:val="en-US"/>
                              </w:rPr>
                              <w:t>vec4</w:t>
                            </w:r>
                            <w:r>
                              <w:rPr>
                                <w:rFonts w:ascii="Times New Roman" w:hAnsi="Times New Roman"/>
                                <w:lang w:val="en-US"/>
                              </w:rPr>
                              <w:t>(color, alpha);</w:t>
                            </w:r>
                          </w:p>
                          <w:p w:rsidR="00C77A31" w:rsidRP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88D059A" id="_x0000_t202" coordsize="21600,21600" o:spt="202" path="m,l,21600r21600,l21600,xe">
                <v:stroke joinstyle="miter"/>
                <v:path gradientshapeok="t" o:connecttype="rect"/>
              </v:shapetype>
              <v:shape id="Text Box 2" o:spid="_x0000_s1026" type="#_x0000_t202" style="position:absolute;left:0;text-align:left;margin-left:118.5pt;margin-top:-9.55pt;width:358.2pt;height:503.9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JQswIAALs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" filled="f" stroked="f">
                <v:textbox style="mso-fit-shape-to-text:t">
                  <w:txbxContent>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b/>
                          <w:bCs/>
                          <w:color w:val="008000"/>
                          <w:lang w:val="en-US"/>
                        </w:rPr>
                        <w:t>void</w:t>
                      </w:r>
                      <w:r>
                        <w:rPr>
                          <w:rFonts w:ascii="Times New Roman" w:hAnsi="Times New Roman"/>
                          <w:lang w:val="en-US"/>
                        </w:rPr>
                        <w:t xml:space="preserve"> main()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pos </w:t>
                      </w:r>
                      <w:r>
                        <w:rPr>
                          <w:rFonts w:ascii="Times New Roman" w:hAnsi="Times New Roman"/>
                          <w:color w:val="666666"/>
                          <w:lang w:val="en-US"/>
                        </w:rPr>
                        <w:t>=</w:t>
                      </w:r>
                      <w:r>
                        <w:rPr>
                          <w:rFonts w:ascii="Times New Roman" w:hAnsi="Times New Roman"/>
                          <w:lang w:val="en-US"/>
                        </w:rPr>
                        <w:t xml:space="preserve"> localPos.xyz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org </w:t>
                      </w:r>
                      <w:r>
                        <w:rPr>
                          <w:rFonts w:ascii="Times New Roman" w:hAnsi="Times New Roman"/>
                          <w:color w:val="666666"/>
                          <w:lang w:val="en-US"/>
                        </w:rPr>
                        <w:t>=</w:t>
                      </w:r>
                      <w:r>
                        <w:rPr>
                          <w:rFonts w:ascii="Times New Roman" w:hAnsi="Times New Roman"/>
                          <w:lang w:val="en-US"/>
                        </w:rPr>
                        <w:t xml:space="preserve"> camera_pos;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dir </w:t>
                      </w:r>
                      <w:r>
                        <w:rPr>
                          <w:rFonts w:ascii="Times New Roman" w:hAnsi="Times New Roman"/>
                          <w:color w:val="666666"/>
                          <w:lang w:val="en-US"/>
                        </w:rPr>
                        <w:t>=</w:t>
                      </w:r>
                      <w:r>
                        <w:rPr>
                          <w:rFonts w:ascii="Times New Roman" w:hAnsi="Times New Roman"/>
                          <w:lang w:val="en-US"/>
                        </w:rPr>
                        <w:t xml:space="preserve"> normalize(pos </w:t>
                      </w:r>
                      <w:r>
                        <w:rPr>
                          <w:rFonts w:ascii="Times New Roman" w:hAnsi="Times New Roman"/>
                          <w:color w:val="666666"/>
                          <w:lang w:val="en-US"/>
                        </w:rPr>
                        <w:t>-</w:t>
                      </w:r>
                      <w:r>
                        <w:rPr>
                          <w:rFonts w:ascii="Times New Roman" w:hAnsi="Times New Roman"/>
                          <w:lang w:val="en-US"/>
                        </w:rPr>
                        <w:t xml:space="preserve"> org);</w:t>
                      </w:r>
                    </w:p>
                    <w:p w:rsidR="00A646A0" w:rsidRPr="00A646A0" w:rsidRDefault="00A646A0" w:rsidP="00A646A0">
                      <w:pPr>
                        <w:autoSpaceDE w:val="0"/>
                        <w:autoSpaceDN w:val="0"/>
                        <w:adjustRightInd w:val="0"/>
                        <w:spacing w:after="0" w:line="240" w:lineRule="auto"/>
                        <w:jc w:val="left"/>
                        <w:rPr>
                          <w:rFonts w:ascii="Times New Roman" w:hAnsi="Times New Roman"/>
                        </w:rPr>
                      </w:pPr>
                      <w:r>
                        <w:rPr>
                          <w:rFonts w:ascii="Times New Roman" w:hAnsi="Times New Roman"/>
                          <w:lang w:val="en-US"/>
                        </w:rPr>
                        <w:t xml:space="preserve">  </w:t>
                      </w:r>
                      <w:r w:rsidRPr="00A646A0">
                        <w:rPr>
                          <w:rFonts w:ascii="Times New Roman" w:hAnsi="Times New Roman"/>
                          <w:b/>
                          <w:bCs/>
                          <w:color w:val="008000"/>
                        </w:rPr>
                        <w:t>vec3</w:t>
                      </w:r>
                      <w:r w:rsidRPr="00A646A0">
                        <w:rPr>
                          <w:rFonts w:ascii="Times New Roman" w:hAnsi="Times New Roman"/>
                        </w:rPr>
                        <w:t xml:space="preserve"> t_min </w:t>
                      </w:r>
                      <w:r w:rsidRPr="00A646A0">
                        <w:rPr>
                          <w:rFonts w:ascii="Times New Roman" w:hAnsi="Times New Roman"/>
                          <w:color w:val="666666"/>
                        </w:rPr>
                        <w:t>=</w:t>
                      </w:r>
                      <w:r w:rsidRPr="00A646A0">
                        <w:rPr>
                          <w:rFonts w:ascii="Times New Roman" w:hAnsi="Times New Roman"/>
                        </w:rPr>
                        <w:t xml:space="preserve"> (min_corner </w:t>
                      </w:r>
                      <w:r w:rsidRPr="00A646A0">
                        <w:rPr>
                          <w:rFonts w:ascii="Times New Roman" w:hAnsi="Times New Roman"/>
                          <w:color w:val="666666"/>
                        </w:rPr>
                        <w:t>-</w:t>
                      </w:r>
                      <w:r w:rsidRPr="00A646A0">
                        <w:rPr>
                          <w:rFonts w:ascii="Times New Roman" w:hAnsi="Times New Roman"/>
                        </w:rPr>
                        <w:t xml:space="preserve"> org) </w:t>
                      </w:r>
                      <w:r w:rsidRPr="00A646A0">
                        <w:rPr>
                          <w:rFonts w:ascii="Times New Roman" w:hAnsi="Times New Roman"/>
                          <w:color w:val="666666"/>
                        </w:rPr>
                        <w:t>/</w:t>
                      </w:r>
                      <w:r w:rsidRPr="00A646A0">
                        <w:rPr>
                          <w:rFonts w:ascii="Times New Roman" w:hAnsi="Times New Roman"/>
                        </w:rPr>
                        <w:t xml:space="preserve"> dir;</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vec3</w:t>
                      </w:r>
                      <w:r w:rsidRPr="00A646A0">
                        <w:rPr>
                          <w:rFonts w:ascii="Times New Roman" w:hAnsi="Times New Roman"/>
                        </w:rPr>
                        <w:t xml:space="preserve"> t_max </w:t>
                      </w:r>
                      <w:r w:rsidRPr="00A646A0">
                        <w:rPr>
                          <w:rFonts w:ascii="Times New Roman" w:hAnsi="Times New Roman"/>
                          <w:color w:val="666666"/>
                        </w:rPr>
                        <w:t>=</w:t>
                      </w:r>
                      <w:r w:rsidRPr="00A646A0">
                        <w:rPr>
                          <w:rFonts w:ascii="Times New Roman" w:hAnsi="Times New Roman"/>
                        </w:rPr>
                        <w:t xml:space="preserve"> (max_corner </w:t>
                      </w:r>
                      <w:r w:rsidRPr="00A646A0">
                        <w:rPr>
                          <w:rFonts w:ascii="Times New Roman" w:hAnsi="Times New Roman"/>
                          <w:color w:val="666666"/>
                        </w:rPr>
                        <w:t>-</w:t>
                      </w:r>
                      <w:r w:rsidRPr="00A646A0">
                        <w:rPr>
                          <w:rFonts w:ascii="Times New Roman" w:hAnsi="Times New Roman"/>
                        </w:rPr>
                        <w:t xml:space="preserve"> org) </w:t>
                      </w:r>
                      <w:r w:rsidRPr="00A646A0">
                        <w:rPr>
                          <w:rFonts w:ascii="Times New Roman" w:hAnsi="Times New Roman"/>
                          <w:color w:val="666666"/>
                        </w:rPr>
                        <w:t>/</w:t>
                      </w:r>
                      <w:r w:rsidRPr="00A646A0">
                        <w:rPr>
                          <w:rFonts w:ascii="Times New Roman" w:hAnsi="Times New Roman"/>
                        </w:rPr>
                        <w:t xml:space="preserve"> dir;</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vec3</w:t>
                      </w:r>
                      <w:r w:rsidRPr="00A646A0">
                        <w:rPr>
                          <w:rFonts w:ascii="Times New Roman" w:hAnsi="Times New Roman"/>
                        </w:rPr>
                        <w:t xml:space="preserve"> tmp0 </w:t>
                      </w:r>
                      <w:r w:rsidRPr="00A646A0">
                        <w:rPr>
                          <w:rFonts w:ascii="Times New Roman" w:hAnsi="Times New Roman"/>
                          <w:color w:val="666666"/>
                        </w:rPr>
                        <w:t>=</w:t>
                      </w:r>
                      <w:r w:rsidRPr="00A646A0">
                        <w:rPr>
                          <w:rFonts w:ascii="Times New Roman" w:hAnsi="Times New Roman"/>
                        </w:rPr>
                        <w:t xml:space="preserve"> min(t_min, t_max);</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vec3</w:t>
                      </w:r>
                      <w:r w:rsidRPr="00A646A0">
                        <w:rPr>
                          <w:rFonts w:ascii="Times New Roman" w:hAnsi="Times New Roman"/>
                        </w:rPr>
                        <w:t xml:space="preserve"> tmp1 </w:t>
                      </w:r>
                      <w:r w:rsidRPr="00A646A0">
                        <w:rPr>
                          <w:rFonts w:ascii="Times New Roman" w:hAnsi="Times New Roman"/>
                          <w:color w:val="666666"/>
                        </w:rPr>
                        <w:t>=</w:t>
                      </w:r>
                      <w:r w:rsidRPr="00A646A0">
                        <w:rPr>
                          <w:rFonts w:ascii="Times New Roman" w:hAnsi="Times New Roman"/>
                        </w:rPr>
                        <w:t xml:space="preserve"> max(t_min, t_max);</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t_min </w:t>
                      </w:r>
                      <w:r w:rsidRPr="00A646A0">
                        <w:rPr>
                          <w:rFonts w:ascii="Times New Roman" w:hAnsi="Times New Roman"/>
                          <w:color w:val="666666"/>
                        </w:rPr>
                        <w:t>=</w:t>
                      </w:r>
                      <w:r w:rsidRPr="00A646A0">
                        <w:rPr>
                          <w:rFonts w:ascii="Times New Roman" w:hAnsi="Times New Roman"/>
                        </w:rPr>
                        <w:t xml:space="preserve"> tmp0;</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t_max </w:t>
                      </w:r>
                      <w:r w:rsidRPr="00A646A0">
                        <w:rPr>
                          <w:rFonts w:ascii="Times New Roman" w:hAnsi="Times New Roman"/>
                          <w:color w:val="666666"/>
                        </w:rPr>
                        <w:t>=</w:t>
                      </w:r>
                      <w:r w:rsidRPr="00A646A0">
                        <w:rPr>
                          <w:rFonts w:ascii="Times New Roman" w:hAnsi="Times New Roman"/>
                        </w:rPr>
                        <w:t xml:space="preserve"> tmp1;</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float</w:t>
                      </w:r>
                      <w:r w:rsidRPr="00A646A0">
                        <w:rPr>
                          <w:rFonts w:ascii="Times New Roman" w:hAnsi="Times New Roman"/>
                        </w:rPr>
                        <w:t xml:space="preserve"> t_entryPoint </w:t>
                      </w:r>
                      <w:r w:rsidRPr="00A646A0">
                        <w:rPr>
                          <w:rFonts w:ascii="Times New Roman" w:hAnsi="Times New Roman"/>
                          <w:color w:val="666666"/>
                        </w:rPr>
                        <w:t>=</w:t>
                      </w:r>
                      <w:r w:rsidRPr="00A646A0">
                        <w:rPr>
                          <w:rFonts w:ascii="Times New Roman" w:hAnsi="Times New Roman"/>
                        </w:rPr>
                        <w:t xml:space="preserve"> max(t_min.x, max(t_min.y, t_min.z));</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float</w:t>
                      </w:r>
                      <w:r w:rsidRPr="00A646A0">
                        <w:rPr>
                          <w:rFonts w:ascii="Times New Roman" w:hAnsi="Times New Roman"/>
                        </w:rPr>
                        <w:t xml:space="preserve"> t_exitPoint  </w:t>
                      </w:r>
                      <w:r w:rsidRPr="00A646A0">
                        <w:rPr>
                          <w:rFonts w:ascii="Times New Roman" w:hAnsi="Times New Roman"/>
                          <w:color w:val="666666"/>
                        </w:rPr>
                        <w:t>=</w:t>
                      </w:r>
                      <w:r w:rsidRPr="00A646A0">
                        <w:rPr>
                          <w:rFonts w:ascii="Times New Roman" w:hAnsi="Times New Roman"/>
                        </w:rPr>
                        <w:t xml:space="preserve"> min(t_max.x, min(t_max.y, t_max.z));</w:t>
                      </w:r>
                    </w:p>
                    <w:p w:rsidR="00A646A0" w:rsidRPr="00A646A0" w:rsidRDefault="00A646A0" w:rsidP="00A646A0">
                      <w:pPr>
                        <w:autoSpaceDE w:val="0"/>
                        <w:autoSpaceDN w:val="0"/>
                        <w:adjustRightInd w:val="0"/>
                        <w:spacing w:after="0" w:line="240" w:lineRule="auto"/>
                        <w:jc w:val="left"/>
                        <w:rPr>
                          <w:rFonts w:ascii="Times New Roman" w:hAnsi="Times New Roman"/>
                        </w:rPr>
                      </w:pPr>
                    </w:p>
                    <w:p w:rsidR="00A646A0" w:rsidRDefault="00A646A0" w:rsidP="00A646A0">
                      <w:pPr>
                        <w:autoSpaceDE w:val="0"/>
                        <w:autoSpaceDN w:val="0"/>
                        <w:adjustRightInd w:val="0"/>
                        <w:spacing w:after="0" w:line="240" w:lineRule="auto"/>
                        <w:jc w:val="left"/>
                        <w:rPr>
                          <w:rFonts w:ascii="Times New Roman" w:hAnsi="Times New Roman"/>
                          <w:lang w:val="en-US"/>
                        </w:rPr>
                      </w:pPr>
                      <w:r w:rsidRPr="00A646A0">
                        <w:rPr>
                          <w:rFonts w:ascii="Times New Roman" w:hAnsi="Times New Roman"/>
                        </w:rPr>
                        <w:t xml:space="preserve">  </w:t>
                      </w:r>
                      <w:r>
                        <w:rPr>
                          <w:rFonts w:ascii="Times New Roman" w:hAnsi="Times New Roman"/>
                          <w:b/>
                          <w:bCs/>
                          <w:color w:val="008000"/>
                          <w:lang w:val="en-US"/>
                        </w:rPr>
                        <w:t>vec3</w:t>
                      </w:r>
                      <w:r>
                        <w:rPr>
                          <w:rFonts w:ascii="Times New Roman" w:hAnsi="Times New Roman"/>
                          <w:lang w:val="en-US"/>
                        </w:rPr>
                        <w:t xml:space="preserve">  texCoords;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t </w:t>
                      </w:r>
                      <w:r>
                        <w:rPr>
                          <w:rFonts w:ascii="Times New Roman" w:hAnsi="Times New Roman"/>
                          <w:color w:val="666666"/>
                          <w:lang w:val="en-US"/>
                        </w:rPr>
                        <w:t>=</w:t>
                      </w:r>
                      <w:r>
                        <w:rPr>
                          <w:rFonts w:ascii="Times New Roman" w:hAnsi="Times New Roman"/>
                          <w:lang w:val="en-US"/>
                        </w:rPr>
                        <w:t xml:space="preserve"> t_entryPoint;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t_prev </w:t>
                      </w:r>
                      <w:r>
                        <w:rPr>
                          <w:rFonts w:ascii="Times New Roman" w:hAnsi="Times New Roman"/>
                          <w:color w:val="666666"/>
                          <w:lang w:val="en-US"/>
                        </w:rPr>
                        <w:t>=</w:t>
                      </w:r>
                      <w:r>
                        <w:rPr>
                          <w:rFonts w:ascii="Times New Roman" w:hAnsi="Times New Roman"/>
                          <w:lang w:val="en-US"/>
                        </w:rPr>
                        <w:t xml:space="preserve"> 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0</w:t>
                      </w:r>
                      <w:r>
                        <w:rPr>
                          <w:rFonts w:ascii="Times New Roman" w:hAnsi="Times New Roman"/>
                          <w:lang w:val="en-US"/>
                        </w:rPr>
                        <w: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color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w:t>
                      </w:r>
                      <w:r>
                        <w:rPr>
                          <w:rFonts w:ascii="Times New Roman" w:hAnsi="Times New Roman"/>
                          <w:color w:val="666666"/>
                          <w:lang w:val="en-US"/>
                        </w:rPr>
                        <w:t>0.0</w:t>
                      </w:r>
                      <w:r>
                        <w:rPr>
                          <w:rFonts w:ascii="Times New Roman" w:hAnsi="Times New Roman"/>
                          <w:lang w:val="en-US"/>
                        </w:rPr>
                        <w:t>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while</w:t>
                      </w:r>
                      <w:r>
                        <w:rPr>
                          <w:rFonts w:ascii="Times New Roman" w:hAnsi="Times New Roman"/>
                          <w:lang w:val="en-US"/>
                        </w:rPr>
                        <w:t xml:space="preserve">(t </w:t>
                      </w:r>
                      <w:r>
                        <w:rPr>
                          <w:rFonts w:ascii="Times New Roman" w:hAnsi="Times New Roman"/>
                          <w:color w:val="666666"/>
                          <w:lang w:val="en-US"/>
                        </w:rPr>
                        <w:t>&lt;</w:t>
                      </w:r>
                      <w:r>
                        <w:rPr>
                          <w:rFonts w:ascii="Times New Roman" w:hAnsi="Times New Roman"/>
                          <w:lang w:val="en-US"/>
                        </w:rPr>
                        <w:t xml:space="preserve"> t_exitPoint)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texCoords </w:t>
                      </w:r>
                      <w:r>
                        <w:rPr>
                          <w:rFonts w:ascii="Times New Roman" w:hAnsi="Times New Roman"/>
                          <w:color w:val="666666"/>
                          <w:lang w:val="en-US"/>
                        </w:rPr>
                        <w:t>=</w:t>
                      </w:r>
                      <w:r>
                        <w:rPr>
                          <w:rFonts w:ascii="Times New Roman" w:hAnsi="Times New Roman"/>
                          <w:lang w:val="en-US"/>
                        </w:rPr>
                        <w:t xml:space="preserve"> ((org </w:t>
                      </w:r>
                      <w:r>
                        <w:rPr>
                          <w:rFonts w:ascii="Times New Roman" w:hAnsi="Times New Roman"/>
                          <w:color w:val="666666"/>
                          <w:lang w:val="en-US"/>
                        </w:rPr>
                        <w:t>+</w:t>
                      </w:r>
                      <w:r>
                        <w:rPr>
                          <w:rFonts w:ascii="Times New Roman" w:hAnsi="Times New Roman"/>
                          <w:lang w:val="en-US"/>
                        </w:rPr>
                        <w:t xml:space="preserve"> t </w:t>
                      </w:r>
                      <w:r>
                        <w:rPr>
                          <w:rFonts w:ascii="Times New Roman" w:hAnsi="Times New Roman"/>
                          <w:color w:val="666666"/>
                          <w:lang w:val="en-US"/>
                        </w:rPr>
                        <w:t>*</w:t>
                      </w:r>
                      <w:r>
                        <w:rPr>
                          <w:rFonts w:ascii="Times New Roman" w:hAnsi="Times New Roman"/>
                          <w:lang w:val="en-US"/>
                        </w:rPr>
                        <w:t xml:space="preserve"> dir) </w:t>
                      </w:r>
                      <w:r>
                        <w:rPr>
                          <w:rFonts w:ascii="Times New Roman" w:hAnsi="Times New Roman"/>
                          <w:color w:val="666666"/>
                          <w:lang w:val="en-US"/>
                        </w:rPr>
                        <w:t>-</w:t>
                      </w:r>
                      <w:r>
                        <w:rPr>
                          <w:rFonts w:ascii="Times New Roman" w:hAnsi="Times New Roman"/>
                          <w:lang w:val="en-US"/>
                        </w:rPr>
                        <w:t xml:space="preserve"> min_corner) </w:t>
                      </w:r>
                      <w:r>
                        <w:rPr>
                          <w:rFonts w:ascii="Times New Roman" w:hAnsi="Times New Roman"/>
                          <w:color w:val="666666"/>
                          <w:lang w:val="en-US"/>
                        </w:rPr>
                        <w:t>/</w:t>
                      </w:r>
                      <w:r>
                        <w:rPr>
                          <w:rFonts w:ascii="Times New Roman" w:hAnsi="Times New Roman"/>
                          <w:lang w:val="en-US"/>
                        </w:rPr>
                        <w:t xml:space="preserve"> (max_corner </w:t>
                      </w:r>
                      <w:r>
                        <w:rPr>
                          <w:rFonts w:ascii="Times New Roman" w:hAnsi="Times New Roman"/>
                          <w:color w:val="666666"/>
                          <w:lang w:val="en-US"/>
                        </w:rPr>
                        <w:t>-</w:t>
                      </w:r>
                      <w:r>
                        <w:rPr>
                          <w:rFonts w:ascii="Times New Roman" w:hAnsi="Times New Roman"/>
                          <w:lang w:val="en-US"/>
                        </w:rPr>
                        <w:t xml:space="preserve"> min_corner);</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s </w:t>
                      </w:r>
                      <w:r>
                        <w:rPr>
                          <w:rFonts w:ascii="Times New Roman" w:hAnsi="Times New Roman"/>
                          <w:color w:val="666666"/>
                          <w:lang w:val="en-US"/>
                        </w:rPr>
                        <w:t>=</w:t>
                      </w:r>
                      <w:r>
                        <w:rPr>
                          <w:rFonts w:ascii="Times New Roman" w:hAnsi="Times New Roman"/>
                          <w:lang w:val="en-US"/>
                        </w:rPr>
                        <w:t xml:space="preserve"> texture(tex, texCoords).r;</w:t>
                      </w:r>
                    </w:p>
                    <w:p w:rsidR="00A646A0" w:rsidRDefault="00A646A0" w:rsidP="00A646A0">
                      <w:pPr>
                        <w:autoSpaceDE w:val="0"/>
                        <w:autoSpaceDN w:val="0"/>
                        <w:adjustRightInd w:val="0"/>
                        <w:spacing w:after="0" w:line="240" w:lineRule="auto"/>
                        <w:jc w:val="left"/>
                        <w:rPr>
                          <w:rFonts w:ascii="Times New Roman" w:hAnsi="Times New Roman"/>
                          <w:lang w:val="en-US"/>
                        </w:rPr>
                      </w:pP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if</w:t>
                      </w:r>
                      <w:r>
                        <w:rPr>
                          <w:rFonts w:ascii="Times New Roman" w:hAnsi="Times New Roman"/>
                          <w:lang w:val="en-US"/>
                        </w:rPr>
                        <w:t>(inRange(s, WeakThreshold, StrengthThreshold)){</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alphaF </w:t>
                      </w:r>
                      <w:r>
                        <w:rPr>
                          <w:rFonts w:ascii="Times New Roman" w:hAnsi="Times New Roman"/>
                          <w:color w:val="666666"/>
                          <w:lang w:val="en-US"/>
                        </w:rPr>
                        <w:t>=</w:t>
                      </w:r>
                      <w:r>
                        <w:rPr>
                          <w:rFonts w:ascii="Times New Roman" w:hAnsi="Times New Roman"/>
                          <w:lang w:val="en-US"/>
                        </w:rPr>
                        <w:t xml:space="preserve"> getAlpha(s);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colorF </w:t>
                      </w:r>
                      <w:r>
                        <w:rPr>
                          <w:rFonts w:ascii="Times New Roman" w:hAnsi="Times New Roman"/>
                          <w:color w:val="666666"/>
                          <w:lang w:val="en-US"/>
                        </w:rPr>
                        <w:t>=</w:t>
                      </w:r>
                      <w:r>
                        <w:rPr>
                          <w:rFonts w:ascii="Times New Roman" w:hAnsi="Times New Roman"/>
                          <w:lang w:val="en-US"/>
                        </w:rPr>
                        <w:t xml:space="preserve"> getColormap(s);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1</w:t>
                      </w:r>
                      <w:r>
                        <w:rPr>
                          <w:rFonts w:ascii="Times New Roman" w:hAnsi="Times New Roman"/>
                          <w:lang w:val="en-US"/>
                        </w:rPr>
                        <w:t xml:space="preserve"> </w:t>
                      </w:r>
                      <w:r>
                        <w:rPr>
                          <w:rFonts w:ascii="Times New Roman" w:hAnsi="Times New Roman"/>
                          <w:color w:val="666666"/>
                          <w:lang w:val="en-US"/>
                        </w:rPr>
                        <w: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alphaF;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color </w:t>
                      </w:r>
                      <w:r>
                        <w:rPr>
                          <w:rFonts w:ascii="Times New Roman" w:hAnsi="Times New Roman"/>
                          <w:color w:val="666666"/>
                          <w:lang w:val="en-US"/>
                        </w:rPr>
                        <w:t>=</w:t>
                      </w:r>
                      <w:r>
                        <w:rPr>
                          <w:rFonts w:ascii="Times New Roman" w:hAnsi="Times New Roman"/>
                          <w:lang w:val="en-US"/>
                        </w:rPr>
                        <w:t xml:space="preserve"> color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1</w:t>
                      </w:r>
                      <w:r>
                        <w:rPr>
                          <w:rFonts w:ascii="Times New Roman" w:hAnsi="Times New Roman"/>
                          <w:lang w:val="en-US"/>
                        </w:rPr>
                        <w:t xml:space="preserve"> </w:t>
                      </w:r>
                      <w:r>
                        <w:rPr>
                          <w:rFonts w:ascii="Times New Roman" w:hAnsi="Times New Roman"/>
                          <w:color w:val="666666"/>
                          <w:lang w:val="en-US"/>
                        </w:rPr>
                        <w: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colorF;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if</w:t>
                      </w:r>
                      <w:r>
                        <w:rPr>
                          <w:rFonts w:ascii="Times New Roman" w:hAnsi="Times New Roman"/>
                          <w:lang w:val="en-US"/>
                        </w:rPr>
                        <w:t xml:space="preserve">(abs(alpha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1</w:t>
                      </w:r>
                      <w:r>
                        <w:rPr>
                          <w:rFonts w:ascii="Times New Roman" w:hAnsi="Times New Roman"/>
                          <w:lang w:val="en-US"/>
                        </w:rPr>
                        <w:t xml:space="preserve">) </w:t>
                      </w:r>
                      <w:r>
                        <w:rPr>
                          <w:rFonts w:ascii="Times New Roman" w:hAnsi="Times New Roman"/>
                          <w:color w:val="666666"/>
                          <w:lang w:val="en-US"/>
                        </w:rPr>
                        <w:t>&lt;</w:t>
                      </w:r>
                      <w:r>
                        <w:rPr>
                          <w:rFonts w:ascii="Times New Roman" w:hAnsi="Times New Roman"/>
                          <w:lang w:val="en-US"/>
                        </w:rPr>
                        <w:t xml:space="preserve"> </w:t>
                      </w:r>
                      <w:r>
                        <w:rPr>
                          <w:rFonts w:ascii="Times New Roman" w:hAnsi="Times New Roman"/>
                          <w:color w:val="666666"/>
                          <w:lang w:val="en-US"/>
                        </w:rPr>
                        <w:t>0.001</w:t>
                      </w:r>
                      <w:r>
                        <w:rPr>
                          <w:rFonts w:ascii="Times New Roman" w:hAnsi="Times New Roman"/>
                          <w:lang w:val="en-US"/>
                        </w:rPr>
                        <w:t>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break</w:t>
                      </w:r>
                      <w:r>
                        <w:rPr>
                          <w:rFonts w:ascii="Times New Roman" w:hAnsi="Times New Roman"/>
                          <w:lang w:val="en-US"/>
                        </w:rPr>
                        <w: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p>
                    <w:p w:rsidR="00A646A0" w:rsidRDefault="00A646A0" w:rsidP="00A646A0">
                      <w:pPr>
                        <w:autoSpaceDE w:val="0"/>
                        <w:autoSpaceDN w:val="0"/>
                        <w:adjustRightInd w:val="0"/>
                        <w:spacing w:after="0" w:line="240" w:lineRule="auto"/>
                        <w:jc w:val="left"/>
                        <w:rPr>
                          <w:rFonts w:ascii="Times New Roman" w:hAnsi="Times New Roman"/>
                          <w:lang w:val="en-US"/>
                        </w:rPr>
                      </w:pP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t </w:t>
                      </w:r>
                      <w:r>
                        <w:rPr>
                          <w:rFonts w:ascii="Times New Roman" w:hAnsi="Times New Roman"/>
                          <w:color w:val="666666"/>
                          <w:lang w:val="en-US"/>
                        </w:rPr>
                        <w:t>+=</w:t>
                      </w:r>
                      <w:r>
                        <w:rPr>
                          <w:rFonts w:ascii="Times New Roman" w:hAnsi="Times New Roman"/>
                          <w:lang w:val="en-US"/>
                        </w:rPr>
                        <w:t xml:space="preserve"> h;  </w:t>
                      </w:r>
                      <w:r>
                        <w:rPr>
                          <w:rFonts w:ascii="Times New Roman" w:hAnsi="Times New Roman"/>
                          <w:i/>
                          <w:iCs/>
                          <w:color w:val="408080"/>
                          <w:lang w:val="en-US"/>
                        </w:rPr>
                        <w:t>// stepsize</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outColor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b/>
                          <w:bCs/>
                          <w:color w:val="008000"/>
                          <w:lang w:val="en-US"/>
                        </w:rPr>
                        <w:t>vec4</w:t>
                      </w:r>
                      <w:r>
                        <w:rPr>
                          <w:rFonts w:ascii="Times New Roman" w:hAnsi="Times New Roman"/>
                          <w:lang w:val="en-US"/>
                        </w:rPr>
                        <w:t>(color, alpha);</w:t>
                      </w:r>
                    </w:p>
                    <w:p w:rsidR="00C77A31" w:rsidRP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w:t>
                      </w:r>
                    </w:p>
                  </w:txbxContent>
                </v:textbox>
                <w10:wrap type="topAndBottom" anchorx="page"/>
              </v:shape>
            </w:pict>
          </mc:Fallback>
        </mc:AlternateContent>
      </w:r>
    </w:p>
    <w:p w:rsidR="00D5146E" w:rsidRDefault="00D5146E" w:rsidP="00D5146E">
      <w:pPr>
        <w:rPr>
          <w:lang w:val="en-US"/>
        </w:rPr>
      </w:pPr>
    </w:p>
    <w:p w:rsidR="00E8703E" w:rsidRDefault="00E8703E" w:rsidP="00D5146E">
      <w:pPr>
        <w:rPr>
          <w:lang w:val="en-US"/>
        </w:rPr>
      </w:pPr>
    </w:p>
    <w:p w:rsidR="00E8703E" w:rsidRDefault="00E8703E" w:rsidP="00D5146E">
      <w:pPr>
        <w:rPr>
          <w:lang w:val="en-US"/>
        </w:rPr>
      </w:pPr>
    </w:p>
    <w:p w:rsidR="00D5146E" w:rsidRDefault="00D5146E" w:rsidP="000D0BCF">
      <w:pPr>
        <w:rPr>
          <w:lang w:val="en-US"/>
        </w:rPr>
      </w:pPr>
    </w:p>
    <w:p w:rsidR="005660CC" w:rsidRDefault="005660CC" w:rsidP="005660CC">
      <w:pPr>
        <w:pStyle w:val="Heading2"/>
      </w:pPr>
      <w:bookmarkStart w:id="12" w:name="_Toc448302763"/>
      <w:r>
        <w:lastRenderedPageBreak/>
        <w:t>Results</w:t>
      </w:r>
      <w:bookmarkEnd w:id="12"/>
    </w:p>
    <w:p w:rsidR="005660CC" w:rsidRDefault="005660CC" w:rsidP="005660CC">
      <w:r w:rsidRPr="005660CC">
        <w:rPr>
          <w:lang w:val="en-US"/>
        </w:rPr>
        <w:drawing>
          <wp:anchor distT="0" distB="0" distL="114300" distR="114300" simplePos="0" relativeHeight="251671040" behindDoc="0" locked="0" layoutInCell="1" allowOverlap="1" wp14:anchorId="33196608" wp14:editId="706C1F03">
            <wp:simplePos x="0" y="0"/>
            <wp:positionH relativeFrom="page">
              <wp:posOffset>3943350</wp:posOffset>
            </wp:positionH>
            <wp:positionV relativeFrom="paragraph">
              <wp:posOffset>15240</wp:posOffset>
            </wp:positionV>
            <wp:extent cx="2926047" cy="1917065"/>
            <wp:effectExtent l="0" t="0" r="8255" b="6985"/>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2">
                      <a:extLst>
                        <a:ext uri="{28A0092B-C50C-407E-A947-70E740481C1C}">
                          <a14:useLocalDpi xmlns:a14="http://schemas.microsoft.com/office/drawing/2010/main" val="0"/>
                        </a:ext>
                      </a:extLst>
                    </a:blip>
                    <a:srcRect l="35924" t="26524" r="20830" b="23081"/>
                    <a:stretch/>
                  </pic:blipFill>
                  <pic:spPr>
                    <a:xfrm>
                      <a:off x="0" y="0"/>
                      <a:ext cx="2926047" cy="1917065"/>
                    </a:xfrm>
                    <a:prstGeom prst="rect">
                      <a:avLst/>
                    </a:prstGeom>
                  </pic:spPr>
                </pic:pic>
              </a:graphicData>
            </a:graphic>
            <wp14:sizeRelH relativeFrom="margin">
              <wp14:pctWidth>0</wp14:pctWidth>
            </wp14:sizeRelH>
            <wp14:sizeRelV relativeFrom="margin">
              <wp14:pctHeight>0</wp14:pctHeight>
            </wp14:sizeRelV>
          </wp:anchor>
        </w:drawing>
      </w:r>
      <w:r w:rsidRPr="005660CC">
        <w:rPr>
          <w:lang w:val="en-US"/>
        </w:rPr>
        <w:drawing>
          <wp:anchor distT="0" distB="0" distL="114300" distR="114300" simplePos="0" relativeHeight="251670016" behindDoc="0" locked="0" layoutInCell="1" allowOverlap="1" wp14:anchorId="58FDF358" wp14:editId="216D693D">
            <wp:simplePos x="0" y="0"/>
            <wp:positionH relativeFrom="margin">
              <wp:align>left</wp:align>
            </wp:positionH>
            <wp:positionV relativeFrom="paragraph">
              <wp:posOffset>15240</wp:posOffset>
            </wp:positionV>
            <wp:extent cx="3067050" cy="1917178"/>
            <wp:effectExtent l="0" t="0" r="0" b="6985"/>
            <wp:wrapNone/>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33">
                      <a:extLst>
                        <a:ext uri="{28A0092B-C50C-407E-A947-70E740481C1C}">
                          <a14:useLocalDpi xmlns:a14="http://schemas.microsoft.com/office/drawing/2010/main" val="0"/>
                        </a:ext>
                      </a:extLst>
                    </a:blip>
                    <a:srcRect l="34297" t="24387" r="17984" b="22566"/>
                    <a:stretch/>
                  </pic:blipFill>
                  <pic:spPr>
                    <a:xfrm>
                      <a:off x="0" y="0"/>
                      <a:ext cx="3067050" cy="1917178"/>
                    </a:xfrm>
                    <a:prstGeom prst="rect">
                      <a:avLst/>
                    </a:prstGeom>
                  </pic:spPr>
                </pic:pic>
              </a:graphicData>
            </a:graphic>
            <wp14:sizeRelH relativeFrom="margin">
              <wp14:pctWidth>0</wp14:pctWidth>
            </wp14:sizeRelH>
            <wp14:sizeRelV relativeFrom="margin">
              <wp14:pctHeight>0</wp14:pctHeight>
            </wp14:sizeRelV>
          </wp:anchor>
        </w:drawing>
      </w:r>
    </w:p>
    <w:p w:rsidR="005660CC" w:rsidRDefault="005660CC" w:rsidP="005660CC"/>
    <w:p w:rsidR="005660CC" w:rsidRDefault="005660CC" w:rsidP="005660CC"/>
    <w:p w:rsidR="005660CC" w:rsidRDefault="005660CC" w:rsidP="005660CC"/>
    <w:p w:rsidR="005660CC" w:rsidRDefault="005660CC" w:rsidP="005660CC"/>
    <w:p w:rsidR="005660CC" w:rsidRDefault="005660CC" w:rsidP="005660CC"/>
    <w:p w:rsidR="00A11AD2" w:rsidRDefault="00A11AD2" w:rsidP="00A11AD2">
      <w:pPr>
        <w:pStyle w:val="Heading2"/>
      </w:pPr>
      <w:r>
        <w:t>Future works</w:t>
      </w:r>
    </w:p>
    <w:p w:rsidR="00A11AD2" w:rsidRDefault="00A11AD2" w:rsidP="00A11AD2">
      <w:pPr>
        <w:rPr>
          <w:lang w:val="en-US"/>
        </w:rPr>
      </w:pPr>
      <w:r>
        <w:rPr>
          <w:noProof/>
          <w:lang w:val="en-US" w:eastAsia="en-US"/>
        </w:rPr>
        <w:drawing>
          <wp:anchor distT="0" distB="0" distL="114300" distR="114300" simplePos="0" relativeHeight="251676160" behindDoc="0" locked="0" layoutInCell="1" allowOverlap="1" wp14:anchorId="4DB11219" wp14:editId="1D102D30">
            <wp:simplePos x="0" y="0"/>
            <wp:positionH relativeFrom="margin">
              <wp:align>right</wp:align>
            </wp:positionH>
            <wp:positionV relativeFrom="paragraph">
              <wp:posOffset>834106</wp:posOffset>
            </wp:positionV>
            <wp:extent cx="5754370" cy="234886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4370" cy="2348865"/>
                    </a:xfrm>
                    <a:prstGeom prst="rect">
                      <a:avLst/>
                    </a:prstGeom>
                    <a:noFill/>
                    <a:ln>
                      <a:noFill/>
                    </a:ln>
                  </pic:spPr>
                </pic:pic>
              </a:graphicData>
            </a:graphic>
          </wp:anchor>
        </w:drawing>
      </w:r>
      <w:r w:rsidRPr="00A11AD2">
        <w:rPr>
          <w:lang w:val="en-US"/>
        </w:rPr>
        <w:t xml:space="preserve">One of the main techniques that can be solved </w:t>
      </w:r>
      <w:r>
        <w:rPr>
          <w:lang w:val="en-US"/>
        </w:rPr>
        <w:t>in this IDP project is to fix the transparencies. Currently, the transparency is not correct as the objects are not rendered in the right order. Following figure shows this in action:</w:t>
      </w:r>
    </w:p>
    <w:p w:rsidR="00A11AD2" w:rsidRPr="00A11AD2" w:rsidRDefault="00A11AD2" w:rsidP="00A11AD2">
      <w:pPr>
        <w:rPr>
          <w:lang w:val="en-US"/>
        </w:rPr>
        <w:sectPr w:rsidR="00A11AD2" w:rsidRPr="00A11AD2" w:rsidSect="00C554D6">
          <w:headerReference w:type="even" r:id="rId35"/>
          <w:headerReference w:type="default" r:id="rId36"/>
          <w:type w:val="oddPage"/>
          <w:pgSz w:w="11906" w:h="16838" w:code="9"/>
          <w:pgMar w:top="1418" w:right="1134" w:bottom="1418" w:left="1701" w:header="851" w:footer="851" w:gutter="0"/>
          <w:cols w:space="708"/>
          <w:titlePg/>
          <w:docGrid w:linePitch="360"/>
        </w:sectPr>
      </w:pPr>
    </w:p>
    <w:p w:rsidR="000D0BCF" w:rsidRDefault="000D0BCF" w:rsidP="000D0BCF">
      <w:pPr>
        <w:pStyle w:val="Vorberschrift"/>
      </w:pPr>
      <w:r>
        <w:lastRenderedPageBreak/>
        <w:t>Eidesstattliche Erklärung</w:t>
      </w:r>
    </w:p>
    <w:p w:rsidR="00005DE9" w:rsidRDefault="00005DE9" w:rsidP="00005DE9">
      <w:r>
        <w:t>Ich erkläre hiermit eidesstattlich, dass ich die vorliegende Arbeit selbstständig angefertigt habe.</w:t>
      </w:r>
    </w:p>
    <w:p w:rsidR="00005DE9" w:rsidRDefault="00005DE9" w:rsidP="00005DE9"/>
    <w:p w:rsidR="00005DE9" w:rsidRDefault="00005DE9" w:rsidP="00005DE9">
      <w:r>
        <w:t>Alle aus fremden Quellen direkt oder indirekt übernommenen Gedanken sind als solche kenntlich gemacht.</w:t>
      </w:r>
    </w:p>
    <w:p w:rsidR="00005DE9" w:rsidRDefault="00005DE9" w:rsidP="00005DE9"/>
    <w:p w:rsidR="00005DE9" w:rsidRDefault="00005DE9" w:rsidP="00005DE9">
      <w:pPr>
        <w:pStyle w:val="TOC2"/>
      </w:pPr>
      <w:r>
        <w:t>Diese Arbeit wurde bisher keiner anderen Prüfungsbehörde vorgelegt.</w:t>
      </w:r>
    </w:p>
    <w:p w:rsidR="00005DE9" w:rsidRDefault="00005DE9" w:rsidP="00005DE9"/>
    <w:p w:rsidR="00005DE9" w:rsidRDefault="00005DE9" w:rsidP="00005DE9"/>
    <w:p w:rsidR="00005DE9" w:rsidRDefault="00005DE9" w:rsidP="00005DE9">
      <w:r>
        <w:t>Garching, 13.4.2016</w:t>
      </w:r>
    </w:p>
    <w:p w:rsidR="00005DE9" w:rsidRDefault="00005DE9" w:rsidP="00005DE9"/>
    <w:p w:rsidR="00005DE9" w:rsidRDefault="00005DE9" w:rsidP="00005DE9"/>
    <w:p w:rsidR="00005DE9" w:rsidRPr="00163DF1" w:rsidRDefault="00005DE9" w:rsidP="00005DE9">
      <w:r>
        <w:t>Seyedmorteza Mostajabodaveh</w:t>
      </w:r>
    </w:p>
    <w:p w:rsidR="00ED4837" w:rsidRPr="000D0BCF" w:rsidRDefault="00ED4837" w:rsidP="000D0BCF"/>
    <w:sectPr w:rsidR="00ED4837" w:rsidRPr="000D0BCF" w:rsidSect="005B2352">
      <w:footerReference w:type="first" r:id="rId37"/>
      <w:type w:val="oddPage"/>
      <w:pgSz w:w="11906" w:h="16838" w:code="9"/>
      <w:pgMar w:top="1418" w:right="1134" w:bottom="1418" w:left="1701" w:header="851" w:footer="851" w:gutter="0"/>
      <w:pgNumType w:start="1" w:chapStyle="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5FB" w:rsidRDefault="009935FB">
      <w:pPr>
        <w:spacing w:line="240" w:lineRule="auto"/>
      </w:pPr>
      <w:r>
        <w:separator/>
      </w:r>
    </w:p>
  </w:endnote>
  <w:endnote w:type="continuationSeparator" w:id="0">
    <w:p w:rsidR="009935FB" w:rsidRDefault="009935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UM Neue Helvetica 55 Regular">
    <w:altName w:val="Arial"/>
    <w:charset w:val="00"/>
    <w:family w:val="swiss"/>
    <w:pitch w:val="variable"/>
    <w:sig w:usb0="00000001"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Default="005D6A13" w:rsidP="008C1F10">
    <w:pPr>
      <w:pStyle w:val="FuzeileGerade"/>
    </w:pPr>
    <w:r>
      <w:fldChar w:fldCharType="begin"/>
    </w:r>
    <w:r>
      <w:instrText xml:space="preserve"> </w:instrText>
    </w:r>
    <w:r w:rsidRPr="004A3676">
      <w:instrText>PAGE   \* MERGEFORMAT</w:instrText>
    </w:r>
    <w:r>
      <w:instrText xml:space="preserve"> </w:instrText>
    </w:r>
    <w:r>
      <w:fldChar w:fldCharType="separate"/>
    </w:r>
    <w:r w:rsidR="005407EB">
      <w:rPr>
        <w:noProof/>
      </w:rPr>
      <w:t>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Default="005D6A13" w:rsidP="004A3676">
    <w:pPr>
      <w:pStyle w:val="Footer"/>
    </w:pPr>
    <w:r>
      <w:fldChar w:fldCharType="begin"/>
    </w:r>
    <w:r>
      <w:instrText xml:space="preserve"> </w:instrText>
    </w:r>
    <w:r w:rsidRPr="004A3676">
      <w:instrText>PAGE   \* MERGEFORMAT</w:instrText>
    </w:r>
    <w:r>
      <w:instrText xml:space="preserve"> </w:instrText>
    </w:r>
    <w:r>
      <w:fldChar w:fldCharType="separate"/>
    </w:r>
    <w:r w:rsidR="005407EB">
      <w:rPr>
        <w:noProof/>
      </w:rPr>
      <w:t>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283295"/>
      <w:docPartObj>
        <w:docPartGallery w:val="Page Numbers (Bottom of Page)"/>
        <w:docPartUnique/>
      </w:docPartObj>
    </w:sdtPr>
    <w:sdtEndPr>
      <w:rPr>
        <w:rStyle w:val="FooterChar"/>
      </w:rPr>
    </w:sdtEndPr>
    <w:sdtContent>
      <w:p w:rsidR="005D6A13" w:rsidRPr="00C11C00" w:rsidRDefault="005D6A13" w:rsidP="00C11C00">
        <w:pPr>
          <w:spacing w:line="240" w:lineRule="auto"/>
          <w:jc w:val="right"/>
          <w:rPr>
            <w:rStyle w:val="FooterChar"/>
          </w:rPr>
        </w:pPr>
        <w:r w:rsidRPr="00C11C00">
          <w:rPr>
            <w:rStyle w:val="FooterChar"/>
          </w:rPr>
          <w:fldChar w:fldCharType="begin"/>
        </w:r>
        <w:r w:rsidRPr="00C11C00">
          <w:rPr>
            <w:rStyle w:val="FooterChar"/>
          </w:rPr>
          <w:instrText xml:space="preserve"> PAGE   \* MERGEFORMAT </w:instrText>
        </w:r>
        <w:r w:rsidRPr="00C11C00">
          <w:rPr>
            <w:rStyle w:val="FooterChar"/>
          </w:rPr>
          <w:fldChar w:fldCharType="separate"/>
        </w:r>
        <w:r w:rsidR="005407EB">
          <w:rPr>
            <w:rStyle w:val="FooterChar"/>
            <w:noProof/>
          </w:rPr>
          <w:t>3</w:t>
        </w:r>
        <w:r w:rsidRPr="00C11C00">
          <w:rPr>
            <w:rStyle w:val="FooterChar"/>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Pr="00C11C00" w:rsidRDefault="005D6A13" w:rsidP="00C11C00">
    <w:pPr>
      <w:spacing w:line="240" w:lineRule="auto"/>
      <w:jc w:val="right"/>
      <w:rPr>
        <w:rStyle w:val="FooterCh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5FB" w:rsidRDefault="009935FB" w:rsidP="00DA3CB6">
      <w:pPr>
        <w:spacing w:after="0" w:line="240" w:lineRule="auto"/>
      </w:pPr>
      <w:r>
        <w:separator/>
      </w:r>
    </w:p>
  </w:footnote>
  <w:footnote w:type="continuationSeparator" w:id="0">
    <w:p w:rsidR="009935FB" w:rsidRPr="00DA3CB6" w:rsidRDefault="009935FB" w:rsidP="00DA3CB6">
      <w:pPr>
        <w:spacing w:after="0" w:line="240" w:lineRule="auto"/>
      </w:pPr>
      <w:r>
        <w:separator/>
      </w:r>
    </w:p>
  </w:footnote>
  <w:footnote w:type="continuationNotice" w:id="1">
    <w:p w:rsidR="009935FB" w:rsidRDefault="009935F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Pr="00BE53EB" w:rsidRDefault="003437F8" w:rsidP="008C1F10">
    <w:pPr>
      <w:pStyle w:val="KopfzeileGerade"/>
    </w:pPr>
    <w:r>
      <w:rPr>
        <w:noProof/>
        <w:lang w:val="en-US" w:eastAsia="en-US"/>
      </w:rPr>
      <mc:AlternateContent>
        <mc:Choice Requires="wps">
          <w:drawing>
            <wp:anchor distT="0" distB="0" distL="114300" distR="114300" simplePos="0" relativeHeight="251660288" behindDoc="0" locked="1" layoutInCell="1" allowOverlap="1">
              <wp:simplePos x="0" y="0"/>
              <wp:positionH relativeFrom="margin">
                <wp:align>left</wp:align>
              </wp:positionH>
              <wp:positionV relativeFrom="page">
                <wp:posOffset>737870</wp:posOffset>
              </wp:positionV>
              <wp:extent cx="5760085" cy="0"/>
              <wp:effectExtent l="9525" t="13970" r="12065" b="5080"/>
              <wp:wrapNone/>
              <wp:docPr id="1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6109A" id="Line 40"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58.1pt" to="453.5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">
              <w10:wrap anchorx="margin" anchory="page"/>
              <w10:anchorlock/>
            </v:line>
          </w:pict>
        </mc:Fallback>
      </mc:AlternateContent>
    </w:r>
    <w:r w:rsidR="00982F0B">
      <w:fldChar w:fldCharType="begin"/>
    </w:r>
    <w:r w:rsidR="00982F0B">
      <w:instrText xml:space="preserve"> STYLEREF  Vorüberschrift </w:instrText>
    </w:r>
    <w:r w:rsidR="00982F0B">
      <w:fldChar w:fldCharType="separate"/>
    </w:r>
    <w:r w:rsidR="005407EB">
      <w:rPr>
        <w:noProof/>
      </w:rPr>
      <w:t>Eidesstattliche Erklärung</w:t>
    </w:r>
    <w:r w:rsidR="00982F0B">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Pr="00BE53EB" w:rsidRDefault="00982F0B" w:rsidP="008C1F10">
    <w:pPr>
      <w:pStyle w:val="Header"/>
    </w:pPr>
    <w:r>
      <w:fldChar w:fldCharType="begin"/>
    </w:r>
    <w:r>
      <w:instrText xml:space="preserve"> STYLEREF  Vorüberschrift </w:instrText>
    </w:r>
    <w:r>
      <w:fldChar w:fldCharType="separate"/>
    </w:r>
    <w:r w:rsidR="005407EB">
      <w:rPr>
        <w:noProof/>
      </w:rPr>
      <w:t>Eidesstattliche Erklärung</w:t>
    </w:r>
    <w:r>
      <w:rPr>
        <w:noProof/>
      </w:rPr>
      <w:fldChar w:fldCharType="end"/>
    </w:r>
    <w:r w:rsidR="003437F8">
      <w:rPr>
        <w:noProof/>
        <w:lang w:val="en-US" w:eastAsia="en-US"/>
      </w:rPr>
      <mc:AlternateContent>
        <mc:Choice Requires="wps">
          <w:drawing>
            <wp:anchor distT="0" distB="0" distL="114300" distR="114300" simplePos="0" relativeHeight="251661312" behindDoc="0" locked="1" layoutInCell="1" allowOverlap="1">
              <wp:simplePos x="0" y="0"/>
              <wp:positionH relativeFrom="margin">
                <wp:align>left</wp:align>
              </wp:positionH>
              <wp:positionV relativeFrom="page">
                <wp:posOffset>737870</wp:posOffset>
              </wp:positionV>
              <wp:extent cx="5760085" cy="0"/>
              <wp:effectExtent l="9525" t="13970" r="12065" b="5080"/>
              <wp:wrapNone/>
              <wp:docPr id="9"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A7584" id="Line 41"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58.1pt" to="453.5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9EFAIAACk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">
              <w10:wrap anchorx="margin" anchory="page"/>
              <w10:anchorlock/>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BBD" w:rsidRDefault="00106B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Pr="00BE53EB" w:rsidRDefault="003437F8" w:rsidP="00C45082">
    <w:pPr>
      <w:pStyle w:val="KopfzeileGerade"/>
    </w:pPr>
    <w:r>
      <w:rPr>
        <w:noProof/>
        <w:lang w:val="en-US" w:eastAsia="en-US"/>
      </w:rPr>
      <mc:AlternateContent>
        <mc:Choice Requires="wps">
          <w:drawing>
            <wp:anchor distT="0" distB="0" distL="114300" distR="114300" simplePos="0" relativeHeight="251665408" behindDoc="0" locked="1" layoutInCell="1" allowOverlap="1" wp14:anchorId="1C33B343" wp14:editId="0670E14B">
              <wp:simplePos x="0" y="0"/>
              <wp:positionH relativeFrom="margin">
                <wp:align>left</wp:align>
              </wp:positionH>
              <wp:positionV relativeFrom="page">
                <wp:posOffset>737870</wp:posOffset>
              </wp:positionV>
              <wp:extent cx="5760085" cy="0"/>
              <wp:effectExtent l="9525" t="13970" r="12065" b="5080"/>
              <wp:wrapNone/>
              <wp:docPr id="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E9A02" id="Line 45" o:spid="_x0000_s1026" style="position:absolute;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58.1pt" to="453.5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Yr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">
              <w10:wrap anchorx="margin" anchory="page"/>
              <w10:anchorlock/>
            </v:line>
          </w:pict>
        </mc:Fallback>
      </mc:AlternateContent>
    </w:r>
    <w:r w:rsidR="00982F0B">
      <w:fldChar w:fldCharType="begin"/>
    </w:r>
    <w:r w:rsidR="00982F0B">
      <w:instrText xml:space="preserve"> STYLEREF  Zwischenüberschrift </w:instrText>
    </w:r>
    <w:r w:rsidR="00982F0B">
      <w:fldChar w:fldCharType="separate"/>
    </w:r>
    <w:r w:rsidR="005407EB">
      <w:rPr>
        <w:noProof/>
      </w:rPr>
      <w:t>Inhaltsverzeichnis</w:t>
    </w:r>
    <w:r w:rsidR="00982F0B">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Pr="00BE53EB" w:rsidRDefault="00982F0B" w:rsidP="00C45082">
    <w:pPr>
      <w:pStyle w:val="Header"/>
    </w:pPr>
    <w:r>
      <w:fldChar w:fldCharType="begin"/>
    </w:r>
    <w:r>
      <w:instrText xml:space="preserve"> STYLEREF  Zwischenüberschrift </w:instrText>
    </w:r>
    <w:r>
      <w:fldChar w:fldCharType="separate"/>
    </w:r>
    <w:r w:rsidR="005407EB">
      <w:rPr>
        <w:noProof/>
      </w:rPr>
      <w:t>Inhaltsverzeichnis</w:t>
    </w:r>
    <w:r>
      <w:rPr>
        <w:noProof/>
      </w:rPr>
      <w:fldChar w:fldCharType="end"/>
    </w:r>
    <w:r w:rsidR="003437F8">
      <w:rPr>
        <w:noProof/>
        <w:lang w:val="en-US" w:eastAsia="en-US"/>
      </w:rPr>
      <mc:AlternateContent>
        <mc:Choice Requires="wps">
          <w:drawing>
            <wp:anchor distT="0" distB="0" distL="114300" distR="114300" simplePos="0" relativeHeight="251664384" behindDoc="0" locked="1" layoutInCell="1" allowOverlap="1" wp14:anchorId="337FA674" wp14:editId="4321906C">
              <wp:simplePos x="0" y="0"/>
              <wp:positionH relativeFrom="margin">
                <wp:align>left</wp:align>
              </wp:positionH>
              <wp:positionV relativeFrom="page">
                <wp:posOffset>737870</wp:posOffset>
              </wp:positionV>
              <wp:extent cx="5760085" cy="0"/>
              <wp:effectExtent l="9525" t="13970" r="12065" b="5080"/>
              <wp:wrapNone/>
              <wp:docPr id="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8343B" id="Line 44"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58.1pt" to="453.5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6YR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">
              <w10:wrap anchorx="margin" anchory="page"/>
              <w10:anchorlock/>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6E4EBE0"/>
    <w:lvl w:ilvl="0">
      <w:start w:val="1"/>
      <w:numFmt w:val="bullet"/>
      <w:pStyle w:val="ListBullet"/>
      <w:lvlText w:val=""/>
      <w:lvlJc w:val="left"/>
      <w:pPr>
        <w:ind w:left="785" w:hanging="360"/>
      </w:pPr>
      <w:rPr>
        <w:rFonts w:ascii="Symbol" w:hAnsi="Symbol" w:hint="default"/>
        <w:color w:val="086EA0"/>
      </w:rPr>
    </w:lvl>
  </w:abstractNum>
  <w:abstractNum w:abstractNumId="1" w15:restartNumberingAfterBreak="0">
    <w:nsid w:val="0B961C6F"/>
    <w:multiLevelType w:val="hybridMultilevel"/>
    <w:tmpl w:val="F8602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F7159"/>
    <w:multiLevelType w:val="hybridMultilevel"/>
    <w:tmpl w:val="81460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9696B"/>
    <w:multiLevelType w:val="hybridMultilevel"/>
    <w:tmpl w:val="D2A005A0"/>
    <w:lvl w:ilvl="0" w:tplc="2EE6A4C2">
      <w:start w:val="1"/>
      <w:numFmt w:val="bullet"/>
      <w:lvlText w:val=""/>
      <w:lvlJc w:val="left"/>
      <w:pPr>
        <w:ind w:left="720" w:hanging="360"/>
      </w:pPr>
      <w:rPr>
        <w:rFonts w:ascii="Symbol" w:hAnsi="Symbol" w:hint="default"/>
        <w:color w:val="086EA0" w:themeColor="text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04130A"/>
    <w:multiLevelType w:val="multilevel"/>
    <w:tmpl w:val="D8E8FB8C"/>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2BAE6852"/>
    <w:multiLevelType w:val="hybridMultilevel"/>
    <w:tmpl w:val="B8203B0E"/>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6" w15:restartNumberingAfterBreak="0">
    <w:nsid w:val="31FB1FC4"/>
    <w:multiLevelType w:val="hybridMultilevel"/>
    <w:tmpl w:val="B2DC2242"/>
    <w:lvl w:ilvl="0" w:tplc="35A0BD9C">
      <w:start w:val="1"/>
      <w:numFmt w:val="decimal"/>
      <w:pStyle w:val="List"/>
      <w:lvlText w:val="%1."/>
      <w:lvlJc w:val="left"/>
      <w:pPr>
        <w:ind w:left="785"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1B71EFB"/>
    <w:multiLevelType w:val="hybridMultilevel"/>
    <w:tmpl w:val="C150AD48"/>
    <w:lvl w:ilvl="0" w:tplc="450C5A6A">
      <w:start w:val="1"/>
      <w:numFmt w:val="lowerLetter"/>
      <w:lvlText w:val="%1."/>
      <w:lvlJc w:val="left"/>
    </w:lvl>
    <w:lvl w:ilvl="1" w:tplc="EDD8F6E2">
      <w:numFmt w:val="decimal"/>
      <w:lvlText w:val=""/>
      <w:lvlJc w:val="left"/>
    </w:lvl>
    <w:lvl w:ilvl="2" w:tplc="E354C640">
      <w:numFmt w:val="decimal"/>
      <w:lvlText w:val=""/>
      <w:lvlJc w:val="left"/>
    </w:lvl>
    <w:lvl w:ilvl="3" w:tplc="428A3AA0">
      <w:numFmt w:val="decimal"/>
      <w:lvlText w:val=""/>
      <w:lvlJc w:val="left"/>
    </w:lvl>
    <w:lvl w:ilvl="4" w:tplc="61CC2470">
      <w:numFmt w:val="decimal"/>
      <w:lvlText w:val=""/>
      <w:lvlJc w:val="left"/>
    </w:lvl>
    <w:lvl w:ilvl="5" w:tplc="327E8C64">
      <w:numFmt w:val="decimal"/>
      <w:lvlText w:val=""/>
      <w:lvlJc w:val="left"/>
    </w:lvl>
    <w:lvl w:ilvl="6" w:tplc="4F725D06">
      <w:numFmt w:val="decimal"/>
      <w:lvlText w:val=""/>
      <w:lvlJc w:val="left"/>
    </w:lvl>
    <w:lvl w:ilvl="7" w:tplc="0BEE1956">
      <w:numFmt w:val="decimal"/>
      <w:lvlText w:val=""/>
      <w:lvlJc w:val="left"/>
    </w:lvl>
    <w:lvl w:ilvl="8" w:tplc="46767640">
      <w:numFmt w:val="decimal"/>
      <w:lvlText w:val=""/>
      <w:lvlJc w:val="left"/>
    </w:lvl>
  </w:abstractNum>
  <w:abstractNum w:abstractNumId="8" w15:restartNumberingAfterBreak="0">
    <w:nsid w:val="489C548B"/>
    <w:multiLevelType w:val="multilevel"/>
    <w:tmpl w:val="9FE6CD18"/>
    <w:lvl w:ilvl="0">
      <w:start w:val="1"/>
      <w:numFmt w:val="decimal"/>
      <w:pStyle w:val="Heading1"/>
      <w:lvlText w:val="%1"/>
      <w:lvlJc w:val="left"/>
      <w:pPr>
        <w:tabs>
          <w:tab w:val="num" w:pos="624"/>
        </w:tabs>
        <w:ind w:left="624" w:hanging="624"/>
      </w:pPr>
      <w:rPr>
        <w:rFonts w:hint="default"/>
      </w:rPr>
    </w:lvl>
    <w:lvl w:ilvl="1">
      <w:start w:val="1"/>
      <w:numFmt w:val="decimal"/>
      <w:pStyle w:val="Heading2"/>
      <w:lvlText w:val="%1.%2"/>
      <w:lvlJc w:val="left"/>
      <w:pPr>
        <w:tabs>
          <w:tab w:val="num" w:pos="624"/>
        </w:tabs>
        <w:ind w:left="624" w:hanging="62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upperLetter"/>
      <w:lvlRestart w:val="0"/>
      <w:pStyle w:val="Heading7"/>
      <w:lvlText w:val="Anhang %7"/>
      <w:lvlJc w:val="left"/>
      <w:pPr>
        <w:tabs>
          <w:tab w:val="num" w:pos="1985"/>
        </w:tabs>
        <w:ind w:left="1985" w:hanging="1985"/>
      </w:pPr>
      <w:rPr>
        <w:rFonts w:hint="default"/>
      </w:rPr>
    </w:lvl>
    <w:lvl w:ilvl="7">
      <w:start w:val="1"/>
      <w:numFmt w:val="decimal"/>
      <w:pStyle w:val="Heading8"/>
      <w:lvlText w:val="%7.%8"/>
      <w:lvlJc w:val="left"/>
      <w:pPr>
        <w:tabs>
          <w:tab w:val="num" w:pos="624"/>
        </w:tabs>
        <w:ind w:left="624" w:hanging="624"/>
      </w:pPr>
      <w:rPr>
        <w:rFonts w:hint="default"/>
      </w:rPr>
    </w:lvl>
    <w:lvl w:ilvl="8">
      <w:start w:val="1"/>
      <w:numFmt w:val="decimal"/>
      <w:pStyle w:val="Heading9"/>
      <w:lvlText w:val="%7.%8.%9"/>
      <w:lvlJc w:val="left"/>
      <w:pPr>
        <w:tabs>
          <w:tab w:val="num" w:pos="624"/>
        </w:tabs>
        <w:ind w:left="624" w:hanging="624"/>
      </w:pPr>
      <w:rPr>
        <w:rFonts w:hint="default"/>
      </w:rPr>
    </w:lvl>
  </w:abstractNum>
  <w:abstractNum w:abstractNumId="9" w15:restartNumberingAfterBreak="0">
    <w:nsid w:val="69AD4EC2"/>
    <w:multiLevelType w:val="multilevel"/>
    <w:tmpl w:val="D8E8FB8C"/>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15:restartNumberingAfterBreak="0">
    <w:nsid w:val="79A329EF"/>
    <w:multiLevelType w:val="multilevel"/>
    <w:tmpl w:val="4BCA1C40"/>
    <w:lvl w:ilvl="0">
      <w:start w:val="1"/>
      <w:numFmt w:val="upperLetter"/>
      <w:lvlText w:val="Anhang %1:"/>
      <w:lvlJc w:val="left"/>
      <w:pPr>
        <w:tabs>
          <w:tab w:val="num" w:pos="1985"/>
        </w:tabs>
        <w:ind w:left="1985" w:hanging="1985"/>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3597"/>
        </w:tabs>
        <w:ind w:left="1725" w:hanging="648"/>
      </w:pPr>
      <w:rPr>
        <w:rFonts w:hint="default"/>
      </w:rPr>
    </w:lvl>
    <w:lvl w:ilvl="4">
      <w:start w:val="1"/>
      <w:numFmt w:val="decimal"/>
      <w:lvlText w:val="%1.%2.%3.%4.%5."/>
      <w:lvlJc w:val="left"/>
      <w:pPr>
        <w:tabs>
          <w:tab w:val="num" w:pos="4317"/>
        </w:tabs>
        <w:ind w:left="2229" w:hanging="792"/>
      </w:pPr>
      <w:rPr>
        <w:rFonts w:hint="default"/>
      </w:rPr>
    </w:lvl>
    <w:lvl w:ilvl="5">
      <w:start w:val="1"/>
      <w:numFmt w:val="decimal"/>
      <w:lvlText w:val="%1.%2.%3.%4.%5.%6."/>
      <w:lvlJc w:val="left"/>
      <w:pPr>
        <w:tabs>
          <w:tab w:val="num" w:pos="5397"/>
        </w:tabs>
        <w:ind w:left="2733" w:hanging="936"/>
      </w:pPr>
      <w:rPr>
        <w:rFonts w:hint="default"/>
      </w:rPr>
    </w:lvl>
    <w:lvl w:ilvl="6">
      <w:start w:val="1"/>
      <w:numFmt w:val="decimal"/>
      <w:lvlText w:val="%1.%2.%3.%4.%5.%6.%7."/>
      <w:lvlJc w:val="left"/>
      <w:pPr>
        <w:tabs>
          <w:tab w:val="num" w:pos="6117"/>
        </w:tabs>
        <w:ind w:left="3237" w:hanging="1080"/>
      </w:pPr>
      <w:rPr>
        <w:rFonts w:hint="default"/>
      </w:rPr>
    </w:lvl>
    <w:lvl w:ilvl="7">
      <w:start w:val="1"/>
      <w:numFmt w:val="decimal"/>
      <w:lvlText w:val="%1.%2.%3.%4.%5.%6.%7.%8."/>
      <w:lvlJc w:val="left"/>
      <w:pPr>
        <w:tabs>
          <w:tab w:val="num" w:pos="7197"/>
        </w:tabs>
        <w:ind w:left="3741" w:hanging="1224"/>
      </w:pPr>
      <w:rPr>
        <w:rFonts w:hint="default"/>
      </w:rPr>
    </w:lvl>
    <w:lvl w:ilvl="8">
      <w:start w:val="1"/>
      <w:numFmt w:val="decimal"/>
      <w:lvlText w:val="%1.%2.%3.%4.%5.%6.%7.%8.%9."/>
      <w:lvlJc w:val="left"/>
      <w:pPr>
        <w:tabs>
          <w:tab w:val="num" w:pos="8277"/>
        </w:tabs>
        <w:ind w:left="4317" w:hanging="1440"/>
      </w:pPr>
      <w:rPr>
        <w:rFonts w:hint="default"/>
      </w:rPr>
    </w:lvl>
  </w:abstractNum>
  <w:num w:numId="1">
    <w:abstractNumId w:val="10"/>
  </w:num>
  <w:num w:numId="2">
    <w:abstractNumId w:val="8"/>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3"/>
  </w:num>
  <w:num w:numId="7">
    <w:abstractNumId w:val="6"/>
  </w:num>
  <w:num w:numId="8">
    <w:abstractNumId w:val="9"/>
  </w:num>
  <w:num w:numId="9">
    <w:abstractNumId w:val="4"/>
  </w:num>
  <w:num w:numId="10">
    <w:abstractNumId w:val="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Heading7"/>
        <w:lvlText w:val="Anhang %7"/>
        <w:lvlJc w:val="left"/>
        <w:pPr>
          <w:tabs>
            <w:tab w:val="num" w:pos="1985"/>
          </w:tabs>
          <w:ind w:left="1985" w:hanging="1985"/>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2">
    <w:abstractNumId w:val="8"/>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Heading7"/>
        <w:lvlText w:val="Anhang %7"/>
        <w:lvlJc w:val="left"/>
        <w:pPr>
          <w:tabs>
            <w:tab w:val="num" w:pos="1985"/>
          </w:tabs>
          <w:ind w:left="1985" w:hanging="1985"/>
        </w:pPr>
        <w:rPr>
          <w:rFonts w:hint="default"/>
        </w:rPr>
      </w:lvl>
    </w:lvlOverride>
    <w:lvlOverride w:ilvl="7">
      <w:lvl w:ilvl="7">
        <w:start w:val="1"/>
        <w:numFmt w:val="decimal"/>
        <w:pStyle w:val="Heading8"/>
        <w:lvlText w:val="%7.%8"/>
        <w:lvlJc w:val="left"/>
        <w:pPr>
          <w:tabs>
            <w:tab w:val="num" w:pos="567"/>
          </w:tabs>
          <w:ind w:left="567" w:hanging="567"/>
        </w:pPr>
        <w:rPr>
          <w:rFonts w:hint="default"/>
        </w:rPr>
      </w:lvl>
    </w:lvlOverride>
    <w:lvlOverride w:ilvl="8">
      <w:lvl w:ilvl="8">
        <w:start w:val="1"/>
        <w:numFmt w:val="decimal"/>
        <w:pStyle w:val="Heading9"/>
        <w:lvlText w:val="%7.%8.%9"/>
        <w:lvlJc w:val="left"/>
        <w:pPr>
          <w:tabs>
            <w:tab w:val="num" w:pos="851"/>
          </w:tabs>
          <w:ind w:left="851" w:hanging="851"/>
        </w:pPr>
        <w:rPr>
          <w:rFonts w:hint="default"/>
        </w:rPr>
      </w:lvl>
    </w:lvlOverride>
  </w:num>
  <w:num w:numId="13">
    <w:abstractNumId w:val="8"/>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Heading7"/>
        <w:lvlText w:val="Anhang %7"/>
        <w:lvlJc w:val="left"/>
        <w:pPr>
          <w:tabs>
            <w:tab w:val="num" w:pos="1985"/>
          </w:tabs>
          <w:ind w:left="1985" w:hanging="1985"/>
        </w:pPr>
        <w:rPr>
          <w:rFonts w:hint="default"/>
        </w:rPr>
      </w:lvl>
    </w:lvlOverride>
    <w:lvlOverride w:ilvl="7">
      <w:lvl w:ilvl="7">
        <w:start w:val="1"/>
        <w:numFmt w:val="decimal"/>
        <w:pStyle w:val="Heading8"/>
        <w:lvlText w:val="%7.%8"/>
        <w:lvlJc w:val="left"/>
        <w:pPr>
          <w:tabs>
            <w:tab w:val="num" w:pos="680"/>
          </w:tabs>
          <w:ind w:left="680" w:hanging="680"/>
        </w:pPr>
        <w:rPr>
          <w:rFonts w:hint="default"/>
        </w:rPr>
      </w:lvl>
    </w:lvlOverride>
    <w:lvlOverride w:ilvl="8">
      <w:lvl w:ilvl="8">
        <w:start w:val="1"/>
        <w:numFmt w:val="decimal"/>
        <w:pStyle w:val="Heading9"/>
        <w:lvlText w:val="%7.%8.%9"/>
        <w:lvlJc w:val="left"/>
        <w:pPr>
          <w:tabs>
            <w:tab w:val="num" w:pos="680"/>
          </w:tabs>
          <w:ind w:left="680" w:hanging="680"/>
        </w:pPr>
        <w:rPr>
          <w:rFonts w:hint="default"/>
        </w:rPr>
      </w:lvl>
    </w:lvlOverride>
  </w:num>
  <w:num w:numId="14">
    <w:abstractNumId w:val="8"/>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Heading7"/>
        <w:lvlText w:val="Anhang %7"/>
        <w:lvlJc w:val="left"/>
        <w:pPr>
          <w:tabs>
            <w:tab w:val="num" w:pos="1985"/>
          </w:tabs>
          <w:ind w:left="1985" w:hanging="1985"/>
        </w:pPr>
        <w:rPr>
          <w:rFonts w:hint="default"/>
        </w:rPr>
      </w:lvl>
    </w:lvlOverride>
    <w:lvlOverride w:ilvl="7">
      <w:lvl w:ilvl="7">
        <w:start w:val="1"/>
        <w:numFmt w:val="decimal"/>
        <w:pStyle w:val="Heading8"/>
        <w:lvlText w:val="%7.%8"/>
        <w:lvlJc w:val="left"/>
        <w:pPr>
          <w:tabs>
            <w:tab w:val="num" w:pos="680"/>
          </w:tabs>
          <w:ind w:left="680" w:hanging="680"/>
        </w:pPr>
        <w:rPr>
          <w:rFonts w:hint="default"/>
        </w:rPr>
      </w:lvl>
    </w:lvlOverride>
    <w:lvlOverride w:ilvl="8">
      <w:lvl w:ilvl="8">
        <w:start w:val="1"/>
        <w:numFmt w:val="decimal"/>
        <w:pStyle w:val="Heading9"/>
        <w:lvlText w:val="%7.%8.%9"/>
        <w:lvlJc w:val="left"/>
        <w:pPr>
          <w:tabs>
            <w:tab w:val="num" w:pos="851"/>
          </w:tabs>
          <w:ind w:left="851" w:hanging="851"/>
        </w:pPr>
        <w:rPr>
          <w:rFonts w:hint="default"/>
        </w:rPr>
      </w:lvl>
    </w:lvlOverride>
  </w:num>
  <w:num w:numId="15">
    <w:abstractNumId w:val="8"/>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680"/>
          </w:tabs>
          <w:ind w:left="680" w:hanging="680"/>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Heading7"/>
        <w:lvlText w:val="Anhang %7"/>
        <w:lvlJc w:val="left"/>
        <w:pPr>
          <w:tabs>
            <w:tab w:val="num" w:pos="1985"/>
          </w:tabs>
          <w:ind w:left="1985" w:hanging="1985"/>
        </w:pPr>
        <w:rPr>
          <w:rFonts w:hint="default"/>
        </w:rPr>
      </w:lvl>
    </w:lvlOverride>
    <w:lvlOverride w:ilvl="7">
      <w:lvl w:ilvl="7">
        <w:start w:val="1"/>
        <w:numFmt w:val="decimal"/>
        <w:pStyle w:val="Heading8"/>
        <w:lvlText w:val="%7.%8"/>
        <w:lvlJc w:val="left"/>
        <w:pPr>
          <w:tabs>
            <w:tab w:val="num" w:pos="567"/>
          </w:tabs>
          <w:ind w:left="567" w:hanging="567"/>
        </w:pPr>
        <w:rPr>
          <w:rFonts w:hint="default"/>
        </w:rPr>
      </w:lvl>
    </w:lvlOverride>
    <w:lvlOverride w:ilvl="8">
      <w:lvl w:ilvl="8">
        <w:start w:val="1"/>
        <w:numFmt w:val="decimal"/>
        <w:pStyle w:val="Heading9"/>
        <w:lvlText w:val="%7.%8.%9"/>
        <w:lvlJc w:val="left"/>
        <w:pPr>
          <w:tabs>
            <w:tab w:val="num" w:pos="851"/>
          </w:tabs>
          <w:ind w:left="851" w:hanging="851"/>
        </w:pPr>
        <w:rPr>
          <w:rFonts w:hint="default"/>
        </w:rPr>
      </w:lvl>
    </w:lvlOverride>
  </w:num>
  <w:num w:numId="16">
    <w:abstractNumId w:val="8"/>
    <w:lvlOverride w:ilvl="0">
      <w:lvl w:ilvl="0">
        <w:start w:val="1"/>
        <w:numFmt w:val="decimal"/>
        <w:pStyle w:val="Heading1"/>
        <w:lvlText w:val="%1"/>
        <w:lvlJc w:val="left"/>
        <w:pPr>
          <w:tabs>
            <w:tab w:val="num" w:pos="624"/>
          </w:tabs>
          <w:ind w:left="624" w:hanging="624"/>
        </w:pPr>
        <w:rPr>
          <w:rFonts w:hint="default"/>
        </w:rPr>
      </w:lvl>
    </w:lvlOverride>
    <w:lvlOverride w:ilvl="1">
      <w:lvl w:ilvl="1">
        <w:start w:val="1"/>
        <w:numFmt w:val="decimal"/>
        <w:pStyle w:val="Heading2"/>
        <w:lvlText w:val="%1.%2"/>
        <w:lvlJc w:val="left"/>
        <w:pPr>
          <w:tabs>
            <w:tab w:val="num" w:pos="624"/>
          </w:tabs>
          <w:ind w:left="624" w:hanging="624"/>
        </w:pPr>
        <w:rPr>
          <w:rFonts w:hint="default"/>
        </w:rPr>
      </w:lvl>
    </w:lvlOverride>
    <w:lvlOverride w:ilvl="2">
      <w:lvl w:ilvl="2">
        <w:start w:val="1"/>
        <w:numFmt w:val="decimal"/>
        <w:pStyle w:val="Heading3"/>
        <w:lvlText w:val="%1.%2.%3"/>
        <w:lvlJc w:val="left"/>
        <w:pPr>
          <w:tabs>
            <w:tab w:val="num" w:pos="624"/>
          </w:tabs>
          <w:ind w:left="624" w:hanging="624"/>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Heading7"/>
        <w:lvlText w:val="Anhang %7"/>
        <w:lvlJc w:val="left"/>
        <w:pPr>
          <w:tabs>
            <w:tab w:val="num" w:pos="1985"/>
          </w:tabs>
          <w:ind w:left="1985" w:hanging="1985"/>
        </w:pPr>
        <w:rPr>
          <w:rFonts w:hint="default"/>
        </w:rPr>
      </w:lvl>
    </w:lvlOverride>
    <w:lvlOverride w:ilvl="7">
      <w:lvl w:ilvl="7">
        <w:start w:val="1"/>
        <w:numFmt w:val="decimal"/>
        <w:pStyle w:val="Heading8"/>
        <w:lvlText w:val="%7.%8"/>
        <w:lvlJc w:val="left"/>
        <w:pPr>
          <w:tabs>
            <w:tab w:val="num" w:pos="624"/>
          </w:tabs>
          <w:ind w:left="624" w:hanging="624"/>
        </w:pPr>
        <w:rPr>
          <w:rFonts w:hint="default"/>
        </w:rPr>
      </w:lvl>
    </w:lvlOverride>
    <w:lvlOverride w:ilvl="8">
      <w:lvl w:ilvl="8">
        <w:start w:val="1"/>
        <w:numFmt w:val="decimal"/>
        <w:pStyle w:val="Heading9"/>
        <w:lvlText w:val="%7.%8.%9"/>
        <w:lvlJc w:val="left"/>
        <w:pPr>
          <w:tabs>
            <w:tab w:val="num" w:pos="624"/>
          </w:tabs>
          <w:ind w:left="624" w:hanging="624"/>
        </w:pPr>
        <w:rPr>
          <w:rFonts w:hint="default"/>
        </w:rPr>
      </w:lvl>
    </w:lvlOverride>
  </w:num>
  <w:num w:numId="17">
    <w:abstractNumId w:val="8"/>
  </w:num>
  <w:num w:numId="18">
    <w:abstractNumId w:val="0"/>
  </w:num>
  <w:num w:numId="19">
    <w:abstractNumId w:val="0"/>
  </w:num>
  <w:num w:numId="20">
    <w:abstractNumId w:val="1"/>
  </w:num>
  <w:num w:numId="21">
    <w:abstractNumId w:val="2"/>
  </w:num>
  <w:num w:numId="22">
    <w:abstractNumId w:val="7"/>
  </w:num>
  <w:num w:numId="23">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embedTrueTypeFonts/>
  <w:saveSubsetFonts/>
  <w:mirrorMargins/>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efaultTabStop w:val="709"/>
  <w:autoHyphenation/>
  <w:hyphenationZone w:val="425"/>
  <w:evenAndOddHeaders/>
  <w:noPunctuationKerning/>
  <w:characterSpacingControl w:val="doNotCompress"/>
  <w:hdrShapeDefaults>
    <o:shapedefaults v:ext="edit" spidmax="2049"/>
  </w:hdrShapeDefaults>
  <w:footnotePr>
    <w:footnote w:id="-1"/>
    <w:footnote w:id="0"/>
    <w:footnote w:id="1"/>
  </w:footnotePr>
  <w:endnotePr>
    <w:endnote w:id="-1"/>
    <w:endnote w:id="0"/>
  </w:endnotePr>
  <w:compat>
    <w:doNotExpandShiftReturn/>
    <w:suppressBottom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46E"/>
    <w:rsid w:val="00000A6D"/>
    <w:rsid w:val="0000104F"/>
    <w:rsid w:val="000011BA"/>
    <w:rsid w:val="000013B6"/>
    <w:rsid w:val="000019AD"/>
    <w:rsid w:val="00001AB1"/>
    <w:rsid w:val="00002196"/>
    <w:rsid w:val="00002C74"/>
    <w:rsid w:val="0000349F"/>
    <w:rsid w:val="000039BA"/>
    <w:rsid w:val="00003A82"/>
    <w:rsid w:val="00004244"/>
    <w:rsid w:val="000042EC"/>
    <w:rsid w:val="000044F3"/>
    <w:rsid w:val="00004AB1"/>
    <w:rsid w:val="00005DE9"/>
    <w:rsid w:val="0000642F"/>
    <w:rsid w:val="00006585"/>
    <w:rsid w:val="000067D0"/>
    <w:rsid w:val="00006BA7"/>
    <w:rsid w:val="00006DDC"/>
    <w:rsid w:val="00006EE2"/>
    <w:rsid w:val="000078B4"/>
    <w:rsid w:val="000108BE"/>
    <w:rsid w:val="00010D45"/>
    <w:rsid w:val="00010DF8"/>
    <w:rsid w:val="000120C5"/>
    <w:rsid w:val="00012A1A"/>
    <w:rsid w:val="00012BB0"/>
    <w:rsid w:val="000134B2"/>
    <w:rsid w:val="00013551"/>
    <w:rsid w:val="000137FA"/>
    <w:rsid w:val="0001386F"/>
    <w:rsid w:val="000143C1"/>
    <w:rsid w:val="00014E4C"/>
    <w:rsid w:val="0001503A"/>
    <w:rsid w:val="0001520F"/>
    <w:rsid w:val="000152DB"/>
    <w:rsid w:val="00015A72"/>
    <w:rsid w:val="00015CA5"/>
    <w:rsid w:val="0001667A"/>
    <w:rsid w:val="0001694F"/>
    <w:rsid w:val="0001756B"/>
    <w:rsid w:val="00017C77"/>
    <w:rsid w:val="00017F69"/>
    <w:rsid w:val="0002016F"/>
    <w:rsid w:val="0002076E"/>
    <w:rsid w:val="00021206"/>
    <w:rsid w:val="000213C9"/>
    <w:rsid w:val="000217CD"/>
    <w:rsid w:val="00023A97"/>
    <w:rsid w:val="000243E8"/>
    <w:rsid w:val="000244BE"/>
    <w:rsid w:val="00024735"/>
    <w:rsid w:val="00024C32"/>
    <w:rsid w:val="00025881"/>
    <w:rsid w:val="00025DBA"/>
    <w:rsid w:val="00026BA9"/>
    <w:rsid w:val="00026F93"/>
    <w:rsid w:val="0003037D"/>
    <w:rsid w:val="000318EF"/>
    <w:rsid w:val="0003290C"/>
    <w:rsid w:val="0003310E"/>
    <w:rsid w:val="00033880"/>
    <w:rsid w:val="0003420A"/>
    <w:rsid w:val="00034DD8"/>
    <w:rsid w:val="000352D7"/>
    <w:rsid w:val="00035464"/>
    <w:rsid w:val="00035A4D"/>
    <w:rsid w:val="000369E7"/>
    <w:rsid w:val="00036F45"/>
    <w:rsid w:val="00036F95"/>
    <w:rsid w:val="000373DF"/>
    <w:rsid w:val="000377CF"/>
    <w:rsid w:val="00037B9F"/>
    <w:rsid w:val="00040073"/>
    <w:rsid w:val="000411CE"/>
    <w:rsid w:val="000412CC"/>
    <w:rsid w:val="00041754"/>
    <w:rsid w:val="000417D4"/>
    <w:rsid w:val="00042705"/>
    <w:rsid w:val="00042BFD"/>
    <w:rsid w:val="00044F06"/>
    <w:rsid w:val="00045793"/>
    <w:rsid w:val="00045B4F"/>
    <w:rsid w:val="0004702B"/>
    <w:rsid w:val="0004759B"/>
    <w:rsid w:val="00047EBE"/>
    <w:rsid w:val="00050309"/>
    <w:rsid w:val="00050A0B"/>
    <w:rsid w:val="000511E3"/>
    <w:rsid w:val="000517A4"/>
    <w:rsid w:val="00052F4F"/>
    <w:rsid w:val="0005301C"/>
    <w:rsid w:val="00053CC0"/>
    <w:rsid w:val="0005427C"/>
    <w:rsid w:val="0005518B"/>
    <w:rsid w:val="00055C1C"/>
    <w:rsid w:val="00055EF7"/>
    <w:rsid w:val="0005618B"/>
    <w:rsid w:val="00057CEC"/>
    <w:rsid w:val="00057E8B"/>
    <w:rsid w:val="00057F04"/>
    <w:rsid w:val="00057F6A"/>
    <w:rsid w:val="00060120"/>
    <w:rsid w:val="000612BA"/>
    <w:rsid w:val="000619D5"/>
    <w:rsid w:val="00061CD2"/>
    <w:rsid w:val="000621F0"/>
    <w:rsid w:val="0006326F"/>
    <w:rsid w:val="00064385"/>
    <w:rsid w:val="0006513C"/>
    <w:rsid w:val="00065733"/>
    <w:rsid w:val="00066E39"/>
    <w:rsid w:val="00067C58"/>
    <w:rsid w:val="00070279"/>
    <w:rsid w:val="00070628"/>
    <w:rsid w:val="00071557"/>
    <w:rsid w:val="0007165B"/>
    <w:rsid w:val="00072F36"/>
    <w:rsid w:val="00073F6F"/>
    <w:rsid w:val="00075EE3"/>
    <w:rsid w:val="00080DC4"/>
    <w:rsid w:val="00081775"/>
    <w:rsid w:val="00081ECB"/>
    <w:rsid w:val="00082690"/>
    <w:rsid w:val="0008278B"/>
    <w:rsid w:val="00083380"/>
    <w:rsid w:val="0008394B"/>
    <w:rsid w:val="00083D83"/>
    <w:rsid w:val="000840FC"/>
    <w:rsid w:val="00084DEA"/>
    <w:rsid w:val="0008531A"/>
    <w:rsid w:val="000853E7"/>
    <w:rsid w:val="000854C6"/>
    <w:rsid w:val="00085524"/>
    <w:rsid w:val="0008568A"/>
    <w:rsid w:val="00085B6C"/>
    <w:rsid w:val="00085C8E"/>
    <w:rsid w:val="00086B77"/>
    <w:rsid w:val="00087425"/>
    <w:rsid w:val="00087964"/>
    <w:rsid w:val="00091A2E"/>
    <w:rsid w:val="00091EAF"/>
    <w:rsid w:val="00092179"/>
    <w:rsid w:val="000929EB"/>
    <w:rsid w:val="00094D2F"/>
    <w:rsid w:val="000958D8"/>
    <w:rsid w:val="00095D0B"/>
    <w:rsid w:val="000963A3"/>
    <w:rsid w:val="0009779D"/>
    <w:rsid w:val="000A069B"/>
    <w:rsid w:val="000A0A01"/>
    <w:rsid w:val="000A1185"/>
    <w:rsid w:val="000A1575"/>
    <w:rsid w:val="000A1B23"/>
    <w:rsid w:val="000A1B70"/>
    <w:rsid w:val="000A2E41"/>
    <w:rsid w:val="000A3F7A"/>
    <w:rsid w:val="000A4AF3"/>
    <w:rsid w:val="000A5909"/>
    <w:rsid w:val="000A5D74"/>
    <w:rsid w:val="000A677F"/>
    <w:rsid w:val="000A6865"/>
    <w:rsid w:val="000A7C12"/>
    <w:rsid w:val="000B1BD8"/>
    <w:rsid w:val="000B275F"/>
    <w:rsid w:val="000B2B02"/>
    <w:rsid w:val="000B2C96"/>
    <w:rsid w:val="000B3029"/>
    <w:rsid w:val="000B33F4"/>
    <w:rsid w:val="000B3562"/>
    <w:rsid w:val="000B35DD"/>
    <w:rsid w:val="000B3C67"/>
    <w:rsid w:val="000B3D8C"/>
    <w:rsid w:val="000B3E4F"/>
    <w:rsid w:val="000B3F95"/>
    <w:rsid w:val="000B47F6"/>
    <w:rsid w:val="000B481A"/>
    <w:rsid w:val="000B4C9A"/>
    <w:rsid w:val="000B5267"/>
    <w:rsid w:val="000B52F8"/>
    <w:rsid w:val="000B554E"/>
    <w:rsid w:val="000B5ABA"/>
    <w:rsid w:val="000B6033"/>
    <w:rsid w:val="000B617A"/>
    <w:rsid w:val="000B7FE2"/>
    <w:rsid w:val="000C0026"/>
    <w:rsid w:val="000C1E4A"/>
    <w:rsid w:val="000C2F0E"/>
    <w:rsid w:val="000C32DF"/>
    <w:rsid w:val="000C3621"/>
    <w:rsid w:val="000C3E06"/>
    <w:rsid w:val="000C3F08"/>
    <w:rsid w:val="000C41CC"/>
    <w:rsid w:val="000C4507"/>
    <w:rsid w:val="000C5C1E"/>
    <w:rsid w:val="000C6C15"/>
    <w:rsid w:val="000C7421"/>
    <w:rsid w:val="000D0BCF"/>
    <w:rsid w:val="000D1651"/>
    <w:rsid w:val="000D1EB8"/>
    <w:rsid w:val="000D2016"/>
    <w:rsid w:val="000D2C7E"/>
    <w:rsid w:val="000D514E"/>
    <w:rsid w:val="000D5294"/>
    <w:rsid w:val="000D6044"/>
    <w:rsid w:val="000D6AE5"/>
    <w:rsid w:val="000D7864"/>
    <w:rsid w:val="000E123B"/>
    <w:rsid w:val="000E2408"/>
    <w:rsid w:val="000E4026"/>
    <w:rsid w:val="000E529B"/>
    <w:rsid w:val="000E5615"/>
    <w:rsid w:val="000E5A45"/>
    <w:rsid w:val="000E5BAE"/>
    <w:rsid w:val="000E6088"/>
    <w:rsid w:val="000E65E1"/>
    <w:rsid w:val="000F1450"/>
    <w:rsid w:val="000F2FB9"/>
    <w:rsid w:val="000F31AE"/>
    <w:rsid w:val="000F59CD"/>
    <w:rsid w:val="000F5D9E"/>
    <w:rsid w:val="000F5E56"/>
    <w:rsid w:val="000F5EAB"/>
    <w:rsid w:val="000F62CA"/>
    <w:rsid w:val="000F7DED"/>
    <w:rsid w:val="001006FC"/>
    <w:rsid w:val="00100BD1"/>
    <w:rsid w:val="00100FA0"/>
    <w:rsid w:val="00101284"/>
    <w:rsid w:val="00101491"/>
    <w:rsid w:val="00101B07"/>
    <w:rsid w:val="00101FDB"/>
    <w:rsid w:val="001023E0"/>
    <w:rsid w:val="00102E19"/>
    <w:rsid w:val="00104126"/>
    <w:rsid w:val="001049EA"/>
    <w:rsid w:val="001053AD"/>
    <w:rsid w:val="0010544C"/>
    <w:rsid w:val="00105840"/>
    <w:rsid w:val="00106535"/>
    <w:rsid w:val="00106763"/>
    <w:rsid w:val="00106BBD"/>
    <w:rsid w:val="00107ECF"/>
    <w:rsid w:val="00110335"/>
    <w:rsid w:val="001124ED"/>
    <w:rsid w:val="00112BF4"/>
    <w:rsid w:val="00112DC7"/>
    <w:rsid w:val="00112E94"/>
    <w:rsid w:val="00113073"/>
    <w:rsid w:val="001130A9"/>
    <w:rsid w:val="00114B54"/>
    <w:rsid w:val="00117E1C"/>
    <w:rsid w:val="00120653"/>
    <w:rsid w:val="00120DFD"/>
    <w:rsid w:val="001210EC"/>
    <w:rsid w:val="00121C26"/>
    <w:rsid w:val="001220EA"/>
    <w:rsid w:val="0012461B"/>
    <w:rsid w:val="0012519A"/>
    <w:rsid w:val="00126601"/>
    <w:rsid w:val="00126CE8"/>
    <w:rsid w:val="00126E7F"/>
    <w:rsid w:val="001271AF"/>
    <w:rsid w:val="001276A3"/>
    <w:rsid w:val="00127C50"/>
    <w:rsid w:val="00130D4D"/>
    <w:rsid w:val="00131036"/>
    <w:rsid w:val="001317BD"/>
    <w:rsid w:val="00131B88"/>
    <w:rsid w:val="00132B45"/>
    <w:rsid w:val="0013304F"/>
    <w:rsid w:val="001337DD"/>
    <w:rsid w:val="00133E16"/>
    <w:rsid w:val="00134EF0"/>
    <w:rsid w:val="00135254"/>
    <w:rsid w:val="00135E83"/>
    <w:rsid w:val="00136110"/>
    <w:rsid w:val="0013640F"/>
    <w:rsid w:val="00136652"/>
    <w:rsid w:val="00136AB0"/>
    <w:rsid w:val="0013700F"/>
    <w:rsid w:val="001373E3"/>
    <w:rsid w:val="001379B5"/>
    <w:rsid w:val="001417CD"/>
    <w:rsid w:val="00142033"/>
    <w:rsid w:val="001434DA"/>
    <w:rsid w:val="00143B7D"/>
    <w:rsid w:val="00143C1D"/>
    <w:rsid w:val="001445B3"/>
    <w:rsid w:val="001446BC"/>
    <w:rsid w:val="00144BFD"/>
    <w:rsid w:val="00144C7C"/>
    <w:rsid w:val="00144DBE"/>
    <w:rsid w:val="001459FC"/>
    <w:rsid w:val="00146E69"/>
    <w:rsid w:val="00146F2F"/>
    <w:rsid w:val="00147562"/>
    <w:rsid w:val="00147CA8"/>
    <w:rsid w:val="00147CC5"/>
    <w:rsid w:val="00147E2D"/>
    <w:rsid w:val="00150AC9"/>
    <w:rsid w:val="00150E02"/>
    <w:rsid w:val="0015114E"/>
    <w:rsid w:val="0015168F"/>
    <w:rsid w:val="00151C1A"/>
    <w:rsid w:val="00152EFD"/>
    <w:rsid w:val="00154BDE"/>
    <w:rsid w:val="00155003"/>
    <w:rsid w:val="0015604F"/>
    <w:rsid w:val="00156106"/>
    <w:rsid w:val="00157A8D"/>
    <w:rsid w:val="00161B39"/>
    <w:rsid w:val="00161B70"/>
    <w:rsid w:val="00162312"/>
    <w:rsid w:val="001634CB"/>
    <w:rsid w:val="001634D5"/>
    <w:rsid w:val="00163B48"/>
    <w:rsid w:val="00163DF1"/>
    <w:rsid w:val="00164673"/>
    <w:rsid w:val="001648F6"/>
    <w:rsid w:val="00164B2C"/>
    <w:rsid w:val="00164DE3"/>
    <w:rsid w:val="001654DE"/>
    <w:rsid w:val="00165BBD"/>
    <w:rsid w:val="00166F4C"/>
    <w:rsid w:val="001721DB"/>
    <w:rsid w:val="00172B0B"/>
    <w:rsid w:val="00173A76"/>
    <w:rsid w:val="00173FD6"/>
    <w:rsid w:val="0017450A"/>
    <w:rsid w:val="00174551"/>
    <w:rsid w:val="001747A9"/>
    <w:rsid w:val="00174D0F"/>
    <w:rsid w:val="00175511"/>
    <w:rsid w:val="001756E8"/>
    <w:rsid w:val="00175830"/>
    <w:rsid w:val="00175D56"/>
    <w:rsid w:val="0017673E"/>
    <w:rsid w:val="001769A8"/>
    <w:rsid w:val="001774EA"/>
    <w:rsid w:val="001805C9"/>
    <w:rsid w:val="00180662"/>
    <w:rsid w:val="0018068B"/>
    <w:rsid w:val="00180BF1"/>
    <w:rsid w:val="00180CC1"/>
    <w:rsid w:val="00180D31"/>
    <w:rsid w:val="0018232B"/>
    <w:rsid w:val="0018238C"/>
    <w:rsid w:val="0018264D"/>
    <w:rsid w:val="00182C3B"/>
    <w:rsid w:val="001834FC"/>
    <w:rsid w:val="00183B39"/>
    <w:rsid w:val="0018413A"/>
    <w:rsid w:val="00184238"/>
    <w:rsid w:val="001845ED"/>
    <w:rsid w:val="00184C5E"/>
    <w:rsid w:val="00184D6B"/>
    <w:rsid w:val="00186265"/>
    <w:rsid w:val="0018678C"/>
    <w:rsid w:val="00187480"/>
    <w:rsid w:val="001877BA"/>
    <w:rsid w:val="00187B22"/>
    <w:rsid w:val="00187D10"/>
    <w:rsid w:val="001900FC"/>
    <w:rsid w:val="00190218"/>
    <w:rsid w:val="00191034"/>
    <w:rsid w:val="00191C1D"/>
    <w:rsid w:val="00192352"/>
    <w:rsid w:val="00192C65"/>
    <w:rsid w:val="00193A03"/>
    <w:rsid w:val="00193A83"/>
    <w:rsid w:val="001949DF"/>
    <w:rsid w:val="00194D04"/>
    <w:rsid w:val="00195D7B"/>
    <w:rsid w:val="00196E36"/>
    <w:rsid w:val="00197ABA"/>
    <w:rsid w:val="001A096F"/>
    <w:rsid w:val="001A0FF0"/>
    <w:rsid w:val="001A13A9"/>
    <w:rsid w:val="001A1786"/>
    <w:rsid w:val="001A19F4"/>
    <w:rsid w:val="001A1DCA"/>
    <w:rsid w:val="001A24DB"/>
    <w:rsid w:val="001A2945"/>
    <w:rsid w:val="001A2D84"/>
    <w:rsid w:val="001A3BB3"/>
    <w:rsid w:val="001A3F81"/>
    <w:rsid w:val="001A3F85"/>
    <w:rsid w:val="001A47FD"/>
    <w:rsid w:val="001A4C0D"/>
    <w:rsid w:val="001A4DDA"/>
    <w:rsid w:val="001A5AF3"/>
    <w:rsid w:val="001A5DCC"/>
    <w:rsid w:val="001A6A7A"/>
    <w:rsid w:val="001A6D06"/>
    <w:rsid w:val="001A773D"/>
    <w:rsid w:val="001A7DB8"/>
    <w:rsid w:val="001A7FE1"/>
    <w:rsid w:val="001B0499"/>
    <w:rsid w:val="001B083B"/>
    <w:rsid w:val="001B0B72"/>
    <w:rsid w:val="001B17E6"/>
    <w:rsid w:val="001B21A4"/>
    <w:rsid w:val="001B23AC"/>
    <w:rsid w:val="001B2819"/>
    <w:rsid w:val="001B40E0"/>
    <w:rsid w:val="001B4218"/>
    <w:rsid w:val="001B42F3"/>
    <w:rsid w:val="001B4D88"/>
    <w:rsid w:val="001B4F6A"/>
    <w:rsid w:val="001B57A1"/>
    <w:rsid w:val="001B5EAF"/>
    <w:rsid w:val="001B61A8"/>
    <w:rsid w:val="001B66A4"/>
    <w:rsid w:val="001B6D22"/>
    <w:rsid w:val="001B79BF"/>
    <w:rsid w:val="001B7D9A"/>
    <w:rsid w:val="001C0177"/>
    <w:rsid w:val="001C12B4"/>
    <w:rsid w:val="001C16A8"/>
    <w:rsid w:val="001C21C8"/>
    <w:rsid w:val="001C33E9"/>
    <w:rsid w:val="001C4E0A"/>
    <w:rsid w:val="001C5241"/>
    <w:rsid w:val="001C53ED"/>
    <w:rsid w:val="001C5E99"/>
    <w:rsid w:val="001C626B"/>
    <w:rsid w:val="001C6326"/>
    <w:rsid w:val="001C6E98"/>
    <w:rsid w:val="001D01E5"/>
    <w:rsid w:val="001D05A4"/>
    <w:rsid w:val="001D1262"/>
    <w:rsid w:val="001D28B0"/>
    <w:rsid w:val="001D36D8"/>
    <w:rsid w:val="001D3B40"/>
    <w:rsid w:val="001D407B"/>
    <w:rsid w:val="001D4B7C"/>
    <w:rsid w:val="001D5D4B"/>
    <w:rsid w:val="001D60E8"/>
    <w:rsid w:val="001E0DC1"/>
    <w:rsid w:val="001E1314"/>
    <w:rsid w:val="001E1945"/>
    <w:rsid w:val="001E25DC"/>
    <w:rsid w:val="001E3605"/>
    <w:rsid w:val="001E3A4A"/>
    <w:rsid w:val="001E5042"/>
    <w:rsid w:val="001E53AC"/>
    <w:rsid w:val="001E55C5"/>
    <w:rsid w:val="001E5A4D"/>
    <w:rsid w:val="001E61F5"/>
    <w:rsid w:val="001E6227"/>
    <w:rsid w:val="001E65C0"/>
    <w:rsid w:val="001E7B0B"/>
    <w:rsid w:val="001E7FD7"/>
    <w:rsid w:val="001F0979"/>
    <w:rsid w:val="001F1EF3"/>
    <w:rsid w:val="001F2F5F"/>
    <w:rsid w:val="001F324E"/>
    <w:rsid w:val="001F3A1B"/>
    <w:rsid w:val="001F484C"/>
    <w:rsid w:val="001F4F13"/>
    <w:rsid w:val="001F758D"/>
    <w:rsid w:val="001F7C42"/>
    <w:rsid w:val="001F7F30"/>
    <w:rsid w:val="002008C2"/>
    <w:rsid w:val="00200A41"/>
    <w:rsid w:val="0020119F"/>
    <w:rsid w:val="00201401"/>
    <w:rsid w:val="002025E3"/>
    <w:rsid w:val="00202802"/>
    <w:rsid w:val="00202DAF"/>
    <w:rsid w:val="00203303"/>
    <w:rsid w:val="00203AB2"/>
    <w:rsid w:val="0020406B"/>
    <w:rsid w:val="002049F7"/>
    <w:rsid w:val="00204B88"/>
    <w:rsid w:val="00204DFE"/>
    <w:rsid w:val="002053DD"/>
    <w:rsid w:val="00205B1C"/>
    <w:rsid w:val="00205FD7"/>
    <w:rsid w:val="00206108"/>
    <w:rsid w:val="00206BDE"/>
    <w:rsid w:val="002074E4"/>
    <w:rsid w:val="00207D9E"/>
    <w:rsid w:val="00207F5A"/>
    <w:rsid w:val="00210C10"/>
    <w:rsid w:val="00211030"/>
    <w:rsid w:val="00211E61"/>
    <w:rsid w:val="0021201C"/>
    <w:rsid w:val="00212224"/>
    <w:rsid w:val="00212828"/>
    <w:rsid w:val="00213D2A"/>
    <w:rsid w:val="00213F09"/>
    <w:rsid w:val="00214580"/>
    <w:rsid w:val="00215405"/>
    <w:rsid w:val="00215406"/>
    <w:rsid w:val="00215411"/>
    <w:rsid w:val="00215506"/>
    <w:rsid w:val="00215FC5"/>
    <w:rsid w:val="002162B7"/>
    <w:rsid w:val="00216A03"/>
    <w:rsid w:val="00217214"/>
    <w:rsid w:val="00220244"/>
    <w:rsid w:val="00220C02"/>
    <w:rsid w:val="0022106E"/>
    <w:rsid w:val="002219CA"/>
    <w:rsid w:val="002227E3"/>
    <w:rsid w:val="00223561"/>
    <w:rsid w:val="00223604"/>
    <w:rsid w:val="0022378D"/>
    <w:rsid w:val="00224626"/>
    <w:rsid w:val="002261D7"/>
    <w:rsid w:val="002264D0"/>
    <w:rsid w:val="00226A21"/>
    <w:rsid w:val="0022734D"/>
    <w:rsid w:val="0023070C"/>
    <w:rsid w:val="002307E7"/>
    <w:rsid w:val="00230981"/>
    <w:rsid w:val="00230E5C"/>
    <w:rsid w:val="00231C67"/>
    <w:rsid w:val="00232105"/>
    <w:rsid w:val="002329A2"/>
    <w:rsid w:val="00232E00"/>
    <w:rsid w:val="00233355"/>
    <w:rsid w:val="00234196"/>
    <w:rsid w:val="00234624"/>
    <w:rsid w:val="0023543C"/>
    <w:rsid w:val="00236CB4"/>
    <w:rsid w:val="00240845"/>
    <w:rsid w:val="00241236"/>
    <w:rsid w:val="002413FE"/>
    <w:rsid w:val="00241763"/>
    <w:rsid w:val="0024250E"/>
    <w:rsid w:val="002435B5"/>
    <w:rsid w:val="002442AC"/>
    <w:rsid w:val="002445C9"/>
    <w:rsid w:val="00245D14"/>
    <w:rsid w:val="00247169"/>
    <w:rsid w:val="00247F42"/>
    <w:rsid w:val="00250283"/>
    <w:rsid w:val="0025047E"/>
    <w:rsid w:val="0025246A"/>
    <w:rsid w:val="00252C0A"/>
    <w:rsid w:val="00253AC9"/>
    <w:rsid w:val="00253BB2"/>
    <w:rsid w:val="00253E29"/>
    <w:rsid w:val="002543DD"/>
    <w:rsid w:val="00254C06"/>
    <w:rsid w:val="00254C79"/>
    <w:rsid w:val="002565C2"/>
    <w:rsid w:val="00256983"/>
    <w:rsid w:val="00256DF8"/>
    <w:rsid w:val="00257086"/>
    <w:rsid w:val="00257301"/>
    <w:rsid w:val="00260943"/>
    <w:rsid w:val="00260A11"/>
    <w:rsid w:val="00260ACF"/>
    <w:rsid w:val="00261FB5"/>
    <w:rsid w:val="0026251E"/>
    <w:rsid w:val="00262CED"/>
    <w:rsid w:val="00263F71"/>
    <w:rsid w:val="00264B71"/>
    <w:rsid w:val="00264FFF"/>
    <w:rsid w:val="00266308"/>
    <w:rsid w:val="002665B7"/>
    <w:rsid w:val="002666F2"/>
    <w:rsid w:val="0026675C"/>
    <w:rsid w:val="00266B5B"/>
    <w:rsid w:val="00266CDE"/>
    <w:rsid w:val="002672AE"/>
    <w:rsid w:val="00267301"/>
    <w:rsid w:val="00270636"/>
    <w:rsid w:val="002713A9"/>
    <w:rsid w:val="002713F5"/>
    <w:rsid w:val="002714DC"/>
    <w:rsid w:val="00271ADF"/>
    <w:rsid w:val="002729D9"/>
    <w:rsid w:val="00274292"/>
    <w:rsid w:val="0027536E"/>
    <w:rsid w:val="00275E77"/>
    <w:rsid w:val="0027611A"/>
    <w:rsid w:val="00280971"/>
    <w:rsid w:val="002818E8"/>
    <w:rsid w:val="00281964"/>
    <w:rsid w:val="00281BD7"/>
    <w:rsid w:val="002823C7"/>
    <w:rsid w:val="002838BE"/>
    <w:rsid w:val="0028399C"/>
    <w:rsid w:val="0028537E"/>
    <w:rsid w:val="00285DD0"/>
    <w:rsid w:val="00286022"/>
    <w:rsid w:val="002868ED"/>
    <w:rsid w:val="002876C6"/>
    <w:rsid w:val="00287795"/>
    <w:rsid w:val="00290912"/>
    <w:rsid w:val="00290981"/>
    <w:rsid w:val="00290E65"/>
    <w:rsid w:val="00291654"/>
    <w:rsid w:val="00292297"/>
    <w:rsid w:val="002927CC"/>
    <w:rsid w:val="00293E7B"/>
    <w:rsid w:val="002940F3"/>
    <w:rsid w:val="002946A9"/>
    <w:rsid w:val="002948EC"/>
    <w:rsid w:val="00295122"/>
    <w:rsid w:val="00295397"/>
    <w:rsid w:val="0029632E"/>
    <w:rsid w:val="0029685C"/>
    <w:rsid w:val="00296B11"/>
    <w:rsid w:val="00297135"/>
    <w:rsid w:val="00297AA8"/>
    <w:rsid w:val="002A0BD7"/>
    <w:rsid w:val="002A2DE7"/>
    <w:rsid w:val="002A2FDE"/>
    <w:rsid w:val="002A3AA6"/>
    <w:rsid w:val="002A3EA5"/>
    <w:rsid w:val="002A642F"/>
    <w:rsid w:val="002A76B5"/>
    <w:rsid w:val="002A76CA"/>
    <w:rsid w:val="002A76EB"/>
    <w:rsid w:val="002A7E6C"/>
    <w:rsid w:val="002B0101"/>
    <w:rsid w:val="002B0F45"/>
    <w:rsid w:val="002B115E"/>
    <w:rsid w:val="002B11D5"/>
    <w:rsid w:val="002B32F1"/>
    <w:rsid w:val="002B39EC"/>
    <w:rsid w:val="002B4035"/>
    <w:rsid w:val="002B4780"/>
    <w:rsid w:val="002B5CCB"/>
    <w:rsid w:val="002B7FF8"/>
    <w:rsid w:val="002C1190"/>
    <w:rsid w:val="002C1B01"/>
    <w:rsid w:val="002C1C2E"/>
    <w:rsid w:val="002C1D55"/>
    <w:rsid w:val="002C1D93"/>
    <w:rsid w:val="002C201A"/>
    <w:rsid w:val="002C2727"/>
    <w:rsid w:val="002C2CA4"/>
    <w:rsid w:val="002C2DB1"/>
    <w:rsid w:val="002C344B"/>
    <w:rsid w:val="002C39A8"/>
    <w:rsid w:val="002C3E6A"/>
    <w:rsid w:val="002C4EAB"/>
    <w:rsid w:val="002C561B"/>
    <w:rsid w:val="002C5BEB"/>
    <w:rsid w:val="002C5DA7"/>
    <w:rsid w:val="002C675F"/>
    <w:rsid w:val="002D0AA3"/>
    <w:rsid w:val="002D0F2A"/>
    <w:rsid w:val="002D10C7"/>
    <w:rsid w:val="002D146A"/>
    <w:rsid w:val="002D18AB"/>
    <w:rsid w:val="002D18C5"/>
    <w:rsid w:val="002D1A3C"/>
    <w:rsid w:val="002D1AEF"/>
    <w:rsid w:val="002D2D32"/>
    <w:rsid w:val="002D35CC"/>
    <w:rsid w:val="002D3D45"/>
    <w:rsid w:val="002D4A6C"/>
    <w:rsid w:val="002D5AAB"/>
    <w:rsid w:val="002D6953"/>
    <w:rsid w:val="002D71FB"/>
    <w:rsid w:val="002D7A00"/>
    <w:rsid w:val="002D7F8A"/>
    <w:rsid w:val="002D7FF7"/>
    <w:rsid w:val="002E1082"/>
    <w:rsid w:val="002E1137"/>
    <w:rsid w:val="002E1290"/>
    <w:rsid w:val="002E1339"/>
    <w:rsid w:val="002E157A"/>
    <w:rsid w:val="002E19B3"/>
    <w:rsid w:val="002E1D4C"/>
    <w:rsid w:val="002E220C"/>
    <w:rsid w:val="002E230F"/>
    <w:rsid w:val="002E2337"/>
    <w:rsid w:val="002E2669"/>
    <w:rsid w:val="002E2F94"/>
    <w:rsid w:val="002E3417"/>
    <w:rsid w:val="002E34E6"/>
    <w:rsid w:val="002E3578"/>
    <w:rsid w:val="002E3B86"/>
    <w:rsid w:val="002E3C4A"/>
    <w:rsid w:val="002E43F1"/>
    <w:rsid w:val="002E4C44"/>
    <w:rsid w:val="002E5394"/>
    <w:rsid w:val="002E6A51"/>
    <w:rsid w:val="002E6ECA"/>
    <w:rsid w:val="002E74D0"/>
    <w:rsid w:val="002E7B05"/>
    <w:rsid w:val="002F03C7"/>
    <w:rsid w:val="002F0477"/>
    <w:rsid w:val="002F11F0"/>
    <w:rsid w:val="002F1207"/>
    <w:rsid w:val="002F17A2"/>
    <w:rsid w:val="002F1D78"/>
    <w:rsid w:val="002F29F7"/>
    <w:rsid w:val="002F2D82"/>
    <w:rsid w:val="002F2FFF"/>
    <w:rsid w:val="002F34A3"/>
    <w:rsid w:val="002F3986"/>
    <w:rsid w:val="002F4DB6"/>
    <w:rsid w:val="002F57DD"/>
    <w:rsid w:val="002F58F4"/>
    <w:rsid w:val="002F5C03"/>
    <w:rsid w:val="002F5E31"/>
    <w:rsid w:val="002F5E80"/>
    <w:rsid w:val="002F5E91"/>
    <w:rsid w:val="002F6860"/>
    <w:rsid w:val="002F690D"/>
    <w:rsid w:val="002F6C5D"/>
    <w:rsid w:val="002F7EE6"/>
    <w:rsid w:val="003039D0"/>
    <w:rsid w:val="00304425"/>
    <w:rsid w:val="003044B7"/>
    <w:rsid w:val="00304ADD"/>
    <w:rsid w:val="00304D0F"/>
    <w:rsid w:val="00304E29"/>
    <w:rsid w:val="00305515"/>
    <w:rsid w:val="0030562A"/>
    <w:rsid w:val="00305674"/>
    <w:rsid w:val="003057BF"/>
    <w:rsid w:val="00305CE7"/>
    <w:rsid w:val="00306166"/>
    <w:rsid w:val="0030798D"/>
    <w:rsid w:val="00307AC1"/>
    <w:rsid w:val="00307FD8"/>
    <w:rsid w:val="003101C1"/>
    <w:rsid w:val="00310429"/>
    <w:rsid w:val="00310BE4"/>
    <w:rsid w:val="00310D87"/>
    <w:rsid w:val="003111BC"/>
    <w:rsid w:val="00311697"/>
    <w:rsid w:val="00311D51"/>
    <w:rsid w:val="00311E2C"/>
    <w:rsid w:val="0031268D"/>
    <w:rsid w:val="00312CA7"/>
    <w:rsid w:val="00313576"/>
    <w:rsid w:val="00313DD4"/>
    <w:rsid w:val="003142F0"/>
    <w:rsid w:val="00314AE6"/>
    <w:rsid w:val="00315DA1"/>
    <w:rsid w:val="003160DF"/>
    <w:rsid w:val="00316530"/>
    <w:rsid w:val="0031653A"/>
    <w:rsid w:val="00316621"/>
    <w:rsid w:val="003169C7"/>
    <w:rsid w:val="00316C16"/>
    <w:rsid w:val="003176C2"/>
    <w:rsid w:val="0031772A"/>
    <w:rsid w:val="00317EC0"/>
    <w:rsid w:val="00317FF8"/>
    <w:rsid w:val="003202E7"/>
    <w:rsid w:val="0032086E"/>
    <w:rsid w:val="00320BA1"/>
    <w:rsid w:val="00321548"/>
    <w:rsid w:val="00321580"/>
    <w:rsid w:val="00322177"/>
    <w:rsid w:val="00322522"/>
    <w:rsid w:val="00322816"/>
    <w:rsid w:val="003228CC"/>
    <w:rsid w:val="00322CD1"/>
    <w:rsid w:val="0032314E"/>
    <w:rsid w:val="00323A8A"/>
    <w:rsid w:val="00324015"/>
    <w:rsid w:val="003240A0"/>
    <w:rsid w:val="00324612"/>
    <w:rsid w:val="00325CA4"/>
    <w:rsid w:val="00326F16"/>
    <w:rsid w:val="00327230"/>
    <w:rsid w:val="0032739B"/>
    <w:rsid w:val="003273A8"/>
    <w:rsid w:val="00327518"/>
    <w:rsid w:val="00327E28"/>
    <w:rsid w:val="003301A9"/>
    <w:rsid w:val="00330379"/>
    <w:rsid w:val="00330A39"/>
    <w:rsid w:val="003311DB"/>
    <w:rsid w:val="003319E4"/>
    <w:rsid w:val="00331BD2"/>
    <w:rsid w:val="00332021"/>
    <w:rsid w:val="00332844"/>
    <w:rsid w:val="003335AF"/>
    <w:rsid w:val="00333859"/>
    <w:rsid w:val="003341FA"/>
    <w:rsid w:val="00334773"/>
    <w:rsid w:val="0033486E"/>
    <w:rsid w:val="00334E5E"/>
    <w:rsid w:val="0033666C"/>
    <w:rsid w:val="00337313"/>
    <w:rsid w:val="00337866"/>
    <w:rsid w:val="003408EA"/>
    <w:rsid w:val="00341A4E"/>
    <w:rsid w:val="00341FD5"/>
    <w:rsid w:val="003422AD"/>
    <w:rsid w:val="00342E50"/>
    <w:rsid w:val="0034348D"/>
    <w:rsid w:val="003437F8"/>
    <w:rsid w:val="00343CBC"/>
    <w:rsid w:val="00344660"/>
    <w:rsid w:val="003448F6"/>
    <w:rsid w:val="00345B6D"/>
    <w:rsid w:val="00345E8C"/>
    <w:rsid w:val="003460B1"/>
    <w:rsid w:val="003461B6"/>
    <w:rsid w:val="00346422"/>
    <w:rsid w:val="00346509"/>
    <w:rsid w:val="003468B2"/>
    <w:rsid w:val="003474DF"/>
    <w:rsid w:val="00347A0F"/>
    <w:rsid w:val="00347A92"/>
    <w:rsid w:val="00350329"/>
    <w:rsid w:val="00351217"/>
    <w:rsid w:val="0035196D"/>
    <w:rsid w:val="00351C2E"/>
    <w:rsid w:val="00352135"/>
    <w:rsid w:val="003524D9"/>
    <w:rsid w:val="003531F1"/>
    <w:rsid w:val="003535A9"/>
    <w:rsid w:val="00353988"/>
    <w:rsid w:val="003540B4"/>
    <w:rsid w:val="0035493D"/>
    <w:rsid w:val="00355538"/>
    <w:rsid w:val="00355B06"/>
    <w:rsid w:val="0035684F"/>
    <w:rsid w:val="00356F12"/>
    <w:rsid w:val="00357377"/>
    <w:rsid w:val="003600D4"/>
    <w:rsid w:val="003607E1"/>
    <w:rsid w:val="003609BF"/>
    <w:rsid w:val="00361847"/>
    <w:rsid w:val="00361AEE"/>
    <w:rsid w:val="00362E0B"/>
    <w:rsid w:val="00363251"/>
    <w:rsid w:val="00363C60"/>
    <w:rsid w:val="00363F2D"/>
    <w:rsid w:val="003641B5"/>
    <w:rsid w:val="00364B2A"/>
    <w:rsid w:val="00365339"/>
    <w:rsid w:val="00365726"/>
    <w:rsid w:val="00365A1B"/>
    <w:rsid w:val="00365BE9"/>
    <w:rsid w:val="00365E22"/>
    <w:rsid w:val="003665C4"/>
    <w:rsid w:val="00366647"/>
    <w:rsid w:val="00367407"/>
    <w:rsid w:val="003674A5"/>
    <w:rsid w:val="00370E5F"/>
    <w:rsid w:val="00371A07"/>
    <w:rsid w:val="00371C51"/>
    <w:rsid w:val="00371F37"/>
    <w:rsid w:val="00372D56"/>
    <w:rsid w:val="00373470"/>
    <w:rsid w:val="003734CE"/>
    <w:rsid w:val="00373509"/>
    <w:rsid w:val="00373B96"/>
    <w:rsid w:val="00373CB4"/>
    <w:rsid w:val="0037408C"/>
    <w:rsid w:val="00374754"/>
    <w:rsid w:val="00374D03"/>
    <w:rsid w:val="003752EC"/>
    <w:rsid w:val="003753CC"/>
    <w:rsid w:val="00375E34"/>
    <w:rsid w:val="00375EA3"/>
    <w:rsid w:val="00376238"/>
    <w:rsid w:val="0037633F"/>
    <w:rsid w:val="00376FFD"/>
    <w:rsid w:val="003772E2"/>
    <w:rsid w:val="00377FC6"/>
    <w:rsid w:val="00380798"/>
    <w:rsid w:val="00381242"/>
    <w:rsid w:val="0038154A"/>
    <w:rsid w:val="00381732"/>
    <w:rsid w:val="00381819"/>
    <w:rsid w:val="0038209A"/>
    <w:rsid w:val="00382AC2"/>
    <w:rsid w:val="003836DB"/>
    <w:rsid w:val="003838ED"/>
    <w:rsid w:val="00383C8A"/>
    <w:rsid w:val="00383F94"/>
    <w:rsid w:val="00384C81"/>
    <w:rsid w:val="0038615A"/>
    <w:rsid w:val="00387A9D"/>
    <w:rsid w:val="00387C9C"/>
    <w:rsid w:val="0039030B"/>
    <w:rsid w:val="003909A8"/>
    <w:rsid w:val="00390D21"/>
    <w:rsid w:val="00391499"/>
    <w:rsid w:val="003915BC"/>
    <w:rsid w:val="00392074"/>
    <w:rsid w:val="0039241C"/>
    <w:rsid w:val="0039251E"/>
    <w:rsid w:val="003949B2"/>
    <w:rsid w:val="00395035"/>
    <w:rsid w:val="00395B9E"/>
    <w:rsid w:val="00396646"/>
    <w:rsid w:val="003974C8"/>
    <w:rsid w:val="00397943"/>
    <w:rsid w:val="003A011D"/>
    <w:rsid w:val="003A0D31"/>
    <w:rsid w:val="003A11AA"/>
    <w:rsid w:val="003A2CE4"/>
    <w:rsid w:val="003A3343"/>
    <w:rsid w:val="003A3888"/>
    <w:rsid w:val="003A4661"/>
    <w:rsid w:val="003A4982"/>
    <w:rsid w:val="003A4C5A"/>
    <w:rsid w:val="003A6181"/>
    <w:rsid w:val="003A7248"/>
    <w:rsid w:val="003A7A85"/>
    <w:rsid w:val="003B1092"/>
    <w:rsid w:val="003B162E"/>
    <w:rsid w:val="003B2B5D"/>
    <w:rsid w:val="003B3042"/>
    <w:rsid w:val="003B35C5"/>
    <w:rsid w:val="003B3EB6"/>
    <w:rsid w:val="003B46E0"/>
    <w:rsid w:val="003B4AE2"/>
    <w:rsid w:val="003B5352"/>
    <w:rsid w:val="003B538A"/>
    <w:rsid w:val="003B5437"/>
    <w:rsid w:val="003B600A"/>
    <w:rsid w:val="003B65EF"/>
    <w:rsid w:val="003B71E7"/>
    <w:rsid w:val="003C0456"/>
    <w:rsid w:val="003C07B6"/>
    <w:rsid w:val="003C07EC"/>
    <w:rsid w:val="003C1473"/>
    <w:rsid w:val="003C1E21"/>
    <w:rsid w:val="003C26A7"/>
    <w:rsid w:val="003C353A"/>
    <w:rsid w:val="003C4697"/>
    <w:rsid w:val="003C5211"/>
    <w:rsid w:val="003C56D2"/>
    <w:rsid w:val="003C6731"/>
    <w:rsid w:val="003C7999"/>
    <w:rsid w:val="003D0556"/>
    <w:rsid w:val="003D1439"/>
    <w:rsid w:val="003D1779"/>
    <w:rsid w:val="003D1B3A"/>
    <w:rsid w:val="003D1B9E"/>
    <w:rsid w:val="003D2A92"/>
    <w:rsid w:val="003D3542"/>
    <w:rsid w:val="003D3863"/>
    <w:rsid w:val="003D4448"/>
    <w:rsid w:val="003D46DE"/>
    <w:rsid w:val="003D5F01"/>
    <w:rsid w:val="003D6127"/>
    <w:rsid w:val="003D6268"/>
    <w:rsid w:val="003D6612"/>
    <w:rsid w:val="003D6A45"/>
    <w:rsid w:val="003D6A5F"/>
    <w:rsid w:val="003E00F7"/>
    <w:rsid w:val="003E05CF"/>
    <w:rsid w:val="003E0983"/>
    <w:rsid w:val="003E198D"/>
    <w:rsid w:val="003E1AB4"/>
    <w:rsid w:val="003E2154"/>
    <w:rsid w:val="003E28A0"/>
    <w:rsid w:val="003E2E57"/>
    <w:rsid w:val="003E3811"/>
    <w:rsid w:val="003E3C3B"/>
    <w:rsid w:val="003E5E76"/>
    <w:rsid w:val="003E627F"/>
    <w:rsid w:val="003E685B"/>
    <w:rsid w:val="003E6AF5"/>
    <w:rsid w:val="003E75C9"/>
    <w:rsid w:val="003E7CB9"/>
    <w:rsid w:val="003F1BD5"/>
    <w:rsid w:val="003F230E"/>
    <w:rsid w:val="003F3197"/>
    <w:rsid w:val="003F31BB"/>
    <w:rsid w:val="003F3FCE"/>
    <w:rsid w:val="003F444C"/>
    <w:rsid w:val="003F5856"/>
    <w:rsid w:val="003F5CF8"/>
    <w:rsid w:val="003F69D8"/>
    <w:rsid w:val="003F6D65"/>
    <w:rsid w:val="00400B01"/>
    <w:rsid w:val="0040237D"/>
    <w:rsid w:val="00402B07"/>
    <w:rsid w:val="00403D8E"/>
    <w:rsid w:val="004040C2"/>
    <w:rsid w:val="00404614"/>
    <w:rsid w:val="00404F4B"/>
    <w:rsid w:val="004069C6"/>
    <w:rsid w:val="00406DC9"/>
    <w:rsid w:val="00406E67"/>
    <w:rsid w:val="0040781A"/>
    <w:rsid w:val="00407D2E"/>
    <w:rsid w:val="00407F96"/>
    <w:rsid w:val="00410960"/>
    <w:rsid w:val="00410F77"/>
    <w:rsid w:val="00411DA6"/>
    <w:rsid w:val="00411E0F"/>
    <w:rsid w:val="00411FD8"/>
    <w:rsid w:val="004128D7"/>
    <w:rsid w:val="00412ED6"/>
    <w:rsid w:val="00412F59"/>
    <w:rsid w:val="004136A8"/>
    <w:rsid w:val="00414138"/>
    <w:rsid w:val="00414949"/>
    <w:rsid w:val="004151A1"/>
    <w:rsid w:val="00415362"/>
    <w:rsid w:val="004162B8"/>
    <w:rsid w:val="00416869"/>
    <w:rsid w:val="004176D3"/>
    <w:rsid w:val="00420124"/>
    <w:rsid w:val="0042039E"/>
    <w:rsid w:val="004207D3"/>
    <w:rsid w:val="00420828"/>
    <w:rsid w:val="00421B43"/>
    <w:rsid w:val="004220DF"/>
    <w:rsid w:val="00422158"/>
    <w:rsid w:val="00422AA0"/>
    <w:rsid w:val="00423BC1"/>
    <w:rsid w:val="004244A1"/>
    <w:rsid w:val="00424573"/>
    <w:rsid w:val="00426983"/>
    <w:rsid w:val="00427922"/>
    <w:rsid w:val="004300E8"/>
    <w:rsid w:val="00430C37"/>
    <w:rsid w:val="00431516"/>
    <w:rsid w:val="004323B2"/>
    <w:rsid w:val="00433DD3"/>
    <w:rsid w:val="004341A9"/>
    <w:rsid w:val="00434B58"/>
    <w:rsid w:val="00435AB4"/>
    <w:rsid w:val="00435C60"/>
    <w:rsid w:val="00436E5B"/>
    <w:rsid w:val="0043748E"/>
    <w:rsid w:val="00440039"/>
    <w:rsid w:val="0044035B"/>
    <w:rsid w:val="004405C1"/>
    <w:rsid w:val="00440ADC"/>
    <w:rsid w:val="00441288"/>
    <w:rsid w:val="00442D5A"/>
    <w:rsid w:val="004431F8"/>
    <w:rsid w:val="0044481C"/>
    <w:rsid w:val="004459DF"/>
    <w:rsid w:val="00445E91"/>
    <w:rsid w:val="004462AF"/>
    <w:rsid w:val="00446B54"/>
    <w:rsid w:val="00450649"/>
    <w:rsid w:val="0045132D"/>
    <w:rsid w:val="00451E1A"/>
    <w:rsid w:val="00451E98"/>
    <w:rsid w:val="00454279"/>
    <w:rsid w:val="0045439C"/>
    <w:rsid w:val="0045451F"/>
    <w:rsid w:val="004548C7"/>
    <w:rsid w:val="00454CEF"/>
    <w:rsid w:val="004560F6"/>
    <w:rsid w:val="00456524"/>
    <w:rsid w:val="00456928"/>
    <w:rsid w:val="0045701E"/>
    <w:rsid w:val="00457354"/>
    <w:rsid w:val="004574B3"/>
    <w:rsid w:val="004606E7"/>
    <w:rsid w:val="00461BD3"/>
    <w:rsid w:val="00461D86"/>
    <w:rsid w:val="0046327E"/>
    <w:rsid w:val="00464718"/>
    <w:rsid w:val="00464876"/>
    <w:rsid w:val="00464D61"/>
    <w:rsid w:val="0046744E"/>
    <w:rsid w:val="004676E9"/>
    <w:rsid w:val="00467CAA"/>
    <w:rsid w:val="00470100"/>
    <w:rsid w:val="00470797"/>
    <w:rsid w:val="00470C0A"/>
    <w:rsid w:val="004718D2"/>
    <w:rsid w:val="00471BFC"/>
    <w:rsid w:val="00471ED7"/>
    <w:rsid w:val="00473167"/>
    <w:rsid w:val="00473233"/>
    <w:rsid w:val="004732D3"/>
    <w:rsid w:val="00473B09"/>
    <w:rsid w:val="00473BFA"/>
    <w:rsid w:val="00474EE2"/>
    <w:rsid w:val="00475A72"/>
    <w:rsid w:val="00476683"/>
    <w:rsid w:val="00477BE2"/>
    <w:rsid w:val="00477D1F"/>
    <w:rsid w:val="0048048B"/>
    <w:rsid w:val="00480BD9"/>
    <w:rsid w:val="00481FCD"/>
    <w:rsid w:val="00482D5D"/>
    <w:rsid w:val="0048308B"/>
    <w:rsid w:val="00483369"/>
    <w:rsid w:val="004837DC"/>
    <w:rsid w:val="00483C78"/>
    <w:rsid w:val="00484B1E"/>
    <w:rsid w:val="00484D07"/>
    <w:rsid w:val="00485F5E"/>
    <w:rsid w:val="00485F65"/>
    <w:rsid w:val="00486D2A"/>
    <w:rsid w:val="0048778D"/>
    <w:rsid w:val="00491ABF"/>
    <w:rsid w:val="0049203B"/>
    <w:rsid w:val="0049230D"/>
    <w:rsid w:val="00492DB1"/>
    <w:rsid w:val="00493591"/>
    <w:rsid w:val="00493E9A"/>
    <w:rsid w:val="00494B3D"/>
    <w:rsid w:val="00494ECA"/>
    <w:rsid w:val="0049656D"/>
    <w:rsid w:val="00496831"/>
    <w:rsid w:val="00497E97"/>
    <w:rsid w:val="004A054C"/>
    <w:rsid w:val="004A0FE2"/>
    <w:rsid w:val="004A11F7"/>
    <w:rsid w:val="004A183D"/>
    <w:rsid w:val="004A2205"/>
    <w:rsid w:val="004A2505"/>
    <w:rsid w:val="004A294E"/>
    <w:rsid w:val="004A3511"/>
    <w:rsid w:val="004A356D"/>
    <w:rsid w:val="004A3676"/>
    <w:rsid w:val="004A3DC3"/>
    <w:rsid w:val="004A3FFC"/>
    <w:rsid w:val="004A4449"/>
    <w:rsid w:val="004A60ED"/>
    <w:rsid w:val="004A64BE"/>
    <w:rsid w:val="004A689D"/>
    <w:rsid w:val="004A70EE"/>
    <w:rsid w:val="004B0608"/>
    <w:rsid w:val="004B105C"/>
    <w:rsid w:val="004B1461"/>
    <w:rsid w:val="004B1E62"/>
    <w:rsid w:val="004B266F"/>
    <w:rsid w:val="004B26C4"/>
    <w:rsid w:val="004B3176"/>
    <w:rsid w:val="004B3319"/>
    <w:rsid w:val="004B379E"/>
    <w:rsid w:val="004B393F"/>
    <w:rsid w:val="004B3BBC"/>
    <w:rsid w:val="004B40BE"/>
    <w:rsid w:val="004B4297"/>
    <w:rsid w:val="004B4634"/>
    <w:rsid w:val="004B56BC"/>
    <w:rsid w:val="004B61FE"/>
    <w:rsid w:val="004B628C"/>
    <w:rsid w:val="004B6B01"/>
    <w:rsid w:val="004B6C5C"/>
    <w:rsid w:val="004B7ABA"/>
    <w:rsid w:val="004C021D"/>
    <w:rsid w:val="004C026D"/>
    <w:rsid w:val="004C09C3"/>
    <w:rsid w:val="004C15B6"/>
    <w:rsid w:val="004C179C"/>
    <w:rsid w:val="004C2570"/>
    <w:rsid w:val="004C2925"/>
    <w:rsid w:val="004C2B44"/>
    <w:rsid w:val="004C3740"/>
    <w:rsid w:val="004C3E23"/>
    <w:rsid w:val="004C3EB3"/>
    <w:rsid w:val="004C44FB"/>
    <w:rsid w:val="004C4796"/>
    <w:rsid w:val="004C6AB3"/>
    <w:rsid w:val="004C7053"/>
    <w:rsid w:val="004C747F"/>
    <w:rsid w:val="004D122B"/>
    <w:rsid w:val="004D1710"/>
    <w:rsid w:val="004D2BA6"/>
    <w:rsid w:val="004D2E2B"/>
    <w:rsid w:val="004D34A7"/>
    <w:rsid w:val="004D4C3C"/>
    <w:rsid w:val="004D5C88"/>
    <w:rsid w:val="004D6205"/>
    <w:rsid w:val="004D7605"/>
    <w:rsid w:val="004D7BDD"/>
    <w:rsid w:val="004D7FE3"/>
    <w:rsid w:val="004E0E7B"/>
    <w:rsid w:val="004E107D"/>
    <w:rsid w:val="004E12AD"/>
    <w:rsid w:val="004E19CF"/>
    <w:rsid w:val="004E1C69"/>
    <w:rsid w:val="004E2C11"/>
    <w:rsid w:val="004E3222"/>
    <w:rsid w:val="004E3E7B"/>
    <w:rsid w:val="004E4E25"/>
    <w:rsid w:val="004E5261"/>
    <w:rsid w:val="004E54BF"/>
    <w:rsid w:val="004E584E"/>
    <w:rsid w:val="004E642C"/>
    <w:rsid w:val="004E6933"/>
    <w:rsid w:val="004E7236"/>
    <w:rsid w:val="004E7C49"/>
    <w:rsid w:val="004F03DC"/>
    <w:rsid w:val="004F113C"/>
    <w:rsid w:val="004F27B8"/>
    <w:rsid w:val="004F3293"/>
    <w:rsid w:val="004F364F"/>
    <w:rsid w:val="004F3E37"/>
    <w:rsid w:val="004F3E40"/>
    <w:rsid w:val="004F45BE"/>
    <w:rsid w:val="004F4A23"/>
    <w:rsid w:val="004F51EB"/>
    <w:rsid w:val="004F52BE"/>
    <w:rsid w:val="004F533F"/>
    <w:rsid w:val="004F58E1"/>
    <w:rsid w:val="004F5AC7"/>
    <w:rsid w:val="004F5F90"/>
    <w:rsid w:val="004F718C"/>
    <w:rsid w:val="004F7989"/>
    <w:rsid w:val="004F7E94"/>
    <w:rsid w:val="005017E1"/>
    <w:rsid w:val="005023B9"/>
    <w:rsid w:val="00503380"/>
    <w:rsid w:val="00503B8E"/>
    <w:rsid w:val="00504613"/>
    <w:rsid w:val="00504BFC"/>
    <w:rsid w:val="005057D9"/>
    <w:rsid w:val="00505F2D"/>
    <w:rsid w:val="00507658"/>
    <w:rsid w:val="005079F9"/>
    <w:rsid w:val="00507E25"/>
    <w:rsid w:val="00507F32"/>
    <w:rsid w:val="005117C6"/>
    <w:rsid w:val="00512AB8"/>
    <w:rsid w:val="00513D30"/>
    <w:rsid w:val="0051404D"/>
    <w:rsid w:val="005159F0"/>
    <w:rsid w:val="0051635A"/>
    <w:rsid w:val="00516719"/>
    <w:rsid w:val="00516D5B"/>
    <w:rsid w:val="005204DE"/>
    <w:rsid w:val="005207D2"/>
    <w:rsid w:val="0052147D"/>
    <w:rsid w:val="00521ADB"/>
    <w:rsid w:val="00521DD8"/>
    <w:rsid w:val="005226B4"/>
    <w:rsid w:val="005227B3"/>
    <w:rsid w:val="00522B56"/>
    <w:rsid w:val="00523239"/>
    <w:rsid w:val="0052479B"/>
    <w:rsid w:val="005247D5"/>
    <w:rsid w:val="00524A8A"/>
    <w:rsid w:val="00525138"/>
    <w:rsid w:val="005252B8"/>
    <w:rsid w:val="00525507"/>
    <w:rsid w:val="0052676D"/>
    <w:rsid w:val="00526869"/>
    <w:rsid w:val="0053101F"/>
    <w:rsid w:val="0053132B"/>
    <w:rsid w:val="00531744"/>
    <w:rsid w:val="00532D29"/>
    <w:rsid w:val="005335CB"/>
    <w:rsid w:val="005337F3"/>
    <w:rsid w:val="00533BB4"/>
    <w:rsid w:val="00534057"/>
    <w:rsid w:val="005341C9"/>
    <w:rsid w:val="0053556A"/>
    <w:rsid w:val="005356C6"/>
    <w:rsid w:val="005359B2"/>
    <w:rsid w:val="00536024"/>
    <w:rsid w:val="00536329"/>
    <w:rsid w:val="00536A6C"/>
    <w:rsid w:val="00537769"/>
    <w:rsid w:val="005407EB"/>
    <w:rsid w:val="00540858"/>
    <w:rsid w:val="00540B3C"/>
    <w:rsid w:val="0054193D"/>
    <w:rsid w:val="00541B64"/>
    <w:rsid w:val="005420E6"/>
    <w:rsid w:val="00542188"/>
    <w:rsid w:val="0054222B"/>
    <w:rsid w:val="00542C71"/>
    <w:rsid w:val="00542DE5"/>
    <w:rsid w:val="005435EF"/>
    <w:rsid w:val="00544126"/>
    <w:rsid w:val="005447A0"/>
    <w:rsid w:val="0054480F"/>
    <w:rsid w:val="005449E4"/>
    <w:rsid w:val="00544A40"/>
    <w:rsid w:val="00544B44"/>
    <w:rsid w:val="00545C55"/>
    <w:rsid w:val="00547505"/>
    <w:rsid w:val="00547FB7"/>
    <w:rsid w:val="00552F6F"/>
    <w:rsid w:val="00553219"/>
    <w:rsid w:val="005537CC"/>
    <w:rsid w:val="00554736"/>
    <w:rsid w:val="00554D48"/>
    <w:rsid w:val="005552BE"/>
    <w:rsid w:val="00555490"/>
    <w:rsid w:val="00555957"/>
    <w:rsid w:val="00555B76"/>
    <w:rsid w:val="0055609B"/>
    <w:rsid w:val="005561FB"/>
    <w:rsid w:val="0055687C"/>
    <w:rsid w:val="00556FE1"/>
    <w:rsid w:val="00557863"/>
    <w:rsid w:val="00557C96"/>
    <w:rsid w:val="00560AC4"/>
    <w:rsid w:val="00560CAD"/>
    <w:rsid w:val="0056171D"/>
    <w:rsid w:val="00562146"/>
    <w:rsid w:val="005625E8"/>
    <w:rsid w:val="0056279E"/>
    <w:rsid w:val="00562B6C"/>
    <w:rsid w:val="00562CDB"/>
    <w:rsid w:val="0056346A"/>
    <w:rsid w:val="005641DE"/>
    <w:rsid w:val="005647C9"/>
    <w:rsid w:val="005652F6"/>
    <w:rsid w:val="00565617"/>
    <w:rsid w:val="00565C81"/>
    <w:rsid w:val="00566059"/>
    <w:rsid w:val="005660CC"/>
    <w:rsid w:val="00566D89"/>
    <w:rsid w:val="0056752F"/>
    <w:rsid w:val="00570040"/>
    <w:rsid w:val="00572178"/>
    <w:rsid w:val="0057300A"/>
    <w:rsid w:val="00573244"/>
    <w:rsid w:val="005739F8"/>
    <w:rsid w:val="005747A8"/>
    <w:rsid w:val="00574B03"/>
    <w:rsid w:val="00574E60"/>
    <w:rsid w:val="00575498"/>
    <w:rsid w:val="005755F1"/>
    <w:rsid w:val="00575E66"/>
    <w:rsid w:val="005809FF"/>
    <w:rsid w:val="00581058"/>
    <w:rsid w:val="00582210"/>
    <w:rsid w:val="00583501"/>
    <w:rsid w:val="005838B5"/>
    <w:rsid w:val="00584263"/>
    <w:rsid w:val="0058434C"/>
    <w:rsid w:val="00584BBB"/>
    <w:rsid w:val="00586AA0"/>
    <w:rsid w:val="00586B7B"/>
    <w:rsid w:val="00586E7C"/>
    <w:rsid w:val="005871F1"/>
    <w:rsid w:val="005911D9"/>
    <w:rsid w:val="005921D4"/>
    <w:rsid w:val="00592BD2"/>
    <w:rsid w:val="00592DFE"/>
    <w:rsid w:val="00593049"/>
    <w:rsid w:val="0059320E"/>
    <w:rsid w:val="00593B74"/>
    <w:rsid w:val="0059411B"/>
    <w:rsid w:val="005955FB"/>
    <w:rsid w:val="00595A92"/>
    <w:rsid w:val="00595AFE"/>
    <w:rsid w:val="00595E4D"/>
    <w:rsid w:val="0059618C"/>
    <w:rsid w:val="0059647F"/>
    <w:rsid w:val="00596727"/>
    <w:rsid w:val="00596996"/>
    <w:rsid w:val="00597261"/>
    <w:rsid w:val="0059760E"/>
    <w:rsid w:val="00597708"/>
    <w:rsid w:val="00597B9C"/>
    <w:rsid w:val="005A0717"/>
    <w:rsid w:val="005A15E0"/>
    <w:rsid w:val="005A1DAD"/>
    <w:rsid w:val="005A2540"/>
    <w:rsid w:val="005A267B"/>
    <w:rsid w:val="005A2E4A"/>
    <w:rsid w:val="005A322E"/>
    <w:rsid w:val="005A3BFA"/>
    <w:rsid w:val="005A3D55"/>
    <w:rsid w:val="005A3E26"/>
    <w:rsid w:val="005A3EB5"/>
    <w:rsid w:val="005A4F87"/>
    <w:rsid w:val="005A501D"/>
    <w:rsid w:val="005A5E82"/>
    <w:rsid w:val="005A63D2"/>
    <w:rsid w:val="005A6641"/>
    <w:rsid w:val="005A6F81"/>
    <w:rsid w:val="005A72DE"/>
    <w:rsid w:val="005B0603"/>
    <w:rsid w:val="005B140B"/>
    <w:rsid w:val="005B1687"/>
    <w:rsid w:val="005B1DAC"/>
    <w:rsid w:val="005B2352"/>
    <w:rsid w:val="005B266E"/>
    <w:rsid w:val="005B2F2F"/>
    <w:rsid w:val="005B3200"/>
    <w:rsid w:val="005B362D"/>
    <w:rsid w:val="005B3AC1"/>
    <w:rsid w:val="005B3B7B"/>
    <w:rsid w:val="005B3DB1"/>
    <w:rsid w:val="005B43B3"/>
    <w:rsid w:val="005B5620"/>
    <w:rsid w:val="005B6FB5"/>
    <w:rsid w:val="005B71D9"/>
    <w:rsid w:val="005B75F6"/>
    <w:rsid w:val="005C0BF2"/>
    <w:rsid w:val="005C500C"/>
    <w:rsid w:val="005C529B"/>
    <w:rsid w:val="005C5428"/>
    <w:rsid w:val="005C658C"/>
    <w:rsid w:val="005C7DF5"/>
    <w:rsid w:val="005C7F78"/>
    <w:rsid w:val="005D06EB"/>
    <w:rsid w:val="005D09B1"/>
    <w:rsid w:val="005D0BF2"/>
    <w:rsid w:val="005D0F79"/>
    <w:rsid w:val="005D18BE"/>
    <w:rsid w:val="005D18F9"/>
    <w:rsid w:val="005D2435"/>
    <w:rsid w:val="005D2D87"/>
    <w:rsid w:val="005D4748"/>
    <w:rsid w:val="005D4BA2"/>
    <w:rsid w:val="005D56B3"/>
    <w:rsid w:val="005D5C11"/>
    <w:rsid w:val="005D665D"/>
    <w:rsid w:val="005D674D"/>
    <w:rsid w:val="005D679B"/>
    <w:rsid w:val="005D693A"/>
    <w:rsid w:val="005D6A13"/>
    <w:rsid w:val="005D79C2"/>
    <w:rsid w:val="005D7B35"/>
    <w:rsid w:val="005D7C57"/>
    <w:rsid w:val="005E052B"/>
    <w:rsid w:val="005E1D44"/>
    <w:rsid w:val="005E1DAA"/>
    <w:rsid w:val="005E1E7B"/>
    <w:rsid w:val="005E2CA9"/>
    <w:rsid w:val="005E2F9F"/>
    <w:rsid w:val="005E3BBF"/>
    <w:rsid w:val="005E435F"/>
    <w:rsid w:val="005E4CC8"/>
    <w:rsid w:val="005E54D2"/>
    <w:rsid w:val="005E57F0"/>
    <w:rsid w:val="005E5AB4"/>
    <w:rsid w:val="005E5ABF"/>
    <w:rsid w:val="005E65BA"/>
    <w:rsid w:val="005E747D"/>
    <w:rsid w:val="005F0262"/>
    <w:rsid w:val="005F1604"/>
    <w:rsid w:val="005F1927"/>
    <w:rsid w:val="005F2C87"/>
    <w:rsid w:val="005F2F61"/>
    <w:rsid w:val="005F471F"/>
    <w:rsid w:val="005F4CA6"/>
    <w:rsid w:val="005F4DC1"/>
    <w:rsid w:val="005F539C"/>
    <w:rsid w:val="005F6290"/>
    <w:rsid w:val="005F6574"/>
    <w:rsid w:val="005F6A7A"/>
    <w:rsid w:val="005F6E42"/>
    <w:rsid w:val="005F7408"/>
    <w:rsid w:val="005F760B"/>
    <w:rsid w:val="005F7AD5"/>
    <w:rsid w:val="0060008E"/>
    <w:rsid w:val="00600475"/>
    <w:rsid w:val="00600716"/>
    <w:rsid w:val="00600880"/>
    <w:rsid w:val="00600B63"/>
    <w:rsid w:val="00601248"/>
    <w:rsid w:val="00601CDC"/>
    <w:rsid w:val="006021FF"/>
    <w:rsid w:val="0060229E"/>
    <w:rsid w:val="00602A41"/>
    <w:rsid w:val="00602CF2"/>
    <w:rsid w:val="0060379D"/>
    <w:rsid w:val="00604384"/>
    <w:rsid w:val="00604396"/>
    <w:rsid w:val="0060457F"/>
    <w:rsid w:val="00604888"/>
    <w:rsid w:val="00605412"/>
    <w:rsid w:val="006058AF"/>
    <w:rsid w:val="00605916"/>
    <w:rsid w:val="00606998"/>
    <w:rsid w:val="00606F4A"/>
    <w:rsid w:val="00607ADF"/>
    <w:rsid w:val="00611AF8"/>
    <w:rsid w:val="00611D93"/>
    <w:rsid w:val="00612216"/>
    <w:rsid w:val="00612F3D"/>
    <w:rsid w:val="00613453"/>
    <w:rsid w:val="006136B5"/>
    <w:rsid w:val="0061396D"/>
    <w:rsid w:val="00613B13"/>
    <w:rsid w:val="00613DD1"/>
    <w:rsid w:val="00613F1B"/>
    <w:rsid w:val="006150A5"/>
    <w:rsid w:val="00615235"/>
    <w:rsid w:val="006154B6"/>
    <w:rsid w:val="00615BD2"/>
    <w:rsid w:val="00615FCB"/>
    <w:rsid w:val="0061624F"/>
    <w:rsid w:val="006165B4"/>
    <w:rsid w:val="006176E5"/>
    <w:rsid w:val="00617C12"/>
    <w:rsid w:val="006215E2"/>
    <w:rsid w:val="00621CBE"/>
    <w:rsid w:val="00622264"/>
    <w:rsid w:val="006226C2"/>
    <w:rsid w:val="006228F4"/>
    <w:rsid w:val="006232C1"/>
    <w:rsid w:val="00623CFC"/>
    <w:rsid w:val="00623D7B"/>
    <w:rsid w:val="0062403C"/>
    <w:rsid w:val="0062417B"/>
    <w:rsid w:val="00624C8F"/>
    <w:rsid w:val="00625419"/>
    <w:rsid w:val="006254F7"/>
    <w:rsid w:val="00625B23"/>
    <w:rsid w:val="00626548"/>
    <w:rsid w:val="0062789C"/>
    <w:rsid w:val="00627B76"/>
    <w:rsid w:val="00627BEC"/>
    <w:rsid w:val="00627D75"/>
    <w:rsid w:val="00627F57"/>
    <w:rsid w:val="0063015B"/>
    <w:rsid w:val="0063020A"/>
    <w:rsid w:val="00630BA3"/>
    <w:rsid w:val="00631269"/>
    <w:rsid w:val="00632C33"/>
    <w:rsid w:val="00632DF2"/>
    <w:rsid w:val="00633280"/>
    <w:rsid w:val="00633293"/>
    <w:rsid w:val="006338B9"/>
    <w:rsid w:val="00633B88"/>
    <w:rsid w:val="00633DC6"/>
    <w:rsid w:val="00633F4C"/>
    <w:rsid w:val="00634285"/>
    <w:rsid w:val="00634CFC"/>
    <w:rsid w:val="00635C0E"/>
    <w:rsid w:val="006366B5"/>
    <w:rsid w:val="0063672F"/>
    <w:rsid w:val="006367B0"/>
    <w:rsid w:val="00636820"/>
    <w:rsid w:val="00636F8C"/>
    <w:rsid w:val="006372AA"/>
    <w:rsid w:val="00637856"/>
    <w:rsid w:val="00637F01"/>
    <w:rsid w:val="00640022"/>
    <w:rsid w:val="0064021F"/>
    <w:rsid w:val="006403A3"/>
    <w:rsid w:val="006409F8"/>
    <w:rsid w:val="00641E66"/>
    <w:rsid w:val="006428CE"/>
    <w:rsid w:val="00643EB6"/>
    <w:rsid w:val="006446E8"/>
    <w:rsid w:val="006446FA"/>
    <w:rsid w:val="006449A0"/>
    <w:rsid w:val="00645110"/>
    <w:rsid w:val="00645C2A"/>
    <w:rsid w:val="00645D89"/>
    <w:rsid w:val="0064624E"/>
    <w:rsid w:val="00646546"/>
    <w:rsid w:val="00646822"/>
    <w:rsid w:val="00646997"/>
    <w:rsid w:val="00647BF0"/>
    <w:rsid w:val="00647F94"/>
    <w:rsid w:val="00651F52"/>
    <w:rsid w:val="0065240C"/>
    <w:rsid w:val="00653899"/>
    <w:rsid w:val="00653EAA"/>
    <w:rsid w:val="00653F16"/>
    <w:rsid w:val="0065430A"/>
    <w:rsid w:val="00654A8E"/>
    <w:rsid w:val="006550DB"/>
    <w:rsid w:val="00655D5F"/>
    <w:rsid w:val="00655FCA"/>
    <w:rsid w:val="00656530"/>
    <w:rsid w:val="00660256"/>
    <w:rsid w:val="006610E0"/>
    <w:rsid w:val="006624E1"/>
    <w:rsid w:val="00662A1F"/>
    <w:rsid w:val="00662B7F"/>
    <w:rsid w:val="00662BEF"/>
    <w:rsid w:val="00662C3C"/>
    <w:rsid w:val="00662EC6"/>
    <w:rsid w:val="00663C0F"/>
    <w:rsid w:val="006653F6"/>
    <w:rsid w:val="00665711"/>
    <w:rsid w:val="00665BE6"/>
    <w:rsid w:val="0066779C"/>
    <w:rsid w:val="006678F8"/>
    <w:rsid w:val="006702E4"/>
    <w:rsid w:val="006704A9"/>
    <w:rsid w:val="0067073E"/>
    <w:rsid w:val="006709CD"/>
    <w:rsid w:val="00670D98"/>
    <w:rsid w:val="00671104"/>
    <w:rsid w:val="0067203E"/>
    <w:rsid w:val="00672CE0"/>
    <w:rsid w:val="006730C2"/>
    <w:rsid w:val="00674704"/>
    <w:rsid w:val="00674779"/>
    <w:rsid w:val="00675689"/>
    <w:rsid w:val="00676568"/>
    <w:rsid w:val="00677327"/>
    <w:rsid w:val="0067745A"/>
    <w:rsid w:val="00677A66"/>
    <w:rsid w:val="00680051"/>
    <w:rsid w:val="00680921"/>
    <w:rsid w:val="00680F8D"/>
    <w:rsid w:val="00682851"/>
    <w:rsid w:val="006836CB"/>
    <w:rsid w:val="00683B70"/>
    <w:rsid w:val="00685AC8"/>
    <w:rsid w:val="006860D4"/>
    <w:rsid w:val="00686386"/>
    <w:rsid w:val="006869CD"/>
    <w:rsid w:val="00686A1D"/>
    <w:rsid w:val="0068717E"/>
    <w:rsid w:val="00687270"/>
    <w:rsid w:val="0068743D"/>
    <w:rsid w:val="00690798"/>
    <w:rsid w:val="00691132"/>
    <w:rsid w:val="0069121A"/>
    <w:rsid w:val="00692089"/>
    <w:rsid w:val="0069216A"/>
    <w:rsid w:val="00692393"/>
    <w:rsid w:val="00692CB9"/>
    <w:rsid w:val="00692E0F"/>
    <w:rsid w:val="0069439A"/>
    <w:rsid w:val="00694845"/>
    <w:rsid w:val="00694AA5"/>
    <w:rsid w:val="0069514B"/>
    <w:rsid w:val="00695CE5"/>
    <w:rsid w:val="00696631"/>
    <w:rsid w:val="0069704B"/>
    <w:rsid w:val="00697657"/>
    <w:rsid w:val="00697713"/>
    <w:rsid w:val="006A0970"/>
    <w:rsid w:val="006A0B6B"/>
    <w:rsid w:val="006A11CD"/>
    <w:rsid w:val="006A1984"/>
    <w:rsid w:val="006A277B"/>
    <w:rsid w:val="006A2984"/>
    <w:rsid w:val="006A2C20"/>
    <w:rsid w:val="006A2E5F"/>
    <w:rsid w:val="006A34B9"/>
    <w:rsid w:val="006A37A1"/>
    <w:rsid w:val="006A421D"/>
    <w:rsid w:val="006A4997"/>
    <w:rsid w:val="006A4B37"/>
    <w:rsid w:val="006A5368"/>
    <w:rsid w:val="006A5394"/>
    <w:rsid w:val="006A5426"/>
    <w:rsid w:val="006A57E7"/>
    <w:rsid w:val="006A5BDF"/>
    <w:rsid w:val="006A738E"/>
    <w:rsid w:val="006A783D"/>
    <w:rsid w:val="006B017C"/>
    <w:rsid w:val="006B03F2"/>
    <w:rsid w:val="006B0A76"/>
    <w:rsid w:val="006B183D"/>
    <w:rsid w:val="006B1CE7"/>
    <w:rsid w:val="006B215F"/>
    <w:rsid w:val="006B2846"/>
    <w:rsid w:val="006B291E"/>
    <w:rsid w:val="006B2CC0"/>
    <w:rsid w:val="006B3824"/>
    <w:rsid w:val="006B3DE9"/>
    <w:rsid w:val="006B3EB7"/>
    <w:rsid w:val="006B4430"/>
    <w:rsid w:val="006B4993"/>
    <w:rsid w:val="006B4AD2"/>
    <w:rsid w:val="006B6464"/>
    <w:rsid w:val="006B67A0"/>
    <w:rsid w:val="006B73A5"/>
    <w:rsid w:val="006B7D8B"/>
    <w:rsid w:val="006C0F18"/>
    <w:rsid w:val="006C1265"/>
    <w:rsid w:val="006C2415"/>
    <w:rsid w:val="006C2BF2"/>
    <w:rsid w:val="006C2D55"/>
    <w:rsid w:val="006C31D0"/>
    <w:rsid w:val="006C35D1"/>
    <w:rsid w:val="006C3DC2"/>
    <w:rsid w:val="006C4CF9"/>
    <w:rsid w:val="006C5CDD"/>
    <w:rsid w:val="006C60F5"/>
    <w:rsid w:val="006C70C8"/>
    <w:rsid w:val="006C74DD"/>
    <w:rsid w:val="006C79F6"/>
    <w:rsid w:val="006C7F74"/>
    <w:rsid w:val="006D0A5A"/>
    <w:rsid w:val="006D0B61"/>
    <w:rsid w:val="006D0C5D"/>
    <w:rsid w:val="006D10A8"/>
    <w:rsid w:val="006D1476"/>
    <w:rsid w:val="006D15DF"/>
    <w:rsid w:val="006D2169"/>
    <w:rsid w:val="006D2429"/>
    <w:rsid w:val="006D24B3"/>
    <w:rsid w:val="006D265F"/>
    <w:rsid w:val="006D2E76"/>
    <w:rsid w:val="006D3C22"/>
    <w:rsid w:val="006D41EF"/>
    <w:rsid w:val="006D4581"/>
    <w:rsid w:val="006D45B1"/>
    <w:rsid w:val="006D4926"/>
    <w:rsid w:val="006D5846"/>
    <w:rsid w:val="006D6C68"/>
    <w:rsid w:val="006D705F"/>
    <w:rsid w:val="006D715D"/>
    <w:rsid w:val="006E0A70"/>
    <w:rsid w:val="006E13B0"/>
    <w:rsid w:val="006E194B"/>
    <w:rsid w:val="006E277B"/>
    <w:rsid w:val="006E27FB"/>
    <w:rsid w:val="006E2BBA"/>
    <w:rsid w:val="006E2D5E"/>
    <w:rsid w:val="006E314D"/>
    <w:rsid w:val="006E3698"/>
    <w:rsid w:val="006E4CB4"/>
    <w:rsid w:val="006E6102"/>
    <w:rsid w:val="006E65E3"/>
    <w:rsid w:val="006F020B"/>
    <w:rsid w:val="006F170A"/>
    <w:rsid w:val="006F2CBA"/>
    <w:rsid w:val="006F2D58"/>
    <w:rsid w:val="006F3090"/>
    <w:rsid w:val="006F38BB"/>
    <w:rsid w:val="006F3F8B"/>
    <w:rsid w:val="006F449E"/>
    <w:rsid w:val="006F57C7"/>
    <w:rsid w:val="006F5CC7"/>
    <w:rsid w:val="006F600E"/>
    <w:rsid w:val="006F72B5"/>
    <w:rsid w:val="006F790E"/>
    <w:rsid w:val="007004C9"/>
    <w:rsid w:val="007007AB"/>
    <w:rsid w:val="007007F9"/>
    <w:rsid w:val="007014B2"/>
    <w:rsid w:val="00701A5B"/>
    <w:rsid w:val="00701C5B"/>
    <w:rsid w:val="007022F8"/>
    <w:rsid w:val="00702DE1"/>
    <w:rsid w:val="00703764"/>
    <w:rsid w:val="00703832"/>
    <w:rsid w:val="0070384E"/>
    <w:rsid w:val="00704170"/>
    <w:rsid w:val="00704391"/>
    <w:rsid w:val="00704B06"/>
    <w:rsid w:val="00704C42"/>
    <w:rsid w:val="007056AA"/>
    <w:rsid w:val="00705C6D"/>
    <w:rsid w:val="0070615A"/>
    <w:rsid w:val="00706392"/>
    <w:rsid w:val="007063B1"/>
    <w:rsid w:val="007063F7"/>
    <w:rsid w:val="00706C86"/>
    <w:rsid w:val="00706E92"/>
    <w:rsid w:val="00707006"/>
    <w:rsid w:val="007076CE"/>
    <w:rsid w:val="007078F3"/>
    <w:rsid w:val="00707EE0"/>
    <w:rsid w:val="007105CD"/>
    <w:rsid w:val="007111A3"/>
    <w:rsid w:val="007113BC"/>
    <w:rsid w:val="00711A41"/>
    <w:rsid w:val="00711B93"/>
    <w:rsid w:val="007131EF"/>
    <w:rsid w:val="00713534"/>
    <w:rsid w:val="00714A89"/>
    <w:rsid w:val="007157B6"/>
    <w:rsid w:val="00715A6E"/>
    <w:rsid w:val="007167CB"/>
    <w:rsid w:val="0071688E"/>
    <w:rsid w:val="00716E41"/>
    <w:rsid w:val="00720229"/>
    <w:rsid w:val="007203FB"/>
    <w:rsid w:val="0072210E"/>
    <w:rsid w:val="00722E1A"/>
    <w:rsid w:val="00723B88"/>
    <w:rsid w:val="00725478"/>
    <w:rsid w:val="0072549D"/>
    <w:rsid w:val="0072585F"/>
    <w:rsid w:val="0072632D"/>
    <w:rsid w:val="00726589"/>
    <w:rsid w:val="00730684"/>
    <w:rsid w:val="0073175F"/>
    <w:rsid w:val="007320A9"/>
    <w:rsid w:val="00732BCE"/>
    <w:rsid w:val="007330FB"/>
    <w:rsid w:val="0073312C"/>
    <w:rsid w:val="00733D4B"/>
    <w:rsid w:val="00735101"/>
    <w:rsid w:val="007353B0"/>
    <w:rsid w:val="007356C9"/>
    <w:rsid w:val="00736090"/>
    <w:rsid w:val="007362C0"/>
    <w:rsid w:val="0073678B"/>
    <w:rsid w:val="007368F1"/>
    <w:rsid w:val="0073712E"/>
    <w:rsid w:val="007372EE"/>
    <w:rsid w:val="00737316"/>
    <w:rsid w:val="00737E81"/>
    <w:rsid w:val="007401D8"/>
    <w:rsid w:val="00740654"/>
    <w:rsid w:val="00740851"/>
    <w:rsid w:val="007411F3"/>
    <w:rsid w:val="007413C9"/>
    <w:rsid w:val="00741C02"/>
    <w:rsid w:val="00741FB6"/>
    <w:rsid w:val="00741FD3"/>
    <w:rsid w:val="0074274A"/>
    <w:rsid w:val="00742A45"/>
    <w:rsid w:val="00742EF7"/>
    <w:rsid w:val="007430D0"/>
    <w:rsid w:val="0074340D"/>
    <w:rsid w:val="00743924"/>
    <w:rsid w:val="00743F3E"/>
    <w:rsid w:val="0074405B"/>
    <w:rsid w:val="007443DC"/>
    <w:rsid w:val="00744813"/>
    <w:rsid w:val="00744AA7"/>
    <w:rsid w:val="00745D42"/>
    <w:rsid w:val="0074794F"/>
    <w:rsid w:val="00747D30"/>
    <w:rsid w:val="007508B1"/>
    <w:rsid w:val="00750E81"/>
    <w:rsid w:val="00751223"/>
    <w:rsid w:val="007516AD"/>
    <w:rsid w:val="00751EF0"/>
    <w:rsid w:val="00752003"/>
    <w:rsid w:val="00752417"/>
    <w:rsid w:val="007524A7"/>
    <w:rsid w:val="00752818"/>
    <w:rsid w:val="00752BA0"/>
    <w:rsid w:val="00752E42"/>
    <w:rsid w:val="00753753"/>
    <w:rsid w:val="007552D6"/>
    <w:rsid w:val="007556E8"/>
    <w:rsid w:val="007559F5"/>
    <w:rsid w:val="00756241"/>
    <w:rsid w:val="00756624"/>
    <w:rsid w:val="00756A48"/>
    <w:rsid w:val="0075726F"/>
    <w:rsid w:val="00757305"/>
    <w:rsid w:val="00757AD5"/>
    <w:rsid w:val="00757B9B"/>
    <w:rsid w:val="007610F2"/>
    <w:rsid w:val="007629C1"/>
    <w:rsid w:val="007629CB"/>
    <w:rsid w:val="00763D7E"/>
    <w:rsid w:val="007643AF"/>
    <w:rsid w:val="0076457D"/>
    <w:rsid w:val="00764E0E"/>
    <w:rsid w:val="0076532D"/>
    <w:rsid w:val="00765648"/>
    <w:rsid w:val="00766431"/>
    <w:rsid w:val="00767041"/>
    <w:rsid w:val="007675EE"/>
    <w:rsid w:val="00767B3D"/>
    <w:rsid w:val="007701C0"/>
    <w:rsid w:val="00771FBC"/>
    <w:rsid w:val="007721E8"/>
    <w:rsid w:val="00772BC4"/>
    <w:rsid w:val="00772D94"/>
    <w:rsid w:val="00772F69"/>
    <w:rsid w:val="007744A1"/>
    <w:rsid w:val="007744A2"/>
    <w:rsid w:val="00774573"/>
    <w:rsid w:val="00774A49"/>
    <w:rsid w:val="00774AFA"/>
    <w:rsid w:val="0077574C"/>
    <w:rsid w:val="00776249"/>
    <w:rsid w:val="00776C3A"/>
    <w:rsid w:val="00777145"/>
    <w:rsid w:val="00777886"/>
    <w:rsid w:val="00777B1C"/>
    <w:rsid w:val="00780321"/>
    <w:rsid w:val="00781382"/>
    <w:rsid w:val="00781481"/>
    <w:rsid w:val="007814D1"/>
    <w:rsid w:val="00781B50"/>
    <w:rsid w:val="00782CE6"/>
    <w:rsid w:val="00783659"/>
    <w:rsid w:val="00783949"/>
    <w:rsid w:val="00783F4E"/>
    <w:rsid w:val="00784805"/>
    <w:rsid w:val="0078530E"/>
    <w:rsid w:val="0078530F"/>
    <w:rsid w:val="00786195"/>
    <w:rsid w:val="00786303"/>
    <w:rsid w:val="0078638F"/>
    <w:rsid w:val="00787645"/>
    <w:rsid w:val="00790737"/>
    <w:rsid w:val="00791523"/>
    <w:rsid w:val="00791DF2"/>
    <w:rsid w:val="00791F49"/>
    <w:rsid w:val="007936A0"/>
    <w:rsid w:val="00793720"/>
    <w:rsid w:val="007945E6"/>
    <w:rsid w:val="0079511F"/>
    <w:rsid w:val="007953F4"/>
    <w:rsid w:val="00795EF4"/>
    <w:rsid w:val="00796CEB"/>
    <w:rsid w:val="00796D37"/>
    <w:rsid w:val="00796F6D"/>
    <w:rsid w:val="00796F6F"/>
    <w:rsid w:val="007A04CB"/>
    <w:rsid w:val="007A0866"/>
    <w:rsid w:val="007A10EF"/>
    <w:rsid w:val="007A2C4B"/>
    <w:rsid w:val="007A2FCC"/>
    <w:rsid w:val="007A3C67"/>
    <w:rsid w:val="007A3E14"/>
    <w:rsid w:val="007A5097"/>
    <w:rsid w:val="007A5138"/>
    <w:rsid w:val="007A5D08"/>
    <w:rsid w:val="007A7637"/>
    <w:rsid w:val="007A7851"/>
    <w:rsid w:val="007A7D46"/>
    <w:rsid w:val="007A7FD0"/>
    <w:rsid w:val="007B030F"/>
    <w:rsid w:val="007B0B00"/>
    <w:rsid w:val="007B11B2"/>
    <w:rsid w:val="007B36C8"/>
    <w:rsid w:val="007B45CF"/>
    <w:rsid w:val="007B4799"/>
    <w:rsid w:val="007B4EA3"/>
    <w:rsid w:val="007B51CD"/>
    <w:rsid w:val="007B6385"/>
    <w:rsid w:val="007B6586"/>
    <w:rsid w:val="007B66C3"/>
    <w:rsid w:val="007B758A"/>
    <w:rsid w:val="007C0041"/>
    <w:rsid w:val="007C061F"/>
    <w:rsid w:val="007C0E57"/>
    <w:rsid w:val="007C17C5"/>
    <w:rsid w:val="007C1C7A"/>
    <w:rsid w:val="007C1F9C"/>
    <w:rsid w:val="007C2035"/>
    <w:rsid w:val="007C3207"/>
    <w:rsid w:val="007C33EE"/>
    <w:rsid w:val="007C38B7"/>
    <w:rsid w:val="007C3F8D"/>
    <w:rsid w:val="007C44DF"/>
    <w:rsid w:val="007C6C80"/>
    <w:rsid w:val="007C6E70"/>
    <w:rsid w:val="007D0721"/>
    <w:rsid w:val="007D0917"/>
    <w:rsid w:val="007D0E42"/>
    <w:rsid w:val="007D1680"/>
    <w:rsid w:val="007D316F"/>
    <w:rsid w:val="007D46E8"/>
    <w:rsid w:val="007D4AFC"/>
    <w:rsid w:val="007D4C8F"/>
    <w:rsid w:val="007D59A0"/>
    <w:rsid w:val="007D5A1F"/>
    <w:rsid w:val="007D61E3"/>
    <w:rsid w:val="007D67BB"/>
    <w:rsid w:val="007D6E77"/>
    <w:rsid w:val="007D71E8"/>
    <w:rsid w:val="007D731F"/>
    <w:rsid w:val="007E0E91"/>
    <w:rsid w:val="007E0EB1"/>
    <w:rsid w:val="007E1F2B"/>
    <w:rsid w:val="007E2054"/>
    <w:rsid w:val="007E222A"/>
    <w:rsid w:val="007E2554"/>
    <w:rsid w:val="007E3112"/>
    <w:rsid w:val="007E3A2B"/>
    <w:rsid w:val="007E45D2"/>
    <w:rsid w:val="007E4919"/>
    <w:rsid w:val="007E4A44"/>
    <w:rsid w:val="007E4C59"/>
    <w:rsid w:val="007E4D8E"/>
    <w:rsid w:val="007E6F1A"/>
    <w:rsid w:val="007E7182"/>
    <w:rsid w:val="007F1217"/>
    <w:rsid w:val="007F1680"/>
    <w:rsid w:val="007F172F"/>
    <w:rsid w:val="007F1BFE"/>
    <w:rsid w:val="007F1D56"/>
    <w:rsid w:val="007F22B0"/>
    <w:rsid w:val="007F23CE"/>
    <w:rsid w:val="007F3951"/>
    <w:rsid w:val="007F47C3"/>
    <w:rsid w:val="007F5C1C"/>
    <w:rsid w:val="007F5D4C"/>
    <w:rsid w:val="007F6542"/>
    <w:rsid w:val="007F683E"/>
    <w:rsid w:val="007F7971"/>
    <w:rsid w:val="007F7C6B"/>
    <w:rsid w:val="008002BA"/>
    <w:rsid w:val="008006EB"/>
    <w:rsid w:val="008011E8"/>
    <w:rsid w:val="008012FC"/>
    <w:rsid w:val="0080290E"/>
    <w:rsid w:val="00802A12"/>
    <w:rsid w:val="00802CA1"/>
    <w:rsid w:val="00802F82"/>
    <w:rsid w:val="00804A7F"/>
    <w:rsid w:val="00804BAD"/>
    <w:rsid w:val="00804D15"/>
    <w:rsid w:val="00805573"/>
    <w:rsid w:val="00805E15"/>
    <w:rsid w:val="00807599"/>
    <w:rsid w:val="0080771C"/>
    <w:rsid w:val="00810623"/>
    <w:rsid w:val="00810D5A"/>
    <w:rsid w:val="0081120C"/>
    <w:rsid w:val="00811979"/>
    <w:rsid w:val="00812C67"/>
    <w:rsid w:val="00812F08"/>
    <w:rsid w:val="008133C4"/>
    <w:rsid w:val="0081354F"/>
    <w:rsid w:val="00813B4E"/>
    <w:rsid w:val="00813BEB"/>
    <w:rsid w:val="008142C1"/>
    <w:rsid w:val="00814813"/>
    <w:rsid w:val="00814971"/>
    <w:rsid w:val="00815045"/>
    <w:rsid w:val="00815AD6"/>
    <w:rsid w:val="00815C27"/>
    <w:rsid w:val="00815DBE"/>
    <w:rsid w:val="00816EDB"/>
    <w:rsid w:val="00817DDD"/>
    <w:rsid w:val="008224B0"/>
    <w:rsid w:val="0082314F"/>
    <w:rsid w:val="00823B08"/>
    <w:rsid w:val="00824134"/>
    <w:rsid w:val="0082496B"/>
    <w:rsid w:val="00824E56"/>
    <w:rsid w:val="00825C42"/>
    <w:rsid w:val="00825FF6"/>
    <w:rsid w:val="00826261"/>
    <w:rsid w:val="00826288"/>
    <w:rsid w:val="008266F6"/>
    <w:rsid w:val="00826F75"/>
    <w:rsid w:val="00827754"/>
    <w:rsid w:val="00827892"/>
    <w:rsid w:val="00827D07"/>
    <w:rsid w:val="008319AE"/>
    <w:rsid w:val="00831BB5"/>
    <w:rsid w:val="0083216C"/>
    <w:rsid w:val="00833362"/>
    <w:rsid w:val="00834102"/>
    <w:rsid w:val="0083438A"/>
    <w:rsid w:val="00834421"/>
    <w:rsid w:val="00834618"/>
    <w:rsid w:val="008347E3"/>
    <w:rsid w:val="00835772"/>
    <w:rsid w:val="00835B62"/>
    <w:rsid w:val="0083631B"/>
    <w:rsid w:val="008373AB"/>
    <w:rsid w:val="00837FA0"/>
    <w:rsid w:val="0084029A"/>
    <w:rsid w:val="00840761"/>
    <w:rsid w:val="00840C0A"/>
    <w:rsid w:val="00842108"/>
    <w:rsid w:val="00842DD9"/>
    <w:rsid w:val="008430D1"/>
    <w:rsid w:val="00843146"/>
    <w:rsid w:val="0084391B"/>
    <w:rsid w:val="00844064"/>
    <w:rsid w:val="00845656"/>
    <w:rsid w:val="00846428"/>
    <w:rsid w:val="00846967"/>
    <w:rsid w:val="00846D10"/>
    <w:rsid w:val="008502BD"/>
    <w:rsid w:val="00850D7A"/>
    <w:rsid w:val="00851DEF"/>
    <w:rsid w:val="00853520"/>
    <w:rsid w:val="00853755"/>
    <w:rsid w:val="00853846"/>
    <w:rsid w:val="00853DB9"/>
    <w:rsid w:val="00855391"/>
    <w:rsid w:val="008554FE"/>
    <w:rsid w:val="00856CD4"/>
    <w:rsid w:val="00856CF9"/>
    <w:rsid w:val="0085765F"/>
    <w:rsid w:val="00857687"/>
    <w:rsid w:val="00857932"/>
    <w:rsid w:val="00857A3F"/>
    <w:rsid w:val="00860A70"/>
    <w:rsid w:val="00860EEA"/>
    <w:rsid w:val="008617AD"/>
    <w:rsid w:val="00861B09"/>
    <w:rsid w:val="00861FD9"/>
    <w:rsid w:val="00862E7E"/>
    <w:rsid w:val="00863E72"/>
    <w:rsid w:val="00863EFE"/>
    <w:rsid w:val="00864748"/>
    <w:rsid w:val="00864A81"/>
    <w:rsid w:val="00864AF7"/>
    <w:rsid w:val="00864B64"/>
    <w:rsid w:val="0086505A"/>
    <w:rsid w:val="008651A1"/>
    <w:rsid w:val="0086547F"/>
    <w:rsid w:val="008656F8"/>
    <w:rsid w:val="008712A1"/>
    <w:rsid w:val="0087131E"/>
    <w:rsid w:val="008719D2"/>
    <w:rsid w:val="008721CA"/>
    <w:rsid w:val="0087236C"/>
    <w:rsid w:val="008725DC"/>
    <w:rsid w:val="00872B34"/>
    <w:rsid w:val="00873A69"/>
    <w:rsid w:val="00873B12"/>
    <w:rsid w:val="008741D6"/>
    <w:rsid w:val="00875FCF"/>
    <w:rsid w:val="008762D3"/>
    <w:rsid w:val="00876344"/>
    <w:rsid w:val="00876DCC"/>
    <w:rsid w:val="008770BF"/>
    <w:rsid w:val="00877312"/>
    <w:rsid w:val="008774DD"/>
    <w:rsid w:val="00877D4A"/>
    <w:rsid w:val="00880C1E"/>
    <w:rsid w:val="008814E3"/>
    <w:rsid w:val="00881622"/>
    <w:rsid w:val="00881C3D"/>
    <w:rsid w:val="00881D61"/>
    <w:rsid w:val="00883190"/>
    <w:rsid w:val="00883667"/>
    <w:rsid w:val="0088381A"/>
    <w:rsid w:val="00883EF8"/>
    <w:rsid w:val="00884C92"/>
    <w:rsid w:val="008855AC"/>
    <w:rsid w:val="00885BD7"/>
    <w:rsid w:val="00886B79"/>
    <w:rsid w:val="00886E7A"/>
    <w:rsid w:val="008875C2"/>
    <w:rsid w:val="0089002F"/>
    <w:rsid w:val="00890824"/>
    <w:rsid w:val="008912C1"/>
    <w:rsid w:val="00891608"/>
    <w:rsid w:val="00891997"/>
    <w:rsid w:val="00891A98"/>
    <w:rsid w:val="00891B2E"/>
    <w:rsid w:val="00892184"/>
    <w:rsid w:val="0089242F"/>
    <w:rsid w:val="00893A2F"/>
    <w:rsid w:val="008940C1"/>
    <w:rsid w:val="008940C7"/>
    <w:rsid w:val="008948A7"/>
    <w:rsid w:val="00894A96"/>
    <w:rsid w:val="008958B4"/>
    <w:rsid w:val="00896F23"/>
    <w:rsid w:val="008971E3"/>
    <w:rsid w:val="008975A0"/>
    <w:rsid w:val="008A25B9"/>
    <w:rsid w:val="008A2DB7"/>
    <w:rsid w:val="008A3234"/>
    <w:rsid w:val="008A3422"/>
    <w:rsid w:val="008A34C5"/>
    <w:rsid w:val="008A35D8"/>
    <w:rsid w:val="008A3F6D"/>
    <w:rsid w:val="008A4408"/>
    <w:rsid w:val="008A4A39"/>
    <w:rsid w:val="008A5FED"/>
    <w:rsid w:val="008A63DA"/>
    <w:rsid w:val="008A656A"/>
    <w:rsid w:val="008A6E99"/>
    <w:rsid w:val="008A764F"/>
    <w:rsid w:val="008A7947"/>
    <w:rsid w:val="008A7CF8"/>
    <w:rsid w:val="008B0007"/>
    <w:rsid w:val="008B030B"/>
    <w:rsid w:val="008B0853"/>
    <w:rsid w:val="008B0B2C"/>
    <w:rsid w:val="008B1C85"/>
    <w:rsid w:val="008B1F74"/>
    <w:rsid w:val="008B2A47"/>
    <w:rsid w:val="008B3B06"/>
    <w:rsid w:val="008B46B3"/>
    <w:rsid w:val="008B4C3B"/>
    <w:rsid w:val="008B4F99"/>
    <w:rsid w:val="008B52A4"/>
    <w:rsid w:val="008B5906"/>
    <w:rsid w:val="008B5BC4"/>
    <w:rsid w:val="008B61E6"/>
    <w:rsid w:val="008B6492"/>
    <w:rsid w:val="008B6855"/>
    <w:rsid w:val="008B694A"/>
    <w:rsid w:val="008B6A36"/>
    <w:rsid w:val="008B6A48"/>
    <w:rsid w:val="008B6B11"/>
    <w:rsid w:val="008B6B92"/>
    <w:rsid w:val="008B78FB"/>
    <w:rsid w:val="008B7A05"/>
    <w:rsid w:val="008C0592"/>
    <w:rsid w:val="008C1F10"/>
    <w:rsid w:val="008C3C19"/>
    <w:rsid w:val="008C41BE"/>
    <w:rsid w:val="008C43BC"/>
    <w:rsid w:val="008C523D"/>
    <w:rsid w:val="008C5865"/>
    <w:rsid w:val="008C5AFE"/>
    <w:rsid w:val="008C5C16"/>
    <w:rsid w:val="008C6F3B"/>
    <w:rsid w:val="008C70B7"/>
    <w:rsid w:val="008C7154"/>
    <w:rsid w:val="008C7355"/>
    <w:rsid w:val="008C7630"/>
    <w:rsid w:val="008C7A56"/>
    <w:rsid w:val="008C7C9E"/>
    <w:rsid w:val="008D0487"/>
    <w:rsid w:val="008D068F"/>
    <w:rsid w:val="008D08A1"/>
    <w:rsid w:val="008D0D8F"/>
    <w:rsid w:val="008D13DF"/>
    <w:rsid w:val="008D2386"/>
    <w:rsid w:val="008D26E0"/>
    <w:rsid w:val="008D2B97"/>
    <w:rsid w:val="008D2F0A"/>
    <w:rsid w:val="008D3947"/>
    <w:rsid w:val="008D3AD4"/>
    <w:rsid w:val="008D4222"/>
    <w:rsid w:val="008D47FA"/>
    <w:rsid w:val="008D536D"/>
    <w:rsid w:val="008D5703"/>
    <w:rsid w:val="008D61C5"/>
    <w:rsid w:val="008D61FF"/>
    <w:rsid w:val="008D6F26"/>
    <w:rsid w:val="008D7A9D"/>
    <w:rsid w:val="008E058B"/>
    <w:rsid w:val="008E06C6"/>
    <w:rsid w:val="008E12DD"/>
    <w:rsid w:val="008E1781"/>
    <w:rsid w:val="008E1866"/>
    <w:rsid w:val="008E4A3E"/>
    <w:rsid w:val="008E54CF"/>
    <w:rsid w:val="008E5B72"/>
    <w:rsid w:val="008E60BE"/>
    <w:rsid w:val="008E7D58"/>
    <w:rsid w:val="008F044B"/>
    <w:rsid w:val="008F0690"/>
    <w:rsid w:val="008F1832"/>
    <w:rsid w:val="008F238D"/>
    <w:rsid w:val="008F2662"/>
    <w:rsid w:val="008F38FE"/>
    <w:rsid w:val="008F41DB"/>
    <w:rsid w:val="008F4549"/>
    <w:rsid w:val="008F4BAA"/>
    <w:rsid w:val="008F53F9"/>
    <w:rsid w:val="008F64F1"/>
    <w:rsid w:val="00900E15"/>
    <w:rsid w:val="00901B3C"/>
    <w:rsid w:val="009020DF"/>
    <w:rsid w:val="00902BDA"/>
    <w:rsid w:val="00902C1E"/>
    <w:rsid w:val="00902F27"/>
    <w:rsid w:val="00903AD0"/>
    <w:rsid w:val="00904706"/>
    <w:rsid w:val="009054E8"/>
    <w:rsid w:val="009055BE"/>
    <w:rsid w:val="00905BCC"/>
    <w:rsid w:val="00906703"/>
    <w:rsid w:val="00906CB0"/>
    <w:rsid w:val="00910D47"/>
    <w:rsid w:val="00911346"/>
    <w:rsid w:val="009114C5"/>
    <w:rsid w:val="00911655"/>
    <w:rsid w:val="0091274A"/>
    <w:rsid w:val="00912809"/>
    <w:rsid w:val="00912FFE"/>
    <w:rsid w:val="00913175"/>
    <w:rsid w:val="009132DF"/>
    <w:rsid w:val="009148F2"/>
    <w:rsid w:val="00914E80"/>
    <w:rsid w:val="009150C3"/>
    <w:rsid w:val="0091539E"/>
    <w:rsid w:val="00915DDA"/>
    <w:rsid w:val="0091644E"/>
    <w:rsid w:val="00916499"/>
    <w:rsid w:val="00916C3B"/>
    <w:rsid w:val="00916D77"/>
    <w:rsid w:val="0091733A"/>
    <w:rsid w:val="009173E2"/>
    <w:rsid w:val="0091789A"/>
    <w:rsid w:val="00917E35"/>
    <w:rsid w:val="00920AB0"/>
    <w:rsid w:val="00921829"/>
    <w:rsid w:val="00921909"/>
    <w:rsid w:val="009226F4"/>
    <w:rsid w:val="00922C38"/>
    <w:rsid w:val="00923852"/>
    <w:rsid w:val="00924281"/>
    <w:rsid w:val="009246D7"/>
    <w:rsid w:val="00925711"/>
    <w:rsid w:val="00925EDC"/>
    <w:rsid w:val="0093059A"/>
    <w:rsid w:val="00930CF8"/>
    <w:rsid w:val="009311FE"/>
    <w:rsid w:val="009313C2"/>
    <w:rsid w:val="00931D9B"/>
    <w:rsid w:val="009332C3"/>
    <w:rsid w:val="009336D7"/>
    <w:rsid w:val="009339FB"/>
    <w:rsid w:val="009347A3"/>
    <w:rsid w:val="00934C73"/>
    <w:rsid w:val="0093507A"/>
    <w:rsid w:val="009353DC"/>
    <w:rsid w:val="009368CE"/>
    <w:rsid w:val="00937099"/>
    <w:rsid w:val="00937723"/>
    <w:rsid w:val="00940377"/>
    <w:rsid w:val="00941A0D"/>
    <w:rsid w:val="00941F51"/>
    <w:rsid w:val="00942138"/>
    <w:rsid w:val="0094236D"/>
    <w:rsid w:val="00943897"/>
    <w:rsid w:val="00943E91"/>
    <w:rsid w:val="00943E9E"/>
    <w:rsid w:val="009444A0"/>
    <w:rsid w:val="00944905"/>
    <w:rsid w:val="0094515D"/>
    <w:rsid w:val="00945454"/>
    <w:rsid w:val="0094571D"/>
    <w:rsid w:val="00945851"/>
    <w:rsid w:val="00946A08"/>
    <w:rsid w:val="00946C3C"/>
    <w:rsid w:val="00946DAE"/>
    <w:rsid w:val="00947977"/>
    <w:rsid w:val="0095089A"/>
    <w:rsid w:val="00951DE2"/>
    <w:rsid w:val="00952091"/>
    <w:rsid w:val="00952981"/>
    <w:rsid w:val="00953C83"/>
    <w:rsid w:val="009543CC"/>
    <w:rsid w:val="009545ED"/>
    <w:rsid w:val="00954D4F"/>
    <w:rsid w:val="009559AD"/>
    <w:rsid w:val="00956280"/>
    <w:rsid w:val="009563C9"/>
    <w:rsid w:val="00957071"/>
    <w:rsid w:val="00957ACA"/>
    <w:rsid w:val="0096116E"/>
    <w:rsid w:val="00962683"/>
    <w:rsid w:val="00962BAD"/>
    <w:rsid w:val="009634A5"/>
    <w:rsid w:val="00963658"/>
    <w:rsid w:val="00963D9C"/>
    <w:rsid w:val="00964A11"/>
    <w:rsid w:val="00965697"/>
    <w:rsid w:val="00966844"/>
    <w:rsid w:val="00967E10"/>
    <w:rsid w:val="00970144"/>
    <w:rsid w:val="00970C11"/>
    <w:rsid w:val="009715EF"/>
    <w:rsid w:val="00971C8C"/>
    <w:rsid w:val="00971E66"/>
    <w:rsid w:val="009727FB"/>
    <w:rsid w:val="00972BE6"/>
    <w:rsid w:val="00974063"/>
    <w:rsid w:val="00974FBF"/>
    <w:rsid w:val="0097525B"/>
    <w:rsid w:val="0097623A"/>
    <w:rsid w:val="009764A4"/>
    <w:rsid w:val="0097651F"/>
    <w:rsid w:val="00977C34"/>
    <w:rsid w:val="009800EA"/>
    <w:rsid w:val="00980EF2"/>
    <w:rsid w:val="00982F0B"/>
    <w:rsid w:val="009830B4"/>
    <w:rsid w:val="0098419A"/>
    <w:rsid w:val="009843D4"/>
    <w:rsid w:val="00984E40"/>
    <w:rsid w:val="00985A52"/>
    <w:rsid w:val="00985ED8"/>
    <w:rsid w:val="00986271"/>
    <w:rsid w:val="00986B1A"/>
    <w:rsid w:val="009874BC"/>
    <w:rsid w:val="009878ED"/>
    <w:rsid w:val="00990992"/>
    <w:rsid w:val="009929BC"/>
    <w:rsid w:val="00992B37"/>
    <w:rsid w:val="00992CA0"/>
    <w:rsid w:val="00993543"/>
    <w:rsid w:val="009935FB"/>
    <w:rsid w:val="00994976"/>
    <w:rsid w:val="00994B05"/>
    <w:rsid w:val="00995777"/>
    <w:rsid w:val="0099603E"/>
    <w:rsid w:val="00996247"/>
    <w:rsid w:val="009968FE"/>
    <w:rsid w:val="00996D0E"/>
    <w:rsid w:val="00997D48"/>
    <w:rsid w:val="00997EF5"/>
    <w:rsid w:val="009A0F7D"/>
    <w:rsid w:val="009A3358"/>
    <w:rsid w:val="009A41A5"/>
    <w:rsid w:val="009A4666"/>
    <w:rsid w:val="009A57CC"/>
    <w:rsid w:val="009A5C86"/>
    <w:rsid w:val="009A64E3"/>
    <w:rsid w:val="009A743C"/>
    <w:rsid w:val="009A763B"/>
    <w:rsid w:val="009A7718"/>
    <w:rsid w:val="009A77BE"/>
    <w:rsid w:val="009A7929"/>
    <w:rsid w:val="009A7934"/>
    <w:rsid w:val="009A7974"/>
    <w:rsid w:val="009B0104"/>
    <w:rsid w:val="009B024D"/>
    <w:rsid w:val="009B1951"/>
    <w:rsid w:val="009B19A7"/>
    <w:rsid w:val="009B19FF"/>
    <w:rsid w:val="009B29CD"/>
    <w:rsid w:val="009B32DA"/>
    <w:rsid w:val="009B37FB"/>
    <w:rsid w:val="009B3E7B"/>
    <w:rsid w:val="009B501A"/>
    <w:rsid w:val="009B5341"/>
    <w:rsid w:val="009B5400"/>
    <w:rsid w:val="009B6EAB"/>
    <w:rsid w:val="009B6FF7"/>
    <w:rsid w:val="009C09A8"/>
    <w:rsid w:val="009C1772"/>
    <w:rsid w:val="009C1F99"/>
    <w:rsid w:val="009C46EB"/>
    <w:rsid w:val="009C5861"/>
    <w:rsid w:val="009C5B45"/>
    <w:rsid w:val="009C5D30"/>
    <w:rsid w:val="009C5EB3"/>
    <w:rsid w:val="009C5F27"/>
    <w:rsid w:val="009C786A"/>
    <w:rsid w:val="009D09E0"/>
    <w:rsid w:val="009D0E60"/>
    <w:rsid w:val="009D16BD"/>
    <w:rsid w:val="009D1797"/>
    <w:rsid w:val="009D277E"/>
    <w:rsid w:val="009D42AF"/>
    <w:rsid w:val="009D4A9D"/>
    <w:rsid w:val="009D5914"/>
    <w:rsid w:val="009D73E2"/>
    <w:rsid w:val="009D74EC"/>
    <w:rsid w:val="009E19B3"/>
    <w:rsid w:val="009E1B18"/>
    <w:rsid w:val="009E1D40"/>
    <w:rsid w:val="009E30FA"/>
    <w:rsid w:val="009E378C"/>
    <w:rsid w:val="009E3E8C"/>
    <w:rsid w:val="009E3FC9"/>
    <w:rsid w:val="009E403E"/>
    <w:rsid w:val="009E4172"/>
    <w:rsid w:val="009E4577"/>
    <w:rsid w:val="009E4919"/>
    <w:rsid w:val="009E564A"/>
    <w:rsid w:val="009E6458"/>
    <w:rsid w:val="009E649E"/>
    <w:rsid w:val="009E669A"/>
    <w:rsid w:val="009E6880"/>
    <w:rsid w:val="009E6935"/>
    <w:rsid w:val="009E733A"/>
    <w:rsid w:val="009F0AE4"/>
    <w:rsid w:val="009F0D4A"/>
    <w:rsid w:val="009F1560"/>
    <w:rsid w:val="009F222D"/>
    <w:rsid w:val="009F25F1"/>
    <w:rsid w:val="009F3401"/>
    <w:rsid w:val="009F4139"/>
    <w:rsid w:val="009F4468"/>
    <w:rsid w:val="009F4568"/>
    <w:rsid w:val="009F5B3A"/>
    <w:rsid w:val="009F7A97"/>
    <w:rsid w:val="00A02748"/>
    <w:rsid w:val="00A02C50"/>
    <w:rsid w:val="00A044A6"/>
    <w:rsid w:val="00A05603"/>
    <w:rsid w:val="00A059E1"/>
    <w:rsid w:val="00A06143"/>
    <w:rsid w:val="00A0676F"/>
    <w:rsid w:val="00A06CD8"/>
    <w:rsid w:val="00A075D7"/>
    <w:rsid w:val="00A10417"/>
    <w:rsid w:val="00A10600"/>
    <w:rsid w:val="00A10A5B"/>
    <w:rsid w:val="00A11AD2"/>
    <w:rsid w:val="00A1293A"/>
    <w:rsid w:val="00A143A0"/>
    <w:rsid w:val="00A14748"/>
    <w:rsid w:val="00A15F86"/>
    <w:rsid w:val="00A17914"/>
    <w:rsid w:val="00A17A6B"/>
    <w:rsid w:val="00A20383"/>
    <w:rsid w:val="00A206C8"/>
    <w:rsid w:val="00A20720"/>
    <w:rsid w:val="00A20AB6"/>
    <w:rsid w:val="00A20D5B"/>
    <w:rsid w:val="00A20F98"/>
    <w:rsid w:val="00A216FD"/>
    <w:rsid w:val="00A219C8"/>
    <w:rsid w:val="00A21EDC"/>
    <w:rsid w:val="00A22E3F"/>
    <w:rsid w:val="00A22FA2"/>
    <w:rsid w:val="00A231EE"/>
    <w:rsid w:val="00A242CE"/>
    <w:rsid w:val="00A245D4"/>
    <w:rsid w:val="00A250BE"/>
    <w:rsid w:val="00A2514D"/>
    <w:rsid w:val="00A25350"/>
    <w:rsid w:val="00A27196"/>
    <w:rsid w:val="00A27553"/>
    <w:rsid w:val="00A27B5C"/>
    <w:rsid w:val="00A27B75"/>
    <w:rsid w:val="00A30838"/>
    <w:rsid w:val="00A31096"/>
    <w:rsid w:val="00A341A9"/>
    <w:rsid w:val="00A34381"/>
    <w:rsid w:val="00A351DD"/>
    <w:rsid w:val="00A354F3"/>
    <w:rsid w:val="00A35770"/>
    <w:rsid w:val="00A3629C"/>
    <w:rsid w:val="00A36403"/>
    <w:rsid w:val="00A36C2D"/>
    <w:rsid w:val="00A36EFC"/>
    <w:rsid w:val="00A3710B"/>
    <w:rsid w:val="00A3713E"/>
    <w:rsid w:val="00A37E25"/>
    <w:rsid w:val="00A41693"/>
    <w:rsid w:val="00A41A8D"/>
    <w:rsid w:val="00A429FE"/>
    <w:rsid w:val="00A42C38"/>
    <w:rsid w:val="00A449E4"/>
    <w:rsid w:val="00A44FAF"/>
    <w:rsid w:val="00A452DA"/>
    <w:rsid w:val="00A456B7"/>
    <w:rsid w:val="00A45C29"/>
    <w:rsid w:val="00A45F80"/>
    <w:rsid w:val="00A46E83"/>
    <w:rsid w:val="00A50274"/>
    <w:rsid w:val="00A50845"/>
    <w:rsid w:val="00A52191"/>
    <w:rsid w:val="00A52945"/>
    <w:rsid w:val="00A52CDC"/>
    <w:rsid w:val="00A54E88"/>
    <w:rsid w:val="00A5551E"/>
    <w:rsid w:val="00A555F9"/>
    <w:rsid w:val="00A567F2"/>
    <w:rsid w:val="00A56C88"/>
    <w:rsid w:val="00A574F4"/>
    <w:rsid w:val="00A57EC5"/>
    <w:rsid w:val="00A60F2E"/>
    <w:rsid w:val="00A60FA0"/>
    <w:rsid w:val="00A6102C"/>
    <w:rsid w:val="00A62B30"/>
    <w:rsid w:val="00A63F1C"/>
    <w:rsid w:val="00A646A0"/>
    <w:rsid w:val="00A65B0E"/>
    <w:rsid w:val="00A65C63"/>
    <w:rsid w:val="00A66664"/>
    <w:rsid w:val="00A70025"/>
    <w:rsid w:val="00A70199"/>
    <w:rsid w:val="00A70349"/>
    <w:rsid w:val="00A70450"/>
    <w:rsid w:val="00A7148B"/>
    <w:rsid w:val="00A71BD4"/>
    <w:rsid w:val="00A71E21"/>
    <w:rsid w:val="00A71FC0"/>
    <w:rsid w:val="00A7209A"/>
    <w:rsid w:val="00A7239C"/>
    <w:rsid w:val="00A72D3A"/>
    <w:rsid w:val="00A73819"/>
    <w:rsid w:val="00A73821"/>
    <w:rsid w:val="00A73B90"/>
    <w:rsid w:val="00A73F04"/>
    <w:rsid w:val="00A7418B"/>
    <w:rsid w:val="00A74A90"/>
    <w:rsid w:val="00A75180"/>
    <w:rsid w:val="00A755DD"/>
    <w:rsid w:val="00A7646C"/>
    <w:rsid w:val="00A779D7"/>
    <w:rsid w:val="00A77A44"/>
    <w:rsid w:val="00A77AEA"/>
    <w:rsid w:val="00A81421"/>
    <w:rsid w:val="00A818D1"/>
    <w:rsid w:val="00A8191D"/>
    <w:rsid w:val="00A82332"/>
    <w:rsid w:val="00A82CF7"/>
    <w:rsid w:val="00A834A3"/>
    <w:rsid w:val="00A84805"/>
    <w:rsid w:val="00A856BC"/>
    <w:rsid w:val="00A85A2C"/>
    <w:rsid w:val="00A86A17"/>
    <w:rsid w:val="00A8772D"/>
    <w:rsid w:val="00A877C3"/>
    <w:rsid w:val="00A90D81"/>
    <w:rsid w:val="00A90E92"/>
    <w:rsid w:val="00A91478"/>
    <w:rsid w:val="00A91970"/>
    <w:rsid w:val="00A91CB5"/>
    <w:rsid w:val="00A924EA"/>
    <w:rsid w:val="00A93994"/>
    <w:rsid w:val="00A93E10"/>
    <w:rsid w:val="00A93E88"/>
    <w:rsid w:val="00A93F98"/>
    <w:rsid w:val="00A94049"/>
    <w:rsid w:val="00A940F3"/>
    <w:rsid w:val="00A9547B"/>
    <w:rsid w:val="00A95B6C"/>
    <w:rsid w:val="00A95B6F"/>
    <w:rsid w:val="00A968EE"/>
    <w:rsid w:val="00A97014"/>
    <w:rsid w:val="00A974BE"/>
    <w:rsid w:val="00A97588"/>
    <w:rsid w:val="00A97E03"/>
    <w:rsid w:val="00AA03E0"/>
    <w:rsid w:val="00AA0B42"/>
    <w:rsid w:val="00AA1144"/>
    <w:rsid w:val="00AA12C3"/>
    <w:rsid w:val="00AA137D"/>
    <w:rsid w:val="00AA1EAA"/>
    <w:rsid w:val="00AA2085"/>
    <w:rsid w:val="00AA22E1"/>
    <w:rsid w:val="00AA22EB"/>
    <w:rsid w:val="00AA405E"/>
    <w:rsid w:val="00AA45D2"/>
    <w:rsid w:val="00AA4CD4"/>
    <w:rsid w:val="00AA5BF6"/>
    <w:rsid w:val="00AA60BA"/>
    <w:rsid w:val="00AA6EAC"/>
    <w:rsid w:val="00AA73B3"/>
    <w:rsid w:val="00AA7724"/>
    <w:rsid w:val="00AB041F"/>
    <w:rsid w:val="00AB0488"/>
    <w:rsid w:val="00AB087B"/>
    <w:rsid w:val="00AB0EC1"/>
    <w:rsid w:val="00AB15A9"/>
    <w:rsid w:val="00AB1FFA"/>
    <w:rsid w:val="00AB3557"/>
    <w:rsid w:val="00AB3597"/>
    <w:rsid w:val="00AB3783"/>
    <w:rsid w:val="00AB396E"/>
    <w:rsid w:val="00AB3B7F"/>
    <w:rsid w:val="00AB5E28"/>
    <w:rsid w:val="00AB60C2"/>
    <w:rsid w:val="00AB6850"/>
    <w:rsid w:val="00AB68C9"/>
    <w:rsid w:val="00AB7A15"/>
    <w:rsid w:val="00AB7E47"/>
    <w:rsid w:val="00AB7FFD"/>
    <w:rsid w:val="00AC03CE"/>
    <w:rsid w:val="00AC0689"/>
    <w:rsid w:val="00AC0834"/>
    <w:rsid w:val="00AC0AAB"/>
    <w:rsid w:val="00AC11A6"/>
    <w:rsid w:val="00AC185C"/>
    <w:rsid w:val="00AC1DD3"/>
    <w:rsid w:val="00AC32B9"/>
    <w:rsid w:val="00AC570E"/>
    <w:rsid w:val="00AC6E49"/>
    <w:rsid w:val="00AC715B"/>
    <w:rsid w:val="00AC734D"/>
    <w:rsid w:val="00AC7355"/>
    <w:rsid w:val="00AC7A95"/>
    <w:rsid w:val="00AD083A"/>
    <w:rsid w:val="00AD15AA"/>
    <w:rsid w:val="00AD19A9"/>
    <w:rsid w:val="00AD1B36"/>
    <w:rsid w:val="00AD1B60"/>
    <w:rsid w:val="00AD1D44"/>
    <w:rsid w:val="00AD23CF"/>
    <w:rsid w:val="00AD250E"/>
    <w:rsid w:val="00AD2D04"/>
    <w:rsid w:val="00AD2ED6"/>
    <w:rsid w:val="00AD392E"/>
    <w:rsid w:val="00AD3B26"/>
    <w:rsid w:val="00AD4102"/>
    <w:rsid w:val="00AD4209"/>
    <w:rsid w:val="00AD4429"/>
    <w:rsid w:val="00AD4B28"/>
    <w:rsid w:val="00AD4C97"/>
    <w:rsid w:val="00AD5C2A"/>
    <w:rsid w:val="00AD74B8"/>
    <w:rsid w:val="00AD754D"/>
    <w:rsid w:val="00AE0772"/>
    <w:rsid w:val="00AE0C58"/>
    <w:rsid w:val="00AE0DFB"/>
    <w:rsid w:val="00AE0F9D"/>
    <w:rsid w:val="00AE1337"/>
    <w:rsid w:val="00AE1E2F"/>
    <w:rsid w:val="00AE256A"/>
    <w:rsid w:val="00AE2CD6"/>
    <w:rsid w:val="00AE33E0"/>
    <w:rsid w:val="00AE3A20"/>
    <w:rsid w:val="00AE3AB5"/>
    <w:rsid w:val="00AE3E5B"/>
    <w:rsid w:val="00AE473E"/>
    <w:rsid w:val="00AE5E43"/>
    <w:rsid w:val="00AE7D97"/>
    <w:rsid w:val="00AF0236"/>
    <w:rsid w:val="00AF1037"/>
    <w:rsid w:val="00AF11C6"/>
    <w:rsid w:val="00AF1694"/>
    <w:rsid w:val="00AF1D72"/>
    <w:rsid w:val="00AF2303"/>
    <w:rsid w:val="00AF3BF8"/>
    <w:rsid w:val="00AF41EC"/>
    <w:rsid w:val="00AF42E0"/>
    <w:rsid w:val="00AF6041"/>
    <w:rsid w:val="00B004D7"/>
    <w:rsid w:val="00B00FF9"/>
    <w:rsid w:val="00B01284"/>
    <w:rsid w:val="00B01DCE"/>
    <w:rsid w:val="00B02DB4"/>
    <w:rsid w:val="00B0438D"/>
    <w:rsid w:val="00B04C8F"/>
    <w:rsid w:val="00B057F4"/>
    <w:rsid w:val="00B05E5A"/>
    <w:rsid w:val="00B06998"/>
    <w:rsid w:val="00B0705C"/>
    <w:rsid w:val="00B0733F"/>
    <w:rsid w:val="00B10F25"/>
    <w:rsid w:val="00B1174C"/>
    <w:rsid w:val="00B11D98"/>
    <w:rsid w:val="00B12AAF"/>
    <w:rsid w:val="00B12EE8"/>
    <w:rsid w:val="00B1316F"/>
    <w:rsid w:val="00B133D4"/>
    <w:rsid w:val="00B13BA3"/>
    <w:rsid w:val="00B13C82"/>
    <w:rsid w:val="00B148AD"/>
    <w:rsid w:val="00B1499C"/>
    <w:rsid w:val="00B14C2E"/>
    <w:rsid w:val="00B14CAB"/>
    <w:rsid w:val="00B1585D"/>
    <w:rsid w:val="00B16A93"/>
    <w:rsid w:val="00B16E19"/>
    <w:rsid w:val="00B16F8D"/>
    <w:rsid w:val="00B1701A"/>
    <w:rsid w:val="00B17393"/>
    <w:rsid w:val="00B177B2"/>
    <w:rsid w:val="00B200AF"/>
    <w:rsid w:val="00B20FBA"/>
    <w:rsid w:val="00B21A95"/>
    <w:rsid w:val="00B21F36"/>
    <w:rsid w:val="00B227D3"/>
    <w:rsid w:val="00B22AC7"/>
    <w:rsid w:val="00B235B0"/>
    <w:rsid w:val="00B23D55"/>
    <w:rsid w:val="00B23F99"/>
    <w:rsid w:val="00B24410"/>
    <w:rsid w:val="00B24C96"/>
    <w:rsid w:val="00B25E27"/>
    <w:rsid w:val="00B26D1A"/>
    <w:rsid w:val="00B26D3A"/>
    <w:rsid w:val="00B30525"/>
    <w:rsid w:val="00B30BCB"/>
    <w:rsid w:val="00B3145B"/>
    <w:rsid w:val="00B31CA6"/>
    <w:rsid w:val="00B3373E"/>
    <w:rsid w:val="00B3403D"/>
    <w:rsid w:val="00B34525"/>
    <w:rsid w:val="00B3487A"/>
    <w:rsid w:val="00B35146"/>
    <w:rsid w:val="00B35254"/>
    <w:rsid w:val="00B3562D"/>
    <w:rsid w:val="00B356CB"/>
    <w:rsid w:val="00B3624E"/>
    <w:rsid w:val="00B36BCB"/>
    <w:rsid w:val="00B371CC"/>
    <w:rsid w:val="00B379E1"/>
    <w:rsid w:val="00B41BAC"/>
    <w:rsid w:val="00B41DC6"/>
    <w:rsid w:val="00B42141"/>
    <w:rsid w:val="00B42737"/>
    <w:rsid w:val="00B42F0B"/>
    <w:rsid w:val="00B431B4"/>
    <w:rsid w:val="00B432FF"/>
    <w:rsid w:val="00B459A6"/>
    <w:rsid w:val="00B461A5"/>
    <w:rsid w:val="00B464A5"/>
    <w:rsid w:val="00B46568"/>
    <w:rsid w:val="00B46590"/>
    <w:rsid w:val="00B465EE"/>
    <w:rsid w:val="00B475D1"/>
    <w:rsid w:val="00B47C9D"/>
    <w:rsid w:val="00B51489"/>
    <w:rsid w:val="00B5195F"/>
    <w:rsid w:val="00B51B92"/>
    <w:rsid w:val="00B51E6B"/>
    <w:rsid w:val="00B52624"/>
    <w:rsid w:val="00B53D41"/>
    <w:rsid w:val="00B53D5C"/>
    <w:rsid w:val="00B54158"/>
    <w:rsid w:val="00B54547"/>
    <w:rsid w:val="00B54A00"/>
    <w:rsid w:val="00B54FBD"/>
    <w:rsid w:val="00B5510B"/>
    <w:rsid w:val="00B556FD"/>
    <w:rsid w:val="00B5651A"/>
    <w:rsid w:val="00B57ED6"/>
    <w:rsid w:val="00B60670"/>
    <w:rsid w:val="00B60F22"/>
    <w:rsid w:val="00B62015"/>
    <w:rsid w:val="00B622C1"/>
    <w:rsid w:val="00B628DD"/>
    <w:rsid w:val="00B62A66"/>
    <w:rsid w:val="00B62BFC"/>
    <w:rsid w:val="00B62ECE"/>
    <w:rsid w:val="00B63730"/>
    <w:rsid w:val="00B640FE"/>
    <w:rsid w:val="00B648BE"/>
    <w:rsid w:val="00B64910"/>
    <w:rsid w:val="00B6524A"/>
    <w:rsid w:val="00B657E4"/>
    <w:rsid w:val="00B6616E"/>
    <w:rsid w:val="00B6725A"/>
    <w:rsid w:val="00B679EB"/>
    <w:rsid w:val="00B70317"/>
    <w:rsid w:val="00B70411"/>
    <w:rsid w:val="00B70889"/>
    <w:rsid w:val="00B712F2"/>
    <w:rsid w:val="00B72E06"/>
    <w:rsid w:val="00B732D6"/>
    <w:rsid w:val="00B73480"/>
    <w:rsid w:val="00B74583"/>
    <w:rsid w:val="00B74D8C"/>
    <w:rsid w:val="00B751AA"/>
    <w:rsid w:val="00B763B0"/>
    <w:rsid w:val="00B772FC"/>
    <w:rsid w:val="00B774EA"/>
    <w:rsid w:val="00B77CD3"/>
    <w:rsid w:val="00B800F2"/>
    <w:rsid w:val="00B8145C"/>
    <w:rsid w:val="00B84015"/>
    <w:rsid w:val="00B84BB8"/>
    <w:rsid w:val="00B84DB2"/>
    <w:rsid w:val="00B84F2F"/>
    <w:rsid w:val="00B85065"/>
    <w:rsid w:val="00B852E6"/>
    <w:rsid w:val="00B85E80"/>
    <w:rsid w:val="00B87394"/>
    <w:rsid w:val="00B8786A"/>
    <w:rsid w:val="00B9097B"/>
    <w:rsid w:val="00B90ABD"/>
    <w:rsid w:val="00B90C90"/>
    <w:rsid w:val="00B9419D"/>
    <w:rsid w:val="00B94EF3"/>
    <w:rsid w:val="00B95256"/>
    <w:rsid w:val="00B9613A"/>
    <w:rsid w:val="00B964F3"/>
    <w:rsid w:val="00B973FD"/>
    <w:rsid w:val="00B97633"/>
    <w:rsid w:val="00B97D5F"/>
    <w:rsid w:val="00B97E7F"/>
    <w:rsid w:val="00B97F8F"/>
    <w:rsid w:val="00BA094C"/>
    <w:rsid w:val="00BA0F24"/>
    <w:rsid w:val="00BA16D9"/>
    <w:rsid w:val="00BA1896"/>
    <w:rsid w:val="00BA1ECB"/>
    <w:rsid w:val="00BA2D70"/>
    <w:rsid w:val="00BA2FD4"/>
    <w:rsid w:val="00BA348F"/>
    <w:rsid w:val="00BA3B80"/>
    <w:rsid w:val="00BA421A"/>
    <w:rsid w:val="00BA45A6"/>
    <w:rsid w:val="00BA4895"/>
    <w:rsid w:val="00BA48DE"/>
    <w:rsid w:val="00BA4DE9"/>
    <w:rsid w:val="00BA55FE"/>
    <w:rsid w:val="00BA6924"/>
    <w:rsid w:val="00BA7ABA"/>
    <w:rsid w:val="00BA7D95"/>
    <w:rsid w:val="00BB0AF0"/>
    <w:rsid w:val="00BB227E"/>
    <w:rsid w:val="00BB2B2C"/>
    <w:rsid w:val="00BB2BDF"/>
    <w:rsid w:val="00BB2CAB"/>
    <w:rsid w:val="00BB30FB"/>
    <w:rsid w:val="00BB313E"/>
    <w:rsid w:val="00BB4108"/>
    <w:rsid w:val="00BB42FC"/>
    <w:rsid w:val="00BB5268"/>
    <w:rsid w:val="00BB53B5"/>
    <w:rsid w:val="00BB5D69"/>
    <w:rsid w:val="00BB6201"/>
    <w:rsid w:val="00BB6335"/>
    <w:rsid w:val="00BB6549"/>
    <w:rsid w:val="00BB77B1"/>
    <w:rsid w:val="00BB78E6"/>
    <w:rsid w:val="00BB7D7C"/>
    <w:rsid w:val="00BC0ADD"/>
    <w:rsid w:val="00BC1B3C"/>
    <w:rsid w:val="00BC1CFA"/>
    <w:rsid w:val="00BC2BB6"/>
    <w:rsid w:val="00BC348D"/>
    <w:rsid w:val="00BC3668"/>
    <w:rsid w:val="00BC36EF"/>
    <w:rsid w:val="00BC3965"/>
    <w:rsid w:val="00BC3EF9"/>
    <w:rsid w:val="00BC4C3D"/>
    <w:rsid w:val="00BC5096"/>
    <w:rsid w:val="00BC7932"/>
    <w:rsid w:val="00BC7AC7"/>
    <w:rsid w:val="00BD0362"/>
    <w:rsid w:val="00BD09A4"/>
    <w:rsid w:val="00BD0D62"/>
    <w:rsid w:val="00BD0E52"/>
    <w:rsid w:val="00BD18F7"/>
    <w:rsid w:val="00BD320C"/>
    <w:rsid w:val="00BD3831"/>
    <w:rsid w:val="00BD3928"/>
    <w:rsid w:val="00BD41D4"/>
    <w:rsid w:val="00BD4697"/>
    <w:rsid w:val="00BD4914"/>
    <w:rsid w:val="00BD4935"/>
    <w:rsid w:val="00BD4D0C"/>
    <w:rsid w:val="00BD4D7D"/>
    <w:rsid w:val="00BD4DA1"/>
    <w:rsid w:val="00BD59EA"/>
    <w:rsid w:val="00BD5FD4"/>
    <w:rsid w:val="00BD6294"/>
    <w:rsid w:val="00BD62A4"/>
    <w:rsid w:val="00BD6EDB"/>
    <w:rsid w:val="00BD7D84"/>
    <w:rsid w:val="00BE0F79"/>
    <w:rsid w:val="00BE10E4"/>
    <w:rsid w:val="00BE1A78"/>
    <w:rsid w:val="00BE24B0"/>
    <w:rsid w:val="00BE2739"/>
    <w:rsid w:val="00BE381B"/>
    <w:rsid w:val="00BE4367"/>
    <w:rsid w:val="00BE4383"/>
    <w:rsid w:val="00BE474D"/>
    <w:rsid w:val="00BE47C4"/>
    <w:rsid w:val="00BE4AF1"/>
    <w:rsid w:val="00BE53EB"/>
    <w:rsid w:val="00BE5705"/>
    <w:rsid w:val="00BE5908"/>
    <w:rsid w:val="00BE6803"/>
    <w:rsid w:val="00BE6884"/>
    <w:rsid w:val="00BE6F4F"/>
    <w:rsid w:val="00BE752C"/>
    <w:rsid w:val="00BE78BE"/>
    <w:rsid w:val="00BE7F6D"/>
    <w:rsid w:val="00BF0559"/>
    <w:rsid w:val="00BF1393"/>
    <w:rsid w:val="00BF1634"/>
    <w:rsid w:val="00BF1669"/>
    <w:rsid w:val="00BF1E81"/>
    <w:rsid w:val="00BF2ADC"/>
    <w:rsid w:val="00BF2FCD"/>
    <w:rsid w:val="00BF3EDB"/>
    <w:rsid w:val="00BF5A2F"/>
    <w:rsid w:val="00BF5B4C"/>
    <w:rsid w:val="00BF5C01"/>
    <w:rsid w:val="00BF7329"/>
    <w:rsid w:val="00BF766C"/>
    <w:rsid w:val="00C005FF"/>
    <w:rsid w:val="00C00A1E"/>
    <w:rsid w:val="00C01257"/>
    <w:rsid w:val="00C01D57"/>
    <w:rsid w:val="00C01D8A"/>
    <w:rsid w:val="00C02724"/>
    <w:rsid w:val="00C028AA"/>
    <w:rsid w:val="00C02939"/>
    <w:rsid w:val="00C0416C"/>
    <w:rsid w:val="00C045D3"/>
    <w:rsid w:val="00C05320"/>
    <w:rsid w:val="00C05ABC"/>
    <w:rsid w:val="00C065F7"/>
    <w:rsid w:val="00C06B87"/>
    <w:rsid w:val="00C06D6C"/>
    <w:rsid w:val="00C073AF"/>
    <w:rsid w:val="00C077B9"/>
    <w:rsid w:val="00C0799E"/>
    <w:rsid w:val="00C10192"/>
    <w:rsid w:val="00C11C00"/>
    <w:rsid w:val="00C12177"/>
    <w:rsid w:val="00C1229A"/>
    <w:rsid w:val="00C12729"/>
    <w:rsid w:val="00C128C8"/>
    <w:rsid w:val="00C12E4D"/>
    <w:rsid w:val="00C13357"/>
    <w:rsid w:val="00C136D2"/>
    <w:rsid w:val="00C13830"/>
    <w:rsid w:val="00C13D60"/>
    <w:rsid w:val="00C14BB7"/>
    <w:rsid w:val="00C14C34"/>
    <w:rsid w:val="00C1593E"/>
    <w:rsid w:val="00C15CF7"/>
    <w:rsid w:val="00C16000"/>
    <w:rsid w:val="00C165E9"/>
    <w:rsid w:val="00C20B0A"/>
    <w:rsid w:val="00C20C1B"/>
    <w:rsid w:val="00C21436"/>
    <w:rsid w:val="00C2169A"/>
    <w:rsid w:val="00C21C00"/>
    <w:rsid w:val="00C21F4C"/>
    <w:rsid w:val="00C237AD"/>
    <w:rsid w:val="00C23DB3"/>
    <w:rsid w:val="00C25B5F"/>
    <w:rsid w:val="00C27AE3"/>
    <w:rsid w:val="00C30038"/>
    <w:rsid w:val="00C307F0"/>
    <w:rsid w:val="00C30F1D"/>
    <w:rsid w:val="00C31291"/>
    <w:rsid w:val="00C31B38"/>
    <w:rsid w:val="00C32924"/>
    <w:rsid w:val="00C33355"/>
    <w:rsid w:val="00C34D0F"/>
    <w:rsid w:val="00C357DF"/>
    <w:rsid w:val="00C35896"/>
    <w:rsid w:val="00C35A26"/>
    <w:rsid w:val="00C360FA"/>
    <w:rsid w:val="00C36406"/>
    <w:rsid w:val="00C36666"/>
    <w:rsid w:val="00C36A38"/>
    <w:rsid w:val="00C36EB1"/>
    <w:rsid w:val="00C370BD"/>
    <w:rsid w:val="00C371A6"/>
    <w:rsid w:val="00C373CA"/>
    <w:rsid w:val="00C40BD3"/>
    <w:rsid w:val="00C41B97"/>
    <w:rsid w:val="00C437B7"/>
    <w:rsid w:val="00C4431C"/>
    <w:rsid w:val="00C45082"/>
    <w:rsid w:val="00C452E6"/>
    <w:rsid w:val="00C452E7"/>
    <w:rsid w:val="00C45DBA"/>
    <w:rsid w:val="00C464BB"/>
    <w:rsid w:val="00C46E9E"/>
    <w:rsid w:val="00C47335"/>
    <w:rsid w:val="00C50B8B"/>
    <w:rsid w:val="00C50B98"/>
    <w:rsid w:val="00C51E52"/>
    <w:rsid w:val="00C53294"/>
    <w:rsid w:val="00C53944"/>
    <w:rsid w:val="00C53C6D"/>
    <w:rsid w:val="00C54AC3"/>
    <w:rsid w:val="00C54BBF"/>
    <w:rsid w:val="00C553C2"/>
    <w:rsid w:val="00C554D6"/>
    <w:rsid w:val="00C556FF"/>
    <w:rsid w:val="00C559CF"/>
    <w:rsid w:val="00C55C10"/>
    <w:rsid w:val="00C56EFB"/>
    <w:rsid w:val="00C57108"/>
    <w:rsid w:val="00C572B9"/>
    <w:rsid w:val="00C57323"/>
    <w:rsid w:val="00C57566"/>
    <w:rsid w:val="00C5786B"/>
    <w:rsid w:val="00C57A5B"/>
    <w:rsid w:val="00C6067B"/>
    <w:rsid w:val="00C60A40"/>
    <w:rsid w:val="00C60CFF"/>
    <w:rsid w:val="00C6124F"/>
    <w:rsid w:val="00C612C0"/>
    <w:rsid w:val="00C618DB"/>
    <w:rsid w:val="00C618EF"/>
    <w:rsid w:val="00C628CD"/>
    <w:rsid w:val="00C630B7"/>
    <w:rsid w:val="00C63506"/>
    <w:rsid w:val="00C64508"/>
    <w:rsid w:val="00C64C2E"/>
    <w:rsid w:val="00C65F75"/>
    <w:rsid w:val="00C66079"/>
    <w:rsid w:val="00C6659F"/>
    <w:rsid w:val="00C667AE"/>
    <w:rsid w:val="00C66AB8"/>
    <w:rsid w:val="00C67276"/>
    <w:rsid w:val="00C705A8"/>
    <w:rsid w:val="00C708B2"/>
    <w:rsid w:val="00C70F35"/>
    <w:rsid w:val="00C714EC"/>
    <w:rsid w:val="00C71510"/>
    <w:rsid w:val="00C721CA"/>
    <w:rsid w:val="00C7439C"/>
    <w:rsid w:val="00C74653"/>
    <w:rsid w:val="00C7540F"/>
    <w:rsid w:val="00C758C3"/>
    <w:rsid w:val="00C76B15"/>
    <w:rsid w:val="00C76BCB"/>
    <w:rsid w:val="00C77323"/>
    <w:rsid w:val="00C77A31"/>
    <w:rsid w:val="00C77DE4"/>
    <w:rsid w:val="00C80D91"/>
    <w:rsid w:val="00C82A23"/>
    <w:rsid w:val="00C82C6B"/>
    <w:rsid w:val="00C83374"/>
    <w:rsid w:val="00C835B2"/>
    <w:rsid w:val="00C83D9B"/>
    <w:rsid w:val="00C84C54"/>
    <w:rsid w:val="00C84F57"/>
    <w:rsid w:val="00C8567B"/>
    <w:rsid w:val="00C85EF8"/>
    <w:rsid w:val="00C871EF"/>
    <w:rsid w:val="00C87673"/>
    <w:rsid w:val="00C87CA7"/>
    <w:rsid w:val="00C90043"/>
    <w:rsid w:val="00C90557"/>
    <w:rsid w:val="00C9065B"/>
    <w:rsid w:val="00C90C89"/>
    <w:rsid w:val="00C91B9A"/>
    <w:rsid w:val="00C91C77"/>
    <w:rsid w:val="00C92CC9"/>
    <w:rsid w:val="00C92D0E"/>
    <w:rsid w:val="00C93025"/>
    <w:rsid w:val="00C93584"/>
    <w:rsid w:val="00C9426F"/>
    <w:rsid w:val="00C942BF"/>
    <w:rsid w:val="00C9446A"/>
    <w:rsid w:val="00C948E4"/>
    <w:rsid w:val="00C95824"/>
    <w:rsid w:val="00C96191"/>
    <w:rsid w:val="00C962AE"/>
    <w:rsid w:val="00C96BF5"/>
    <w:rsid w:val="00C96DAF"/>
    <w:rsid w:val="00C976DD"/>
    <w:rsid w:val="00CA0412"/>
    <w:rsid w:val="00CA20FC"/>
    <w:rsid w:val="00CA2AAE"/>
    <w:rsid w:val="00CA394F"/>
    <w:rsid w:val="00CA49A6"/>
    <w:rsid w:val="00CA4C23"/>
    <w:rsid w:val="00CA5577"/>
    <w:rsid w:val="00CA5C5F"/>
    <w:rsid w:val="00CA6387"/>
    <w:rsid w:val="00CA64E2"/>
    <w:rsid w:val="00CA73BC"/>
    <w:rsid w:val="00CB028A"/>
    <w:rsid w:val="00CB0616"/>
    <w:rsid w:val="00CB072F"/>
    <w:rsid w:val="00CB16F9"/>
    <w:rsid w:val="00CB18B0"/>
    <w:rsid w:val="00CB35B0"/>
    <w:rsid w:val="00CB3C89"/>
    <w:rsid w:val="00CB5EAA"/>
    <w:rsid w:val="00CB5EE2"/>
    <w:rsid w:val="00CB76D0"/>
    <w:rsid w:val="00CB79E2"/>
    <w:rsid w:val="00CC1314"/>
    <w:rsid w:val="00CC15DB"/>
    <w:rsid w:val="00CC19CE"/>
    <w:rsid w:val="00CC1BF3"/>
    <w:rsid w:val="00CC3962"/>
    <w:rsid w:val="00CC3AD5"/>
    <w:rsid w:val="00CC3BBB"/>
    <w:rsid w:val="00CC402D"/>
    <w:rsid w:val="00CC432D"/>
    <w:rsid w:val="00CC45B3"/>
    <w:rsid w:val="00CC5616"/>
    <w:rsid w:val="00CC5725"/>
    <w:rsid w:val="00CC5EB5"/>
    <w:rsid w:val="00CC71D4"/>
    <w:rsid w:val="00CC72B2"/>
    <w:rsid w:val="00CC75E2"/>
    <w:rsid w:val="00CC793F"/>
    <w:rsid w:val="00CD0359"/>
    <w:rsid w:val="00CD0C29"/>
    <w:rsid w:val="00CD11B8"/>
    <w:rsid w:val="00CD1203"/>
    <w:rsid w:val="00CD1ECF"/>
    <w:rsid w:val="00CD21B9"/>
    <w:rsid w:val="00CD25C0"/>
    <w:rsid w:val="00CD3174"/>
    <w:rsid w:val="00CD4292"/>
    <w:rsid w:val="00CD4D2B"/>
    <w:rsid w:val="00CD5A44"/>
    <w:rsid w:val="00CD616A"/>
    <w:rsid w:val="00CD636C"/>
    <w:rsid w:val="00CD6CDC"/>
    <w:rsid w:val="00CD6FA0"/>
    <w:rsid w:val="00CE0407"/>
    <w:rsid w:val="00CE071C"/>
    <w:rsid w:val="00CE15AA"/>
    <w:rsid w:val="00CE1AB1"/>
    <w:rsid w:val="00CE3755"/>
    <w:rsid w:val="00CE3E05"/>
    <w:rsid w:val="00CE40DD"/>
    <w:rsid w:val="00CE4F42"/>
    <w:rsid w:val="00CE62AB"/>
    <w:rsid w:val="00CE6A63"/>
    <w:rsid w:val="00CE730A"/>
    <w:rsid w:val="00CE7677"/>
    <w:rsid w:val="00CE7ADF"/>
    <w:rsid w:val="00CF0877"/>
    <w:rsid w:val="00CF0BDA"/>
    <w:rsid w:val="00CF1F18"/>
    <w:rsid w:val="00CF2AE1"/>
    <w:rsid w:val="00CF2CC3"/>
    <w:rsid w:val="00CF300F"/>
    <w:rsid w:val="00CF4141"/>
    <w:rsid w:val="00CF4CCA"/>
    <w:rsid w:val="00CF5026"/>
    <w:rsid w:val="00CF707B"/>
    <w:rsid w:val="00CF7694"/>
    <w:rsid w:val="00CF76A1"/>
    <w:rsid w:val="00CF7E65"/>
    <w:rsid w:val="00D00624"/>
    <w:rsid w:val="00D00676"/>
    <w:rsid w:val="00D007C1"/>
    <w:rsid w:val="00D01B67"/>
    <w:rsid w:val="00D01E3C"/>
    <w:rsid w:val="00D02333"/>
    <w:rsid w:val="00D02B4C"/>
    <w:rsid w:val="00D0353E"/>
    <w:rsid w:val="00D03803"/>
    <w:rsid w:val="00D03C9C"/>
    <w:rsid w:val="00D0440B"/>
    <w:rsid w:val="00D05407"/>
    <w:rsid w:val="00D0571B"/>
    <w:rsid w:val="00D06801"/>
    <w:rsid w:val="00D06B20"/>
    <w:rsid w:val="00D06CA8"/>
    <w:rsid w:val="00D0728D"/>
    <w:rsid w:val="00D07B7D"/>
    <w:rsid w:val="00D104C0"/>
    <w:rsid w:val="00D10F44"/>
    <w:rsid w:val="00D114DE"/>
    <w:rsid w:val="00D1284C"/>
    <w:rsid w:val="00D12F58"/>
    <w:rsid w:val="00D13746"/>
    <w:rsid w:val="00D14541"/>
    <w:rsid w:val="00D14C27"/>
    <w:rsid w:val="00D1515D"/>
    <w:rsid w:val="00D15C28"/>
    <w:rsid w:val="00D15D29"/>
    <w:rsid w:val="00D1663B"/>
    <w:rsid w:val="00D16C08"/>
    <w:rsid w:val="00D1719D"/>
    <w:rsid w:val="00D2096D"/>
    <w:rsid w:val="00D20BEC"/>
    <w:rsid w:val="00D21620"/>
    <w:rsid w:val="00D21DFE"/>
    <w:rsid w:val="00D22D7B"/>
    <w:rsid w:val="00D23A6C"/>
    <w:rsid w:val="00D23D16"/>
    <w:rsid w:val="00D240EB"/>
    <w:rsid w:val="00D24571"/>
    <w:rsid w:val="00D24613"/>
    <w:rsid w:val="00D25810"/>
    <w:rsid w:val="00D26320"/>
    <w:rsid w:val="00D269E1"/>
    <w:rsid w:val="00D26D28"/>
    <w:rsid w:val="00D276EF"/>
    <w:rsid w:val="00D3003B"/>
    <w:rsid w:val="00D30D3A"/>
    <w:rsid w:val="00D30F6E"/>
    <w:rsid w:val="00D31A26"/>
    <w:rsid w:val="00D31FA8"/>
    <w:rsid w:val="00D32AB6"/>
    <w:rsid w:val="00D32CA4"/>
    <w:rsid w:val="00D331CB"/>
    <w:rsid w:val="00D3392F"/>
    <w:rsid w:val="00D33CA0"/>
    <w:rsid w:val="00D33E6A"/>
    <w:rsid w:val="00D348AF"/>
    <w:rsid w:val="00D34A03"/>
    <w:rsid w:val="00D34DAA"/>
    <w:rsid w:val="00D36637"/>
    <w:rsid w:val="00D36769"/>
    <w:rsid w:val="00D369A4"/>
    <w:rsid w:val="00D36A5C"/>
    <w:rsid w:val="00D36D6C"/>
    <w:rsid w:val="00D36EB2"/>
    <w:rsid w:val="00D36FD3"/>
    <w:rsid w:val="00D40018"/>
    <w:rsid w:val="00D4007F"/>
    <w:rsid w:val="00D4024B"/>
    <w:rsid w:val="00D40D09"/>
    <w:rsid w:val="00D4128C"/>
    <w:rsid w:val="00D413B3"/>
    <w:rsid w:val="00D41DE1"/>
    <w:rsid w:val="00D4205E"/>
    <w:rsid w:val="00D42386"/>
    <w:rsid w:val="00D45665"/>
    <w:rsid w:val="00D45881"/>
    <w:rsid w:val="00D461BD"/>
    <w:rsid w:val="00D46314"/>
    <w:rsid w:val="00D4686D"/>
    <w:rsid w:val="00D468BB"/>
    <w:rsid w:val="00D46AE1"/>
    <w:rsid w:val="00D471EE"/>
    <w:rsid w:val="00D4729E"/>
    <w:rsid w:val="00D47C0D"/>
    <w:rsid w:val="00D5072F"/>
    <w:rsid w:val="00D5108D"/>
    <w:rsid w:val="00D5146E"/>
    <w:rsid w:val="00D516B2"/>
    <w:rsid w:val="00D5218F"/>
    <w:rsid w:val="00D540A2"/>
    <w:rsid w:val="00D54B1B"/>
    <w:rsid w:val="00D54FDD"/>
    <w:rsid w:val="00D56E52"/>
    <w:rsid w:val="00D62895"/>
    <w:rsid w:val="00D62BFD"/>
    <w:rsid w:val="00D62CB3"/>
    <w:rsid w:val="00D62D8F"/>
    <w:rsid w:val="00D63C06"/>
    <w:rsid w:val="00D63E09"/>
    <w:rsid w:val="00D64D76"/>
    <w:rsid w:val="00D658D6"/>
    <w:rsid w:val="00D66161"/>
    <w:rsid w:val="00D6690B"/>
    <w:rsid w:val="00D66A17"/>
    <w:rsid w:val="00D66F0D"/>
    <w:rsid w:val="00D67993"/>
    <w:rsid w:val="00D705B6"/>
    <w:rsid w:val="00D706EB"/>
    <w:rsid w:val="00D71342"/>
    <w:rsid w:val="00D73363"/>
    <w:rsid w:val="00D7364C"/>
    <w:rsid w:val="00D739D5"/>
    <w:rsid w:val="00D73FF4"/>
    <w:rsid w:val="00D74993"/>
    <w:rsid w:val="00D74C16"/>
    <w:rsid w:val="00D75572"/>
    <w:rsid w:val="00D759F0"/>
    <w:rsid w:val="00D769E5"/>
    <w:rsid w:val="00D76C92"/>
    <w:rsid w:val="00D76FCF"/>
    <w:rsid w:val="00D7707E"/>
    <w:rsid w:val="00D8099E"/>
    <w:rsid w:val="00D80B3B"/>
    <w:rsid w:val="00D817DE"/>
    <w:rsid w:val="00D82A13"/>
    <w:rsid w:val="00D83FAC"/>
    <w:rsid w:val="00D84928"/>
    <w:rsid w:val="00D852C6"/>
    <w:rsid w:val="00D85395"/>
    <w:rsid w:val="00D864AC"/>
    <w:rsid w:val="00D864CA"/>
    <w:rsid w:val="00D864FB"/>
    <w:rsid w:val="00D873F7"/>
    <w:rsid w:val="00D874DB"/>
    <w:rsid w:val="00D87F02"/>
    <w:rsid w:val="00D90F1C"/>
    <w:rsid w:val="00D91D1C"/>
    <w:rsid w:val="00D91DB7"/>
    <w:rsid w:val="00D92410"/>
    <w:rsid w:val="00D92BAE"/>
    <w:rsid w:val="00D92C21"/>
    <w:rsid w:val="00D92ECE"/>
    <w:rsid w:val="00D92F2E"/>
    <w:rsid w:val="00D93373"/>
    <w:rsid w:val="00D9431F"/>
    <w:rsid w:val="00D94320"/>
    <w:rsid w:val="00D943C5"/>
    <w:rsid w:val="00D9514C"/>
    <w:rsid w:val="00D952B9"/>
    <w:rsid w:val="00D957E2"/>
    <w:rsid w:val="00D95951"/>
    <w:rsid w:val="00D96521"/>
    <w:rsid w:val="00D96C5E"/>
    <w:rsid w:val="00D970BC"/>
    <w:rsid w:val="00D972B2"/>
    <w:rsid w:val="00D975B7"/>
    <w:rsid w:val="00D97792"/>
    <w:rsid w:val="00D97CF3"/>
    <w:rsid w:val="00DA0A23"/>
    <w:rsid w:val="00DA0FBB"/>
    <w:rsid w:val="00DA1FE3"/>
    <w:rsid w:val="00DA28C3"/>
    <w:rsid w:val="00DA2CC0"/>
    <w:rsid w:val="00DA30BE"/>
    <w:rsid w:val="00DA32AF"/>
    <w:rsid w:val="00DA3B21"/>
    <w:rsid w:val="00DA3CB6"/>
    <w:rsid w:val="00DA40D8"/>
    <w:rsid w:val="00DA5500"/>
    <w:rsid w:val="00DA67F6"/>
    <w:rsid w:val="00DA7308"/>
    <w:rsid w:val="00DA765A"/>
    <w:rsid w:val="00DA79F9"/>
    <w:rsid w:val="00DA7EAB"/>
    <w:rsid w:val="00DB0080"/>
    <w:rsid w:val="00DB0C48"/>
    <w:rsid w:val="00DB15DB"/>
    <w:rsid w:val="00DB2D1D"/>
    <w:rsid w:val="00DB31B2"/>
    <w:rsid w:val="00DB3B68"/>
    <w:rsid w:val="00DB3D08"/>
    <w:rsid w:val="00DB4008"/>
    <w:rsid w:val="00DB4806"/>
    <w:rsid w:val="00DB4AF9"/>
    <w:rsid w:val="00DB59E7"/>
    <w:rsid w:val="00DB60CE"/>
    <w:rsid w:val="00DC0061"/>
    <w:rsid w:val="00DC09AE"/>
    <w:rsid w:val="00DC0DC6"/>
    <w:rsid w:val="00DC2153"/>
    <w:rsid w:val="00DC2471"/>
    <w:rsid w:val="00DC3568"/>
    <w:rsid w:val="00DC373E"/>
    <w:rsid w:val="00DC3F18"/>
    <w:rsid w:val="00DC43EC"/>
    <w:rsid w:val="00DC443E"/>
    <w:rsid w:val="00DC4578"/>
    <w:rsid w:val="00DC4A22"/>
    <w:rsid w:val="00DC4B48"/>
    <w:rsid w:val="00DC5ADB"/>
    <w:rsid w:val="00DC674F"/>
    <w:rsid w:val="00DC6B55"/>
    <w:rsid w:val="00DC73DB"/>
    <w:rsid w:val="00DC78E9"/>
    <w:rsid w:val="00DD0059"/>
    <w:rsid w:val="00DD0922"/>
    <w:rsid w:val="00DD1448"/>
    <w:rsid w:val="00DD226A"/>
    <w:rsid w:val="00DD2EBB"/>
    <w:rsid w:val="00DD3538"/>
    <w:rsid w:val="00DD3746"/>
    <w:rsid w:val="00DD4BDD"/>
    <w:rsid w:val="00DD4C73"/>
    <w:rsid w:val="00DD5194"/>
    <w:rsid w:val="00DD5D89"/>
    <w:rsid w:val="00DD66C3"/>
    <w:rsid w:val="00DD6A8B"/>
    <w:rsid w:val="00DD6F34"/>
    <w:rsid w:val="00DD78E5"/>
    <w:rsid w:val="00DD79D6"/>
    <w:rsid w:val="00DE0061"/>
    <w:rsid w:val="00DE0ABA"/>
    <w:rsid w:val="00DE1CB9"/>
    <w:rsid w:val="00DE221C"/>
    <w:rsid w:val="00DE367A"/>
    <w:rsid w:val="00DE3BB8"/>
    <w:rsid w:val="00DE458E"/>
    <w:rsid w:val="00DE4ADE"/>
    <w:rsid w:val="00DE59E5"/>
    <w:rsid w:val="00DE59FF"/>
    <w:rsid w:val="00DE5D8B"/>
    <w:rsid w:val="00DE655D"/>
    <w:rsid w:val="00DE69CD"/>
    <w:rsid w:val="00DE6BAC"/>
    <w:rsid w:val="00DE7B64"/>
    <w:rsid w:val="00DF0470"/>
    <w:rsid w:val="00DF11E4"/>
    <w:rsid w:val="00DF1B9C"/>
    <w:rsid w:val="00DF2604"/>
    <w:rsid w:val="00DF2D6A"/>
    <w:rsid w:val="00DF3241"/>
    <w:rsid w:val="00DF3DD5"/>
    <w:rsid w:val="00DF40CB"/>
    <w:rsid w:val="00DF4190"/>
    <w:rsid w:val="00DF437F"/>
    <w:rsid w:val="00DF4560"/>
    <w:rsid w:val="00DF458A"/>
    <w:rsid w:val="00DF4882"/>
    <w:rsid w:val="00DF50AA"/>
    <w:rsid w:val="00DF554B"/>
    <w:rsid w:val="00DF6E0D"/>
    <w:rsid w:val="00DF6E17"/>
    <w:rsid w:val="00DF71DB"/>
    <w:rsid w:val="00DF745E"/>
    <w:rsid w:val="00DF75A8"/>
    <w:rsid w:val="00DF764F"/>
    <w:rsid w:val="00DF776E"/>
    <w:rsid w:val="00DF787F"/>
    <w:rsid w:val="00DF7F02"/>
    <w:rsid w:val="00E0021A"/>
    <w:rsid w:val="00E00700"/>
    <w:rsid w:val="00E01B68"/>
    <w:rsid w:val="00E030E0"/>
    <w:rsid w:val="00E03633"/>
    <w:rsid w:val="00E0418D"/>
    <w:rsid w:val="00E04EFD"/>
    <w:rsid w:val="00E05696"/>
    <w:rsid w:val="00E057E8"/>
    <w:rsid w:val="00E059F3"/>
    <w:rsid w:val="00E05A13"/>
    <w:rsid w:val="00E07955"/>
    <w:rsid w:val="00E07D81"/>
    <w:rsid w:val="00E10BE6"/>
    <w:rsid w:val="00E11236"/>
    <w:rsid w:val="00E11923"/>
    <w:rsid w:val="00E11ADA"/>
    <w:rsid w:val="00E125B6"/>
    <w:rsid w:val="00E12D61"/>
    <w:rsid w:val="00E1417A"/>
    <w:rsid w:val="00E146BD"/>
    <w:rsid w:val="00E14C16"/>
    <w:rsid w:val="00E16199"/>
    <w:rsid w:val="00E16AC3"/>
    <w:rsid w:val="00E17951"/>
    <w:rsid w:val="00E20AE6"/>
    <w:rsid w:val="00E22F87"/>
    <w:rsid w:val="00E23921"/>
    <w:rsid w:val="00E24304"/>
    <w:rsid w:val="00E243BC"/>
    <w:rsid w:val="00E26003"/>
    <w:rsid w:val="00E26A4B"/>
    <w:rsid w:val="00E27896"/>
    <w:rsid w:val="00E310D6"/>
    <w:rsid w:val="00E32738"/>
    <w:rsid w:val="00E332A8"/>
    <w:rsid w:val="00E339B5"/>
    <w:rsid w:val="00E33B51"/>
    <w:rsid w:val="00E352CC"/>
    <w:rsid w:val="00E359D2"/>
    <w:rsid w:val="00E35C05"/>
    <w:rsid w:val="00E3687B"/>
    <w:rsid w:val="00E369DA"/>
    <w:rsid w:val="00E36BB1"/>
    <w:rsid w:val="00E36F8D"/>
    <w:rsid w:val="00E36FA1"/>
    <w:rsid w:val="00E37117"/>
    <w:rsid w:val="00E37C4B"/>
    <w:rsid w:val="00E37F99"/>
    <w:rsid w:val="00E4151E"/>
    <w:rsid w:val="00E41E3A"/>
    <w:rsid w:val="00E43D5C"/>
    <w:rsid w:val="00E449C6"/>
    <w:rsid w:val="00E44A6E"/>
    <w:rsid w:val="00E45091"/>
    <w:rsid w:val="00E450FC"/>
    <w:rsid w:val="00E45C79"/>
    <w:rsid w:val="00E4662D"/>
    <w:rsid w:val="00E468D7"/>
    <w:rsid w:val="00E470D8"/>
    <w:rsid w:val="00E5158D"/>
    <w:rsid w:val="00E51DCD"/>
    <w:rsid w:val="00E52A2C"/>
    <w:rsid w:val="00E539D4"/>
    <w:rsid w:val="00E5449B"/>
    <w:rsid w:val="00E5456C"/>
    <w:rsid w:val="00E5478D"/>
    <w:rsid w:val="00E54A72"/>
    <w:rsid w:val="00E55055"/>
    <w:rsid w:val="00E55745"/>
    <w:rsid w:val="00E55D72"/>
    <w:rsid w:val="00E56175"/>
    <w:rsid w:val="00E57003"/>
    <w:rsid w:val="00E57C15"/>
    <w:rsid w:val="00E57E0A"/>
    <w:rsid w:val="00E6029E"/>
    <w:rsid w:val="00E61081"/>
    <w:rsid w:val="00E61AD6"/>
    <w:rsid w:val="00E61B25"/>
    <w:rsid w:val="00E61E54"/>
    <w:rsid w:val="00E62AFD"/>
    <w:rsid w:val="00E633EC"/>
    <w:rsid w:val="00E63542"/>
    <w:rsid w:val="00E63A64"/>
    <w:rsid w:val="00E64129"/>
    <w:rsid w:val="00E648D0"/>
    <w:rsid w:val="00E65625"/>
    <w:rsid w:val="00E65878"/>
    <w:rsid w:val="00E65EFB"/>
    <w:rsid w:val="00E66041"/>
    <w:rsid w:val="00E6641F"/>
    <w:rsid w:val="00E66D4A"/>
    <w:rsid w:val="00E7052B"/>
    <w:rsid w:val="00E705F3"/>
    <w:rsid w:val="00E707B5"/>
    <w:rsid w:val="00E71F38"/>
    <w:rsid w:val="00E721A1"/>
    <w:rsid w:val="00E72603"/>
    <w:rsid w:val="00E73363"/>
    <w:rsid w:val="00E7387E"/>
    <w:rsid w:val="00E73E2A"/>
    <w:rsid w:val="00E742AD"/>
    <w:rsid w:val="00E752CC"/>
    <w:rsid w:val="00E7555E"/>
    <w:rsid w:val="00E75DA1"/>
    <w:rsid w:val="00E75DA6"/>
    <w:rsid w:val="00E75E6F"/>
    <w:rsid w:val="00E75F04"/>
    <w:rsid w:val="00E76BCD"/>
    <w:rsid w:val="00E77278"/>
    <w:rsid w:val="00E77730"/>
    <w:rsid w:val="00E77C07"/>
    <w:rsid w:val="00E8032D"/>
    <w:rsid w:val="00E80984"/>
    <w:rsid w:val="00E8171D"/>
    <w:rsid w:val="00E82B3C"/>
    <w:rsid w:val="00E82D14"/>
    <w:rsid w:val="00E83D58"/>
    <w:rsid w:val="00E84BB2"/>
    <w:rsid w:val="00E85045"/>
    <w:rsid w:val="00E85098"/>
    <w:rsid w:val="00E85472"/>
    <w:rsid w:val="00E85D10"/>
    <w:rsid w:val="00E86712"/>
    <w:rsid w:val="00E86B63"/>
    <w:rsid w:val="00E8703E"/>
    <w:rsid w:val="00E8722B"/>
    <w:rsid w:val="00E87664"/>
    <w:rsid w:val="00E87D9A"/>
    <w:rsid w:val="00E9055C"/>
    <w:rsid w:val="00E906F1"/>
    <w:rsid w:val="00E9070A"/>
    <w:rsid w:val="00E90CF4"/>
    <w:rsid w:val="00E913B8"/>
    <w:rsid w:val="00E91836"/>
    <w:rsid w:val="00E919AB"/>
    <w:rsid w:val="00E9238A"/>
    <w:rsid w:val="00E9257E"/>
    <w:rsid w:val="00E92D42"/>
    <w:rsid w:val="00E93026"/>
    <w:rsid w:val="00E932DF"/>
    <w:rsid w:val="00E93357"/>
    <w:rsid w:val="00E93D4D"/>
    <w:rsid w:val="00E93E54"/>
    <w:rsid w:val="00E94A74"/>
    <w:rsid w:val="00E95432"/>
    <w:rsid w:val="00E97151"/>
    <w:rsid w:val="00E97FAE"/>
    <w:rsid w:val="00EA08D5"/>
    <w:rsid w:val="00EA0BA8"/>
    <w:rsid w:val="00EA141F"/>
    <w:rsid w:val="00EA1667"/>
    <w:rsid w:val="00EA17EA"/>
    <w:rsid w:val="00EA1C4B"/>
    <w:rsid w:val="00EA2091"/>
    <w:rsid w:val="00EA434A"/>
    <w:rsid w:val="00EA4D41"/>
    <w:rsid w:val="00EA4EB9"/>
    <w:rsid w:val="00EA55E3"/>
    <w:rsid w:val="00EA5887"/>
    <w:rsid w:val="00EA5F7B"/>
    <w:rsid w:val="00EA672B"/>
    <w:rsid w:val="00EA6790"/>
    <w:rsid w:val="00EA7323"/>
    <w:rsid w:val="00EA7A66"/>
    <w:rsid w:val="00EA7CC8"/>
    <w:rsid w:val="00EB03B1"/>
    <w:rsid w:val="00EB0531"/>
    <w:rsid w:val="00EB0691"/>
    <w:rsid w:val="00EB114F"/>
    <w:rsid w:val="00EB1334"/>
    <w:rsid w:val="00EB17B6"/>
    <w:rsid w:val="00EB198A"/>
    <w:rsid w:val="00EB1DCB"/>
    <w:rsid w:val="00EB407A"/>
    <w:rsid w:val="00EB430B"/>
    <w:rsid w:val="00EB453B"/>
    <w:rsid w:val="00EB47EE"/>
    <w:rsid w:val="00EB4E40"/>
    <w:rsid w:val="00EB537E"/>
    <w:rsid w:val="00EB54C4"/>
    <w:rsid w:val="00EB57C5"/>
    <w:rsid w:val="00EB5D3B"/>
    <w:rsid w:val="00EB63ED"/>
    <w:rsid w:val="00EB64DF"/>
    <w:rsid w:val="00EB65FB"/>
    <w:rsid w:val="00EC1A3B"/>
    <w:rsid w:val="00EC1B02"/>
    <w:rsid w:val="00EC1BB3"/>
    <w:rsid w:val="00EC3084"/>
    <w:rsid w:val="00EC32BA"/>
    <w:rsid w:val="00EC38A2"/>
    <w:rsid w:val="00EC4A4B"/>
    <w:rsid w:val="00EC4DD3"/>
    <w:rsid w:val="00EC573F"/>
    <w:rsid w:val="00EC59E2"/>
    <w:rsid w:val="00EC5EEF"/>
    <w:rsid w:val="00EC6DAE"/>
    <w:rsid w:val="00EC7618"/>
    <w:rsid w:val="00EC7E43"/>
    <w:rsid w:val="00ED0318"/>
    <w:rsid w:val="00ED08D7"/>
    <w:rsid w:val="00ED1B44"/>
    <w:rsid w:val="00ED1ECB"/>
    <w:rsid w:val="00ED23E9"/>
    <w:rsid w:val="00ED2F94"/>
    <w:rsid w:val="00ED3445"/>
    <w:rsid w:val="00ED34CD"/>
    <w:rsid w:val="00ED3D26"/>
    <w:rsid w:val="00ED4837"/>
    <w:rsid w:val="00ED4A63"/>
    <w:rsid w:val="00ED4F0F"/>
    <w:rsid w:val="00ED5D1E"/>
    <w:rsid w:val="00ED6173"/>
    <w:rsid w:val="00ED73AA"/>
    <w:rsid w:val="00ED745B"/>
    <w:rsid w:val="00ED7509"/>
    <w:rsid w:val="00EE0A1D"/>
    <w:rsid w:val="00EE0C45"/>
    <w:rsid w:val="00EE1E54"/>
    <w:rsid w:val="00EE2829"/>
    <w:rsid w:val="00EE31A3"/>
    <w:rsid w:val="00EE4127"/>
    <w:rsid w:val="00EE41BA"/>
    <w:rsid w:val="00EE5210"/>
    <w:rsid w:val="00EE5B0E"/>
    <w:rsid w:val="00EE5C66"/>
    <w:rsid w:val="00EE5CDC"/>
    <w:rsid w:val="00EE609E"/>
    <w:rsid w:val="00EE767B"/>
    <w:rsid w:val="00EE7A15"/>
    <w:rsid w:val="00EE7D6A"/>
    <w:rsid w:val="00EF0234"/>
    <w:rsid w:val="00EF05A6"/>
    <w:rsid w:val="00EF0A02"/>
    <w:rsid w:val="00EF0ACF"/>
    <w:rsid w:val="00EF2413"/>
    <w:rsid w:val="00EF3B39"/>
    <w:rsid w:val="00EF4FD0"/>
    <w:rsid w:val="00EF5137"/>
    <w:rsid w:val="00EF5A29"/>
    <w:rsid w:val="00EF5EB2"/>
    <w:rsid w:val="00EF64E0"/>
    <w:rsid w:val="00EF6513"/>
    <w:rsid w:val="00EF73C4"/>
    <w:rsid w:val="00EF74C4"/>
    <w:rsid w:val="00EF7638"/>
    <w:rsid w:val="00F001CB"/>
    <w:rsid w:val="00F00484"/>
    <w:rsid w:val="00F00C2D"/>
    <w:rsid w:val="00F00E67"/>
    <w:rsid w:val="00F011A3"/>
    <w:rsid w:val="00F02283"/>
    <w:rsid w:val="00F033E9"/>
    <w:rsid w:val="00F034D9"/>
    <w:rsid w:val="00F03AC6"/>
    <w:rsid w:val="00F03E2D"/>
    <w:rsid w:val="00F0424C"/>
    <w:rsid w:val="00F04CFA"/>
    <w:rsid w:val="00F0567D"/>
    <w:rsid w:val="00F0661B"/>
    <w:rsid w:val="00F06AFB"/>
    <w:rsid w:val="00F06CF6"/>
    <w:rsid w:val="00F06F72"/>
    <w:rsid w:val="00F06FE7"/>
    <w:rsid w:val="00F070AD"/>
    <w:rsid w:val="00F073F1"/>
    <w:rsid w:val="00F07716"/>
    <w:rsid w:val="00F103E9"/>
    <w:rsid w:val="00F1082C"/>
    <w:rsid w:val="00F10FD0"/>
    <w:rsid w:val="00F1365D"/>
    <w:rsid w:val="00F136A2"/>
    <w:rsid w:val="00F14CA9"/>
    <w:rsid w:val="00F15372"/>
    <w:rsid w:val="00F16D58"/>
    <w:rsid w:val="00F17775"/>
    <w:rsid w:val="00F2048E"/>
    <w:rsid w:val="00F20663"/>
    <w:rsid w:val="00F21A7C"/>
    <w:rsid w:val="00F23560"/>
    <w:rsid w:val="00F23978"/>
    <w:rsid w:val="00F24050"/>
    <w:rsid w:val="00F24B5A"/>
    <w:rsid w:val="00F252C4"/>
    <w:rsid w:val="00F262AC"/>
    <w:rsid w:val="00F275FB"/>
    <w:rsid w:val="00F27DE2"/>
    <w:rsid w:val="00F306F5"/>
    <w:rsid w:val="00F321C8"/>
    <w:rsid w:val="00F32565"/>
    <w:rsid w:val="00F32A75"/>
    <w:rsid w:val="00F32BE0"/>
    <w:rsid w:val="00F32E75"/>
    <w:rsid w:val="00F32E7A"/>
    <w:rsid w:val="00F33454"/>
    <w:rsid w:val="00F338DF"/>
    <w:rsid w:val="00F33D9B"/>
    <w:rsid w:val="00F33F99"/>
    <w:rsid w:val="00F36624"/>
    <w:rsid w:val="00F3680B"/>
    <w:rsid w:val="00F36AFE"/>
    <w:rsid w:val="00F37B1A"/>
    <w:rsid w:val="00F405D3"/>
    <w:rsid w:val="00F40856"/>
    <w:rsid w:val="00F414FA"/>
    <w:rsid w:val="00F416B0"/>
    <w:rsid w:val="00F42202"/>
    <w:rsid w:val="00F42508"/>
    <w:rsid w:val="00F425E3"/>
    <w:rsid w:val="00F42ACE"/>
    <w:rsid w:val="00F43509"/>
    <w:rsid w:val="00F43755"/>
    <w:rsid w:val="00F445D9"/>
    <w:rsid w:val="00F44858"/>
    <w:rsid w:val="00F4668C"/>
    <w:rsid w:val="00F46E21"/>
    <w:rsid w:val="00F46EE6"/>
    <w:rsid w:val="00F474FC"/>
    <w:rsid w:val="00F47933"/>
    <w:rsid w:val="00F503F8"/>
    <w:rsid w:val="00F50643"/>
    <w:rsid w:val="00F50951"/>
    <w:rsid w:val="00F5201F"/>
    <w:rsid w:val="00F5558C"/>
    <w:rsid w:val="00F55A5C"/>
    <w:rsid w:val="00F55EC4"/>
    <w:rsid w:val="00F55F9A"/>
    <w:rsid w:val="00F56093"/>
    <w:rsid w:val="00F567C3"/>
    <w:rsid w:val="00F56C44"/>
    <w:rsid w:val="00F60BCB"/>
    <w:rsid w:val="00F613BC"/>
    <w:rsid w:val="00F61AA6"/>
    <w:rsid w:val="00F61DD4"/>
    <w:rsid w:val="00F62BC2"/>
    <w:rsid w:val="00F6337A"/>
    <w:rsid w:val="00F63CF4"/>
    <w:rsid w:val="00F6418D"/>
    <w:rsid w:val="00F64F66"/>
    <w:rsid w:val="00F65961"/>
    <w:rsid w:val="00F65F94"/>
    <w:rsid w:val="00F669A2"/>
    <w:rsid w:val="00F66C4D"/>
    <w:rsid w:val="00F6709A"/>
    <w:rsid w:val="00F67141"/>
    <w:rsid w:val="00F672D1"/>
    <w:rsid w:val="00F67AB9"/>
    <w:rsid w:val="00F701EE"/>
    <w:rsid w:val="00F70206"/>
    <w:rsid w:val="00F7039D"/>
    <w:rsid w:val="00F70595"/>
    <w:rsid w:val="00F7060C"/>
    <w:rsid w:val="00F7066A"/>
    <w:rsid w:val="00F70BBD"/>
    <w:rsid w:val="00F72040"/>
    <w:rsid w:val="00F728C9"/>
    <w:rsid w:val="00F72EE7"/>
    <w:rsid w:val="00F7324A"/>
    <w:rsid w:val="00F749AE"/>
    <w:rsid w:val="00F749E5"/>
    <w:rsid w:val="00F750D9"/>
    <w:rsid w:val="00F75109"/>
    <w:rsid w:val="00F754A0"/>
    <w:rsid w:val="00F755A4"/>
    <w:rsid w:val="00F76420"/>
    <w:rsid w:val="00F770E9"/>
    <w:rsid w:val="00F77C3A"/>
    <w:rsid w:val="00F77F30"/>
    <w:rsid w:val="00F8080B"/>
    <w:rsid w:val="00F80A96"/>
    <w:rsid w:val="00F8116B"/>
    <w:rsid w:val="00F81290"/>
    <w:rsid w:val="00F81350"/>
    <w:rsid w:val="00F826F2"/>
    <w:rsid w:val="00F829C2"/>
    <w:rsid w:val="00F82C6B"/>
    <w:rsid w:val="00F82F80"/>
    <w:rsid w:val="00F83749"/>
    <w:rsid w:val="00F8552A"/>
    <w:rsid w:val="00F87731"/>
    <w:rsid w:val="00F903BD"/>
    <w:rsid w:val="00F90893"/>
    <w:rsid w:val="00F9137D"/>
    <w:rsid w:val="00F93351"/>
    <w:rsid w:val="00F945D8"/>
    <w:rsid w:val="00F946D1"/>
    <w:rsid w:val="00F94887"/>
    <w:rsid w:val="00F949BD"/>
    <w:rsid w:val="00F958A8"/>
    <w:rsid w:val="00F958CE"/>
    <w:rsid w:val="00F960C5"/>
    <w:rsid w:val="00F96C4C"/>
    <w:rsid w:val="00F97403"/>
    <w:rsid w:val="00F97C69"/>
    <w:rsid w:val="00FA0BE5"/>
    <w:rsid w:val="00FA1574"/>
    <w:rsid w:val="00FA1838"/>
    <w:rsid w:val="00FA26EC"/>
    <w:rsid w:val="00FA2C0C"/>
    <w:rsid w:val="00FA2C3F"/>
    <w:rsid w:val="00FA30AE"/>
    <w:rsid w:val="00FA31C6"/>
    <w:rsid w:val="00FA32C5"/>
    <w:rsid w:val="00FA3849"/>
    <w:rsid w:val="00FA3B88"/>
    <w:rsid w:val="00FA3C20"/>
    <w:rsid w:val="00FA477F"/>
    <w:rsid w:val="00FA593E"/>
    <w:rsid w:val="00FA5E69"/>
    <w:rsid w:val="00FB2983"/>
    <w:rsid w:val="00FB2F8A"/>
    <w:rsid w:val="00FB34B3"/>
    <w:rsid w:val="00FB3500"/>
    <w:rsid w:val="00FB3EF9"/>
    <w:rsid w:val="00FB4370"/>
    <w:rsid w:val="00FB46C4"/>
    <w:rsid w:val="00FB4971"/>
    <w:rsid w:val="00FB49FB"/>
    <w:rsid w:val="00FB4A48"/>
    <w:rsid w:val="00FB5BE7"/>
    <w:rsid w:val="00FB7630"/>
    <w:rsid w:val="00FB7A13"/>
    <w:rsid w:val="00FB7A6F"/>
    <w:rsid w:val="00FC1653"/>
    <w:rsid w:val="00FC2304"/>
    <w:rsid w:val="00FC2525"/>
    <w:rsid w:val="00FC2BFC"/>
    <w:rsid w:val="00FC32F4"/>
    <w:rsid w:val="00FC3399"/>
    <w:rsid w:val="00FC5002"/>
    <w:rsid w:val="00FC53B8"/>
    <w:rsid w:val="00FC617E"/>
    <w:rsid w:val="00FC789F"/>
    <w:rsid w:val="00FD0306"/>
    <w:rsid w:val="00FD0CF4"/>
    <w:rsid w:val="00FD1416"/>
    <w:rsid w:val="00FD1517"/>
    <w:rsid w:val="00FD152A"/>
    <w:rsid w:val="00FD3C86"/>
    <w:rsid w:val="00FD40FB"/>
    <w:rsid w:val="00FD4F38"/>
    <w:rsid w:val="00FD543F"/>
    <w:rsid w:val="00FD5827"/>
    <w:rsid w:val="00FD592C"/>
    <w:rsid w:val="00FD66D5"/>
    <w:rsid w:val="00FD67E0"/>
    <w:rsid w:val="00FD6975"/>
    <w:rsid w:val="00FD6DB9"/>
    <w:rsid w:val="00FD7493"/>
    <w:rsid w:val="00FD75E6"/>
    <w:rsid w:val="00FE0C2F"/>
    <w:rsid w:val="00FE134E"/>
    <w:rsid w:val="00FE1472"/>
    <w:rsid w:val="00FE1F74"/>
    <w:rsid w:val="00FE1F79"/>
    <w:rsid w:val="00FE2520"/>
    <w:rsid w:val="00FE3C1C"/>
    <w:rsid w:val="00FE47B9"/>
    <w:rsid w:val="00FE4E27"/>
    <w:rsid w:val="00FE4E8E"/>
    <w:rsid w:val="00FE4E9E"/>
    <w:rsid w:val="00FE4EBB"/>
    <w:rsid w:val="00FE601A"/>
    <w:rsid w:val="00FE60A5"/>
    <w:rsid w:val="00FE6791"/>
    <w:rsid w:val="00FF028C"/>
    <w:rsid w:val="00FF0502"/>
    <w:rsid w:val="00FF0C9B"/>
    <w:rsid w:val="00FF1507"/>
    <w:rsid w:val="00FF1603"/>
    <w:rsid w:val="00FF19CC"/>
    <w:rsid w:val="00FF1AC8"/>
    <w:rsid w:val="00FF1C96"/>
    <w:rsid w:val="00FF1F42"/>
    <w:rsid w:val="00FF22C4"/>
    <w:rsid w:val="00FF2B15"/>
    <w:rsid w:val="00FF2CD8"/>
    <w:rsid w:val="00FF35E1"/>
    <w:rsid w:val="00FF361C"/>
    <w:rsid w:val="00FF37E3"/>
    <w:rsid w:val="00FF3A6E"/>
    <w:rsid w:val="00FF3B52"/>
    <w:rsid w:val="00FF3EDE"/>
    <w:rsid w:val="00FF3F51"/>
    <w:rsid w:val="00FF4859"/>
    <w:rsid w:val="00FF4DA6"/>
    <w:rsid w:val="00FF51C6"/>
    <w:rsid w:val="00FF536F"/>
    <w:rsid w:val="00FF6CD2"/>
    <w:rsid w:val="00FF6D33"/>
    <w:rsid w:val="00FF7CF0"/>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B74D063-4698-444D-B9A3-4E6E37DE0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Batang" w:hAnsi="Arial" w:cs="Times New Roman"/>
        <w:sz w:val="24"/>
        <w:szCs w:val="24"/>
        <w:lang w:val="de-DE" w:eastAsia="de-DE"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2"/>
    <w:lsdException w:name="heading 5" w:uiPriority="2" w:qFormat="1"/>
    <w:lsdException w:name="heading 6" w:semiHidden="1" w:uiPriority="9"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2" w:unhideWhenUsed="1" w:qFormat="1"/>
    <w:lsdException w:name="List Bullet" w:uiPriority="2" w:unhideWhenUsed="1" w:qFormat="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C74"/>
    <w:pPr>
      <w:spacing w:after="360" w:line="340" w:lineRule="exact"/>
      <w:jc w:val="both"/>
    </w:pPr>
    <w:rPr>
      <w:rFonts w:ascii="TUM Neue Helvetica 55 Regular" w:hAnsi="TUM Neue Helvetica 55 Regular"/>
    </w:rPr>
  </w:style>
  <w:style w:type="paragraph" w:styleId="Heading1">
    <w:name w:val="heading 1"/>
    <w:basedOn w:val="Normal"/>
    <w:next w:val="Normal"/>
    <w:link w:val="Heading1Char"/>
    <w:qFormat/>
    <w:rsid w:val="00A30838"/>
    <w:pPr>
      <w:keepNext/>
      <w:numPr>
        <w:numId w:val="17"/>
      </w:numPr>
      <w:pBdr>
        <w:bottom w:val="single" w:sz="4" w:space="1" w:color="BFBFBF" w:themeColor="background1" w:themeShade="BF"/>
      </w:pBdr>
      <w:suppressAutoHyphens/>
      <w:spacing w:before="600" w:after="600" w:line="240" w:lineRule="auto"/>
      <w:jc w:val="left"/>
      <w:outlineLvl w:val="0"/>
    </w:pPr>
    <w:rPr>
      <w:rFonts w:cs="Arial"/>
      <w:b/>
      <w:bCs/>
      <w:color w:val="7F7F7F" w:themeColor="text1" w:themeTint="80"/>
      <w:kern w:val="32"/>
      <w:sz w:val="36"/>
      <w:szCs w:val="28"/>
    </w:rPr>
  </w:style>
  <w:style w:type="paragraph" w:styleId="Heading2">
    <w:name w:val="heading 2"/>
    <w:basedOn w:val="Normal"/>
    <w:next w:val="Normal"/>
    <w:link w:val="Heading2Char"/>
    <w:qFormat/>
    <w:rsid w:val="00774A49"/>
    <w:pPr>
      <w:keepNext/>
      <w:numPr>
        <w:ilvl w:val="1"/>
        <w:numId w:val="17"/>
      </w:numPr>
      <w:suppressAutoHyphens/>
      <w:spacing w:before="600" w:line="240" w:lineRule="auto"/>
      <w:jc w:val="left"/>
      <w:outlineLvl w:val="1"/>
    </w:pPr>
    <w:rPr>
      <w:rFonts w:cs="Arial"/>
      <w:b/>
      <w:bCs/>
      <w:iCs/>
      <w:sz w:val="30"/>
      <w:szCs w:val="28"/>
    </w:rPr>
  </w:style>
  <w:style w:type="paragraph" w:styleId="Heading3">
    <w:name w:val="heading 3"/>
    <w:basedOn w:val="Normal"/>
    <w:next w:val="Normal"/>
    <w:link w:val="Heading3Char"/>
    <w:qFormat/>
    <w:rsid w:val="00774A49"/>
    <w:pPr>
      <w:keepNext/>
      <w:numPr>
        <w:ilvl w:val="2"/>
        <w:numId w:val="17"/>
      </w:numPr>
      <w:suppressAutoHyphens/>
      <w:spacing w:before="480" w:after="120" w:line="240" w:lineRule="auto"/>
      <w:jc w:val="left"/>
      <w:outlineLvl w:val="2"/>
    </w:pPr>
    <w:rPr>
      <w:rFonts w:cs="Arial"/>
      <w:b/>
      <w:bCs/>
      <w:szCs w:val="26"/>
    </w:rPr>
  </w:style>
  <w:style w:type="paragraph" w:styleId="Heading4">
    <w:name w:val="heading 4"/>
    <w:basedOn w:val="Heading3"/>
    <w:next w:val="Normal"/>
    <w:link w:val="Heading4Char"/>
    <w:rsid w:val="00D36A5C"/>
    <w:pPr>
      <w:numPr>
        <w:ilvl w:val="0"/>
        <w:numId w:val="0"/>
      </w:numPr>
      <w:outlineLvl w:val="3"/>
    </w:pPr>
    <w:rPr>
      <w:bCs w:val="0"/>
      <w:szCs w:val="28"/>
    </w:rPr>
  </w:style>
  <w:style w:type="paragraph" w:styleId="Heading5">
    <w:name w:val="heading 5"/>
    <w:basedOn w:val="Heading4"/>
    <w:next w:val="Normal"/>
    <w:link w:val="Heading5Char"/>
    <w:uiPriority w:val="2"/>
    <w:semiHidden/>
    <w:qFormat/>
    <w:rsid w:val="002D1A3C"/>
    <w:pPr>
      <w:keepLines/>
      <w:spacing w:before="200"/>
      <w:outlineLvl w:val="4"/>
    </w:pPr>
    <w:rPr>
      <w:rFonts w:eastAsiaTheme="majorEastAsia" w:cstheme="majorBidi"/>
      <w:color w:val="3F3F3F" w:themeColor="accent1" w:themeShade="7F"/>
    </w:rPr>
  </w:style>
  <w:style w:type="paragraph" w:styleId="Heading7">
    <w:name w:val="heading 7"/>
    <w:basedOn w:val="Heading1"/>
    <w:next w:val="Normal"/>
    <w:link w:val="Heading7Char"/>
    <w:qFormat/>
    <w:rsid w:val="003A4C5A"/>
    <w:pPr>
      <w:keepLines/>
      <w:numPr>
        <w:ilvl w:val="6"/>
      </w:numPr>
      <w:outlineLvl w:val="6"/>
    </w:pPr>
    <w:rPr>
      <w:rFonts w:asciiTheme="majorHAnsi" w:eastAsiaTheme="majorEastAsia" w:hAnsiTheme="majorHAnsi" w:cstheme="majorBidi"/>
      <w:iCs/>
    </w:rPr>
  </w:style>
  <w:style w:type="paragraph" w:styleId="Heading8">
    <w:name w:val="heading 8"/>
    <w:basedOn w:val="Heading2"/>
    <w:next w:val="Normal"/>
    <w:link w:val="Heading8Char"/>
    <w:qFormat/>
    <w:rsid w:val="00757AD5"/>
    <w:pPr>
      <w:keepLines/>
      <w:numPr>
        <w:ilvl w:val="7"/>
      </w:numPr>
      <w:outlineLvl w:val="7"/>
    </w:pPr>
    <w:rPr>
      <w:rFonts w:asciiTheme="majorHAnsi" w:eastAsiaTheme="majorEastAsia" w:hAnsiTheme="majorHAnsi" w:cstheme="majorBidi"/>
      <w:szCs w:val="20"/>
    </w:rPr>
  </w:style>
  <w:style w:type="paragraph" w:styleId="Heading9">
    <w:name w:val="heading 9"/>
    <w:basedOn w:val="Heading3"/>
    <w:next w:val="Normal"/>
    <w:link w:val="Heading9Char"/>
    <w:qFormat/>
    <w:rsid w:val="00757AD5"/>
    <w:pPr>
      <w:keepLines/>
      <w:numPr>
        <w:ilvl w:val="8"/>
      </w:numPr>
      <w:outlineLvl w:val="8"/>
    </w:pPr>
    <w:rPr>
      <w:rFonts w:asciiTheme="majorHAnsi" w:eastAsiaTheme="majorEastAsia" w:hAnsiTheme="majorHAnsi" w:cstheme="majorBid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8C1F10"/>
    <w:pPr>
      <w:tabs>
        <w:tab w:val="center" w:pos="4536"/>
        <w:tab w:val="right" w:pos="9072"/>
      </w:tabs>
      <w:jc w:val="right"/>
    </w:pPr>
    <w:rPr>
      <w:i/>
    </w:rPr>
  </w:style>
  <w:style w:type="paragraph" w:styleId="Footer">
    <w:name w:val="footer"/>
    <w:basedOn w:val="Normal"/>
    <w:link w:val="FooterChar"/>
    <w:uiPriority w:val="99"/>
    <w:semiHidden/>
    <w:rsid w:val="008C1F10"/>
    <w:pPr>
      <w:spacing w:line="240" w:lineRule="auto"/>
      <w:jc w:val="right"/>
    </w:pPr>
  </w:style>
  <w:style w:type="character" w:styleId="PageNumber">
    <w:name w:val="page number"/>
    <w:basedOn w:val="DefaultParagraphFont"/>
    <w:semiHidden/>
    <w:rsid w:val="00D40D09"/>
  </w:style>
  <w:style w:type="paragraph" w:customStyle="1" w:styleId="Vorberschrift">
    <w:name w:val="Vorüberschrift"/>
    <w:basedOn w:val="Heading1"/>
    <w:next w:val="Normal"/>
    <w:uiPriority w:val="2"/>
    <w:semiHidden/>
    <w:rsid w:val="00D41DE1"/>
    <w:pPr>
      <w:numPr>
        <w:numId w:val="0"/>
      </w:numPr>
      <w:outlineLvl w:val="3"/>
    </w:pPr>
  </w:style>
  <w:style w:type="character" w:customStyle="1" w:styleId="Formelzeichen">
    <w:name w:val="Formelzeichen"/>
    <w:basedOn w:val="DefaultParagraphFont"/>
    <w:semiHidden/>
    <w:rsid w:val="003E1AB4"/>
    <w:rPr>
      <w:rFonts w:ascii="Times New Roman" w:hAnsi="Times New Roman"/>
      <w:i/>
      <w:sz w:val="24"/>
    </w:rPr>
  </w:style>
  <w:style w:type="paragraph" w:styleId="ListBullet">
    <w:name w:val="List Bullet"/>
    <w:basedOn w:val="Normal"/>
    <w:uiPriority w:val="2"/>
    <w:qFormat/>
    <w:rsid w:val="00106BBD"/>
    <w:pPr>
      <w:numPr>
        <w:numId w:val="5"/>
      </w:numPr>
      <w:tabs>
        <w:tab w:val="left" w:pos="709"/>
      </w:tabs>
      <w:spacing w:after="120"/>
      <w:ind w:left="568" w:hanging="284"/>
    </w:pPr>
  </w:style>
  <w:style w:type="paragraph" w:styleId="TOC1">
    <w:name w:val="toc 1"/>
    <w:basedOn w:val="Normal"/>
    <w:next w:val="Normal"/>
    <w:uiPriority w:val="39"/>
    <w:rsid w:val="0052479B"/>
    <w:pPr>
      <w:tabs>
        <w:tab w:val="left" w:pos="454"/>
        <w:tab w:val="left" w:pos="1247"/>
        <w:tab w:val="right" w:pos="9072"/>
      </w:tabs>
      <w:suppressAutoHyphens/>
      <w:spacing w:before="300" w:after="120" w:line="240" w:lineRule="auto"/>
      <w:ind w:left="454" w:right="397" w:hanging="454"/>
      <w:jc w:val="left"/>
    </w:pPr>
    <w:rPr>
      <w:b/>
    </w:rPr>
  </w:style>
  <w:style w:type="paragraph" w:styleId="Caption">
    <w:name w:val="caption"/>
    <w:aliases w:val="Beschriftung für Abbildungen"/>
    <w:basedOn w:val="Normal"/>
    <w:next w:val="Normal"/>
    <w:link w:val="CaptionChar"/>
    <w:uiPriority w:val="3"/>
    <w:qFormat/>
    <w:rsid w:val="006A57E7"/>
    <w:pPr>
      <w:keepLines/>
      <w:spacing w:before="120" w:line="240" w:lineRule="auto"/>
      <w:ind w:left="1701" w:hanging="1701"/>
      <w:jc w:val="left"/>
    </w:pPr>
    <w:rPr>
      <w:bCs/>
      <w:i/>
      <w:sz w:val="20"/>
      <w:szCs w:val="20"/>
    </w:rPr>
  </w:style>
  <w:style w:type="table" w:styleId="TableGrid">
    <w:name w:val="Table Grid"/>
    <w:rsid w:val="00C9065B"/>
    <w:pPr>
      <w:spacing w:line="240" w:lineRule="auto"/>
    </w:pPr>
    <w:tblPr>
      <w:tblCellMar>
        <w:top w:w="0" w:type="dxa"/>
        <w:left w:w="0" w:type="dxa"/>
        <w:bottom w:w="0" w:type="dxa"/>
        <w:right w:w="0" w:type="dxa"/>
      </w:tblCellMar>
    </w:tblPr>
    <w:tcPr>
      <w:vAlign w:val="center"/>
    </w:tcPr>
  </w:style>
  <w:style w:type="paragraph" w:styleId="TableofFigures">
    <w:name w:val="table of figures"/>
    <w:basedOn w:val="TOC2"/>
    <w:next w:val="Normal"/>
    <w:uiPriority w:val="99"/>
    <w:rsid w:val="00D873F7"/>
    <w:pPr>
      <w:tabs>
        <w:tab w:val="clear" w:pos="454"/>
        <w:tab w:val="clear" w:pos="1247"/>
        <w:tab w:val="left" w:pos="1701"/>
      </w:tabs>
      <w:ind w:left="1701" w:hanging="1701"/>
    </w:pPr>
  </w:style>
  <w:style w:type="paragraph" w:styleId="TOC2">
    <w:name w:val="toc 2"/>
    <w:basedOn w:val="TOC1"/>
    <w:next w:val="Normal"/>
    <w:uiPriority w:val="39"/>
    <w:rsid w:val="0052479B"/>
    <w:pPr>
      <w:spacing w:before="0"/>
    </w:pPr>
    <w:rPr>
      <w:b w:val="0"/>
    </w:rPr>
  </w:style>
  <w:style w:type="paragraph" w:styleId="BalloonText">
    <w:name w:val="Balloon Text"/>
    <w:basedOn w:val="Normal"/>
    <w:semiHidden/>
    <w:rsid w:val="007B45CF"/>
    <w:rPr>
      <w:rFonts w:ascii="Tahoma" w:hAnsi="Tahoma" w:cs="Tahoma"/>
      <w:sz w:val="16"/>
      <w:szCs w:val="16"/>
    </w:rPr>
  </w:style>
  <w:style w:type="character" w:customStyle="1" w:styleId="Heading7Char">
    <w:name w:val="Heading 7 Char"/>
    <w:basedOn w:val="DefaultParagraphFont"/>
    <w:link w:val="Heading7"/>
    <w:uiPriority w:val="2"/>
    <w:rsid w:val="003A4C5A"/>
    <w:rPr>
      <w:rFonts w:asciiTheme="majorHAnsi" w:eastAsiaTheme="majorEastAsia" w:hAnsiTheme="majorHAnsi" w:cstheme="majorBidi"/>
      <w:b/>
      <w:bCs/>
      <w:iCs/>
      <w:kern w:val="32"/>
      <w:sz w:val="36"/>
      <w:szCs w:val="28"/>
    </w:rPr>
  </w:style>
  <w:style w:type="paragraph" w:styleId="TOC4">
    <w:name w:val="toc 4"/>
    <w:basedOn w:val="TOC1"/>
    <w:next w:val="Normal"/>
    <w:semiHidden/>
    <w:rsid w:val="003C5211"/>
  </w:style>
  <w:style w:type="paragraph" w:styleId="TOC5">
    <w:name w:val="toc 5"/>
    <w:basedOn w:val="TOC2"/>
    <w:next w:val="Normal"/>
    <w:semiHidden/>
    <w:rsid w:val="003C5211"/>
  </w:style>
  <w:style w:type="paragraph" w:styleId="TOC3">
    <w:name w:val="toc 3"/>
    <w:basedOn w:val="TOC2"/>
    <w:next w:val="Normal"/>
    <w:uiPriority w:val="39"/>
    <w:rsid w:val="0052479B"/>
    <w:pPr>
      <w:tabs>
        <w:tab w:val="clear" w:pos="454"/>
        <w:tab w:val="left" w:pos="1134"/>
      </w:tabs>
      <w:ind w:left="1134" w:hanging="680"/>
    </w:pPr>
  </w:style>
  <w:style w:type="character" w:styleId="FollowedHyperlink">
    <w:name w:val="FollowedHyperlink"/>
    <w:basedOn w:val="DefaultParagraphFont"/>
    <w:semiHidden/>
    <w:rsid w:val="00595AFE"/>
    <w:rPr>
      <w:color w:val="800080"/>
      <w:u w:val="single"/>
    </w:rPr>
  </w:style>
  <w:style w:type="paragraph" w:styleId="TOC6">
    <w:name w:val="toc 6"/>
    <w:basedOn w:val="TOC3"/>
    <w:next w:val="Normal"/>
    <w:semiHidden/>
    <w:rsid w:val="0018068B"/>
  </w:style>
  <w:style w:type="character" w:customStyle="1" w:styleId="CaptionChar">
    <w:name w:val="Caption Char"/>
    <w:aliases w:val="Beschriftung für Abbildungen Char"/>
    <w:basedOn w:val="DefaultParagraphFont"/>
    <w:link w:val="Caption"/>
    <w:uiPriority w:val="3"/>
    <w:rsid w:val="006A57E7"/>
    <w:rPr>
      <w:rFonts w:ascii="TUM Neue Helvetica 55 Regular" w:hAnsi="TUM Neue Helvetica 55 Regular"/>
      <w:bCs/>
      <w:i/>
      <w:sz w:val="20"/>
      <w:szCs w:val="20"/>
    </w:rPr>
  </w:style>
  <w:style w:type="paragraph" w:customStyle="1" w:styleId="BeschriftungfrTabellen">
    <w:name w:val="Beschriftung für Tabellen"/>
    <w:basedOn w:val="Caption"/>
    <w:next w:val="Normal"/>
    <w:link w:val="BeschriftungfrTabellenZchn"/>
    <w:uiPriority w:val="3"/>
    <w:qFormat/>
    <w:rsid w:val="00E97FAE"/>
    <w:pPr>
      <w:tabs>
        <w:tab w:val="left" w:pos="1418"/>
      </w:tabs>
      <w:spacing w:before="360" w:after="120"/>
    </w:pPr>
    <w:rPr>
      <w:rFonts w:eastAsia="Times New Roman"/>
    </w:rPr>
  </w:style>
  <w:style w:type="paragraph" w:styleId="DocumentMap">
    <w:name w:val="Document Map"/>
    <w:basedOn w:val="Normal"/>
    <w:uiPriority w:val="9"/>
    <w:semiHidden/>
    <w:rsid w:val="00C05ABC"/>
    <w:pPr>
      <w:spacing w:line="240" w:lineRule="auto"/>
      <w:jc w:val="left"/>
    </w:pPr>
    <w:rPr>
      <w:rFonts w:cs="Tahoma"/>
      <w:sz w:val="20"/>
    </w:rPr>
  </w:style>
  <w:style w:type="character" w:customStyle="1" w:styleId="BeschriftungfrTabellenZchn">
    <w:name w:val="Beschriftung für Tabellen Zchn"/>
    <w:basedOn w:val="CaptionChar"/>
    <w:link w:val="BeschriftungfrTabellen"/>
    <w:uiPriority w:val="3"/>
    <w:rsid w:val="00E97FAE"/>
    <w:rPr>
      <w:rFonts w:ascii="TUM Neue Helvetica 55 Regular" w:eastAsia="Times New Roman" w:hAnsi="TUM Neue Helvetica 55 Regular"/>
      <w:bCs/>
      <w:i/>
      <w:sz w:val="20"/>
      <w:szCs w:val="20"/>
    </w:rPr>
  </w:style>
  <w:style w:type="paragraph" w:customStyle="1" w:styleId="Zwischenberschrift">
    <w:name w:val="Zwischenüberschrift"/>
    <w:basedOn w:val="Vorberschrift"/>
    <w:next w:val="Normal"/>
    <w:uiPriority w:val="2"/>
    <w:rsid w:val="009A7929"/>
    <w:pPr>
      <w:outlineLvl w:val="0"/>
    </w:pPr>
  </w:style>
  <w:style w:type="paragraph" w:styleId="FootnoteText">
    <w:name w:val="footnote text"/>
    <w:basedOn w:val="Normal"/>
    <w:uiPriority w:val="4"/>
    <w:semiHidden/>
    <w:rsid w:val="00C05ABC"/>
    <w:pPr>
      <w:keepLines/>
      <w:spacing w:line="240" w:lineRule="auto"/>
      <w:ind w:left="284" w:hanging="284"/>
    </w:pPr>
    <w:rPr>
      <w:sz w:val="20"/>
      <w:szCs w:val="20"/>
    </w:rPr>
  </w:style>
  <w:style w:type="character" w:styleId="FootnoteReference">
    <w:name w:val="footnote reference"/>
    <w:basedOn w:val="DefaultParagraphFont"/>
    <w:semiHidden/>
    <w:rsid w:val="00851DEF"/>
    <w:rPr>
      <w:vertAlign w:val="superscript"/>
    </w:rPr>
  </w:style>
  <w:style w:type="paragraph" w:customStyle="1" w:styleId="BeschriftungAnhang">
    <w:name w:val="Beschriftung Anhang"/>
    <w:basedOn w:val="BeschriftungfrTabellen"/>
    <w:next w:val="Normal"/>
    <w:link w:val="BeschriftungAnhangZchn"/>
    <w:uiPriority w:val="3"/>
    <w:rsid w:val="00E97FAE"/>
    <w:pPr>
      <w:spacing w:before="240"/>
    </w:pPr>
  </w:style>
  <w:style w:type="character" w:customStyle="1" w:styleId="Heading1Char">
    <w:name w:val="Heading 1 Char"/>
    <w:basedOn w:val="DefaultParagraphFont"/>
    <w:link w:val="Heading1"/>
    <w:rsid w:val="00A30838"/>
    <w:rPr>
      <w:rFonts w:ascii="TUM Neue Helvetica 55 Regular" w:hAnsi="TUM Neue Helvetica 55 Regular" w:cs="Arial"/>
      <w:b/>
      <w:bCs/>
      <w:color w:val="7F7F7F" w:themeColor="text1" w:themeTint="80"/>
      <w:kern w:val="32"/>
      <w:sz w:val="36"/>
      <w:szCs w:val="28"/>
    </w:rPr>
  </w:style>
  <w:style w:type="character" w:customStyle="1" w:styleId="Heading2Char">
    <w:name w:val="Heading 2 Char"/>
    <w:basedOn w:val="DefaultParagraphFont"/>
    <w:link w:val="Heading2"/>
    <w:rsid w:val="00774A49"/>
    <w:rPr>
      <w:rFonts w:ascii="TUM Neue Helvetica 55 Regular" w:hAnsi="TUM Neue Helvetica 55 Regular" w:cs="Arial"/>
      <w:b/>
      <w:bCs/>
      <w:iCs/>
      <w:sz w:val="30"/>
      <w:szCs w:val="28"/>
    </w:rPr>
  </w:style>
  <w:style w:type="character" w:customStyle="1" w:styleId="BeschriftungAnhangZchn">
    <w:name w:val="Beschriftung Anhang Zchn"/>
    <w:basedOn w:val="BeschriftungfrTabellenZchn"/>
    <w:link w:val="BeschriftungAnhang"/>
    <w:uiPriority w:val="3"/>
    <w:rsid w:val="00E97FAE"/>
    <w:rPr>
      <w:rFonts w:ascii="TUM Neue Helvetica 55 Regular" w:eastAsia="Times New Roman" w:hAnsi="TUM Neue Helvetica 55 Regular"/>
      <w:bCs/>
      <w:i/>
      <w:sz w:val="20"/>
      <w:szCs w:val="20"/>
    </w:rPr>
  </w:style>
  <w:style w:type="paragraph" w:styleId="List">
    <w:name w:val="List"/>
    <w:basedOn w:val="Normal"/>
    <w:uiPriority w:val="2"/>
    <w:qFormat/>
    <w:rsid w:val="00106BBD"/>
    <w:pPr>
      <w:numPr>
        <w:numId w:val="7"/>
      </w:numPr>
      <w:tabs>
        <w:tab w:val="left" w:pos="709"/>
      </w:tabs>
      <w:spacing w:after="120"/>
      <w:ind w:left="568" w:hanging="284"/>
      <w:jc w:val="left"/>
    </w:pPr>
  </w:style>
  <w:style w:type="table" w:customStyle="1" w:styleId="HelleListe1">
    <w:name w:val="Helle Liste1"/>
    <w:basedOn w:val="TableNormal"/>
    <w:uiPriority w:val="61"/>
    <w:rsid w:val="00F46E21"/>
    <w:pPr>
      <w:spacing w:line="240" w:lineRule="auto"/>
    </w:pPr>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B13C82"/>
    <w:rPr>
      <w:color w:val="808080"/>
    </w:rPr>
  </w:style>
  <w:style w:type="character" w:customStyle="1" w:styleId="Quelle">
    <w:name w:val="Quelle"/>
    <w:basedOn w:val="DefaultParagraphFont"/>
    <w:uiPriority w:val="1"/>
    <w:qFormat/>
    <w:rsid w:val="00A075D7"/>
    <w:rPr>
      <w:i/>
    </w:rPr>
  </w:style>
  <w:style w:type="character" w:customStyle="1" w:styleId="Heading5Char">
    <w:name w:val="Heading 5 Char"/>
    <w:basedOn w:val="DefaultParagraphFont"/>
    <w:link w:val="Heading5"/>
    <w:uiPriority w:val="2"/>
    <w:semiHidden/>
    <w:rsid w:val="00611D93"/>
    <w:rPr>
      <w:rFonts w:ascii="TUM Neue Helvetica 55 Regular" w:eastAsiaTheme="majorEastAsia" w:hAnsi="TUM Neue Helvetica 55 Regular" w:cstheme="majorBidi"/>
      <w:b/>
      <w:color w:val="3F3F3F" w:themeColor="accent1" w:themeShade="7F"/>
      <w:szCs w:val="28"/>
    </w:rPr>
  </w:style>
  <w:style w:type="character" w:customStyle="1" w:styleId="FooterChar">
    <w:name w:val="Footer Char"/>
    <w:basedOn w:val="DefaultParagraphFont"/>
    <w:link w:val="Footer"/>
    <w:uiPriority w:val="99"/>
    <w:semiHidden/>
    <w:rsid w:val="006E65E3"/>
    <w:rPr>
      <w:rFonts w:ascii="TUM Neue Helvetica 55 Regular" w:hAnsi="TUM Neue Helvetica 55 Regular"/>
    </w:rPr>
  </w:style>
  <w:style w:type="character" w:customStyle="1" w:styleId="Heading3Char">
    <w:name w:val="Heading 3 Char"/>
    <w:basedOn w:val="DefaultParagraphFont"/>
    <w:link w:val="Heading3"/>
    <w:rsid w:val="00774A49"/>
    <w:rPr>
      <w:rFonts w:ascii="TUM Neue Helvetica 55 Regular" w:hAnsi="TUM Neue Helvetica 55 Regular" w:cs="Arial"/>
      <w:b/>
      <w:bCs/>
      <w:szCs w:val="26"/>
    </w:rPr>
  </w:style>
  <w:style w:type="character" w:customStyle="1" w:styleId="Heading4Char">
    <w:name w:val="Heading 4 Char"/>
    <w:basedOn w:val="Heading3Char"/>
    <w:link w:val="Heading4"/>
    <w:rsid w:val="004F7989"/>
    <w:rPr>
      <w:rFonts w:ascii="TUM Neue Helvetica 55 Regular" w:hAnsi="TUM Neue Helvetica 55 Regular" w:cs="Arial"/>
      <w:b/>
      <w:bCs w:val="0"/>
      <w:szCs w:val="28"/>
    </w:rPr>
  </w:style>
  <w:style w:type="character" w:styleId="Hyperlink">
    <w:name w:val="Hyperlink"/>
    <w:basedOn w:val="DefaultParagraphFont"/>
    <w:uiPriority w:val="99"/>
    <w:rsid w:val="008C6F3B"/>
    <w:rPr>
      <w:color w:val="086EA0" w:themeColor="hyperlink"/>
      <w:u w:val="single"/>
    </w:rPr>
  </w:style>
  <w:style w:type="character" w:customStyle="1" w:styleId="Heading8Char">
    <w:name w:val="Heading 8 Char"/>
    <w:basedOn w:val="DefaultParagraphFont"/>
    <w:link w:val="Heading8"/>
    <w:uiPriority w:val="2"/>
    <w:rsid w:val="00757AD5"/>
    <w:rPr>
      <w:rFonts w:asciiTheme="majorHAnsi" w:eastAsiaTheme="majorEastAsia" w:hAnsiTheme="majorHAnsi" w:cstheme="majorBidi"/>
      <w:b/>
      <w:bCs/>
      <w:iCs/>
      <w:sz w:val="30"/>
      <w:szCs w:val="20"/>
    </w:rPr>
  </w:style>
  <w:style w:type="character" w:customStyle="1" w:styleId="Heading9Char">
    <w:name w:val="Heading 9 Char"/>
    <w:basedOn w:val="DefaultParagraphFont"/>
    <w:link w:val="Heading9"/>
    <w:uiPriority w:val="2"/>
    <w:rsid w:val="00757AD5"/>
    <w:rPr>
      <w:rFonts w:asciiTheme="majorHAnsi" w:eastAsiaTheme="majorEastAsia" w:hAnsiTheme="majorHAnsi" w:cstheme="majorBidi"/>
      <w:b/>
      <w:bCs/>
      <w:iCs/>
      <w:szCs w:val="20"/>
    </w:rPr>
  </w:style>
  <w:style w:type="paragraph" w:customStyle="1" w:styleId="Abbildungeinfgen">
    <w:name w:val="Abbildung einfügen"/>
    <w:basedOn w:val="Normal"/>
    <w:next w:val="Normal"/>
    <w:qFormat/>
    <w:rsid w:val="00E97FAE"/>
    <w:pPr>
      <w:keepNext/>
      <w:spacing w:after="0" w:line="240" w:lineRule="auto"/>
      <w:jc w:val="center"/>
    </w:pPr>
  </w:style>
  <w:style w:type="paragraph" w:styleId="ListParagraph">
    <w:name w:val="List Paragraph"/>
    <w:basedOn w:val="Normal"/>
    <w:uiPriority w:val="34"/>
    <w:semiHidden/>
    <w:rsid w:val="007610F2"/>
    <w:pPr>
      <w:ind w:left="720"/>
      <w:contextualSpacing/>
    </w:pPr>
  </w:style>
  <w:style w:type="paragraph" w:styleId="Bibliography">
    <w:name w:val="Bibliography"/>
    <w:basedOn w:val="Normal"/>
    <w:uiPriority w:val="37"/>
    <w:rsid w:val="0068717E"/>
    <w:pPr>
      <w:keepLines/>
      <w:spacing w:line="240" w:lineRule="auto"/>
      <w:ind w:left="1701" w:hanging="1701"/>
    </w:pPr>
  </w:style>
  <w:style w:type="paragraph" w:styleId="Index2">
    <w:name w:val="index 2"/>
    <w:basedOn w:val="Normal"/>
    <w:next w:val="Normal"/>
    <w:autoRedefine/>
    <w:uiPriority w:val="99"/>
    <w:semiHidden/>
    <w:rsid w:val="00422158"/>
    <w:pPr>
      <w:spacing w:line="240" w:lineRule="auto"/>
      <w:ind w:left="480" w:hanging="240"/>
    </w:pPr>
  </w:style>
  <w:style w:type="paragraph" w:styleId="Index1">
    <w:name w:val="index 1"/>
    <w:basedOn w:val="TOC2"/>
    <w:next w:val="Normal"/>
    <w:uiPriority w:val="99"/>
    <w:semiHidden/>
    <w:unhideWhenUsed/>
    <w:rsid w:val="00EE4127"/>
  </w:style>
  <w:style w:type="paragraph" w:customStyle="1" w:styleId="Zwischenberschrift2">
    <w:name w:val="Zwischenüberschrift 2"/>
    <w:basedOn w:val="Heading2"/>
    <w:next w:val="Normal"/>
    <w:uiPriority w:val="2"/>
    <w:rsid w:val="005E5ABF"/>
    <w:pPr>
      <w:numPr>
        <w:ilvl w:val="0"/>
        <w:numId w:val="0"/>
      </w:numPr>
      <w:outlineLvl w:val="4"/>
    </w:pPr>
  </w:style>
  <w:style w:type="paragraph" w:customStyle="1" w:styleId="FuzeileGerade">
    <w:name w:val="FußzeileGerade"/>
    <w:basedOn w:val="Footer"/>
    <w:uiPriority w:val="99"/>
    <w:semiHidden/>
    <w:qFormat/>
    <w:rsid w:val="008C1F10"/>
    <w:pPr>
      <w:jc w:val="left"/>
    </w:pPr>
  </w:style>
  <w:style w:type="paragraph" w:customStyle="1" w:styleId="KopfzeileGerade">
    <w:name w:val="KopfzeileGerade"/>
    <w:basedOn w:val="Header"/>
    <w:uiPriority w:val="99"/>
    <w:semiHidden/>
    <w:qFormat/>
    <w:rsid w:val="008C1F10"/>
    <w:pPr>
      <w:jc w:val="left"/>
    </w:pPr>
  </w:style>
  <w:style w:type="paragraph" w:styleId="EndnoteText">
    <w:name w:val="endnote text"/>
    <w:basedOn w:val="Normal"/>
    <w:link w:val="EndnoteTextChar"/>
    <w:uiPriority w:val="99"/>
    <w:semiHidden/>
    <w:unhideWhenUsed/>
    <w:rsid w:val="00341FD5"/>
    <w:pPr>
      <w:spacing w:after="0" w:line="240" w:lineRule="auto"/>
    </w:pPr>
    <w:rPr>
      <w:sz w:val="20"/>
      <w:szCs w:val="20"/>
    </w:rPr>
  </w:style>
  <w:style w:type="paragraph" w:customStyle="1" w:styleId="berschriftFett">
    <w:name w:val="Überschrift Fett"/>
    <w:basedOn w:val="Normal"/>
    <w:next w:val="Normal"/>
    <w:qFormat/>
    <w:rsid w:val="00A95B6F"/>
    <w:pPr>
      <w:keepNext/>
      <w:spacing w:before="60" w:after="60" w:line="240" w:lineRule="auto"/>
    </w:pPr>
    <w:rPr>
      <w:b/>
    </w:rPr>
  </w:style>
  <w:style w:type="paragraph" w:customStyle="1" w:styleId="StandardnachTabelle">
    <w:name w:val="Standard nach Tabelle"/>
    <w:basedOn w:val="Normal"/>
    <w:qFormat/>
    <w:rsid w:val="00B41BAC"/>
    <w:pPr>
      <w:spacing w:before="400"/>
    </w:pPr>
  </w:style>
  <w:style w:type="character" w:customStyle="1" w:styleId="HeaderChar">
    <w:name w:val="Header Char"/>
    <w:basedOn w:val="DefaultParagraphFont"/>
    <w:link w:val="Header"/>
    <w:uiPriority w:val="99"/>
    <w:semiHidden/>
    <w:rsid w:val="000D0BCF"/>
    <w:rPr>
      <w:rFonts w:ascii="TUM Neue Helvetica 55 Regular" w:hAnsi="TUM Neue Helvetica 55 Regular"/>
      <w:i/>
    </w:rPr>
  </w:style>
  <w:style w:type="paragraph" w:customStyle="1" w:styleId="KopfzeileGeradeSeiten">
    <w:name w:val="Kopfzeile_Gerade_Seiten"/>
    <w:basedOn w:val="Normal"/>
    <w:uiPriority w:val="3"/>
    <w:qFormat/>
    <w:rsid w:val="003609BF"/>
    <w:rPr>
      <w:noProof/>
      <w:sz w:val="18"/>
      <w:szCs w:val="18"/>
    </w:rPr>
  </w:style>
  <w:style w:type="paragraph" w:customStyle="1" w:styleId="KopfzeileUngeradeSeiten">
    <w:name w:val="Kopfzeile_Ungerade_Seiten"/>
    <w:basedOn w:val="Header"/>
    <w:uiPriority w:val="3"/>
    <w:qFormat/>
    <w:rsid w:val="003609BF"/>
    <w:rPr>
      <w:i w:val="0"/>
      <w:sz w:val="18"/>
      <w:szCs w:val="18"/>
    </w:rPr>
  </w:style>
  <w:style w:type="paragraph" w:customStyle="1" w:styleId="Formeln">
    <w:name w:val="Formeln"/>
    <w:uiPriority w:val="1"/>
    <w:qFormat/>
    <w:rsid w:val="003101C1"/>
    <w:pPr>
      <w:spacing w:after="360" w:line="319" w:lineRule="auto"/>
      <w:jc w:val="center"/>
    </w:pPr>
    <w:rPr>
      <w:rFonts w:ascii="Cambria Math" w:hAnsi="Cambria Math"/>
      <w:i/>
    </w:rPr>
  </w:style>
  <w:style w:type="character" w:styleId="Strong">
    <w:name w:val="Strong"/>
    <w:basedOn w:val="DefaultParagraphFont"/>
    <w:uiPriority w:val="1"/>
    <w:rsid w:val="00271ADF"/>
    <w:rPr>
      <w:b/>
      <w:bCs/>
    </w:rPr>
  </w:style>
  <w:style w:type="character" w:customStyle="1" w:styleId="EndnoteTextChar">
    <w:name w:val="Endnote Text Char"/>
    <w:basedOn w:val="DefaultParagraphFont"/>
    <w:link w:val="EndnoteText"/>
    <w:uiPriority w:val="99"/>
    <w:semiHidden/>
    <w:rsid w:val="00341FD5"/>
    <w:rPr>
      <w:rFonts w:ascii="TUM Neue Helvetica 55 Regular" w:hAnsi="TUM Neue Helvetica 55 Regular"/>
      <w:sz w:val="20"/>
      <w:szCs w:val="20"/>
    </w:rPr>
  </w:style>
  <w:style w:type="character" w:styleId="EndnoteReference">
    <w:name w:val="endnote reference"/>
    <w:basedOn w:val="DefaultParagraphFont"/>
    <w:uiPriority w:val="99"/>
    <w:semiHidden/>
    <w:unhideWhenUsed/>
    <w:rsid w:val="00341FD5"/>
    <w:rPr>
      <w:vertAlign w:val="superscript"/>
    </w:rPr>
  </w:style>
  <w:style w:type="paragraph" w:customStyle="1" w:styleId="Funote">
    <w:name w:val="Fußnote"/>
    <w:basedOn w:val="FootnoteText"/>
    <w:uiPriority w:val="1"/>
    <w:qFormat/>
    <w:rsid w:val="008502BD"/>
    <w:pPr>
      <w:spacing w:after="0"/>
      <w:ind w:left="340" w:hanging="340"/>
    </w:pPr>
    <w:rPr>
      <w:sz w:val="16"/>
    </w:rPr>
  </w:style>
  <w:style w:type="table" w:customStyle="1" w:styleId="Tabellegrau">
    <w:name w:val="Tabelle_grau"/>
    <w:basedOn w:val="TableNormal"/>
    <w:uiPriority w:val="99"/>
    <w:rsid w:val="00200A41"/>
    <w:pPr>
      <w:spacing w:line="240" w:lineRule="auto"/>
    </w:pPr>
    <w:rPr>
      <w:sz w:val="20"/>
    </w:rPr>
    <w:tblPr>
      <w:tblStyleRowBandSize w:val="1"/>
      <w:tblCellMar>
        <w:left w:w="57" w:type="dxa"/>
        <w:right w:w="57" w:type="dxa"/>
      </w:tblCellMar>
    </w:tblPr>
    <w:tcPr>
      <w:vAlign w:val="center"/>
    </w:tcPr>
    <w:tblStylePr w:type="firstRow">
      <w:pPr>
        <w:jc w:val="left"/>
      </w:pPr>
      <w:rPr>
        <w:rFonts w:ascii="Arial" w:hAnsi="Arial"/>
        <w:b/>
        <w:color w:val="FFFFFF" w:themeColor="background1"/>
        <w:sz w:val="20"/>
      </w:rPr>
      <w:tblPr/>
      <w:tcPr>
        <w:shd w:val="clear" w:color="auto" w:fill="595959" w:themeFill="text1" w:themeFillTint="A6"/>
        <w:vAlign w:val="center"/>
      </w:tcPr>
    </w:tblStylePr>
    <w:tblStylePr w:type="firstCol">
      <w:rPr>
        <w:b/>
      </w:rPr>
    </w:tblStylePr>
    <w:tblStylePr w:type="band2Horz">
      <w:tblPr/>
      <w:tcPr>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504736">
      <w:bodyDiv w:val="1"/>
      <w:marLeft w:val="0"/>
      <w:marRight w:val="0"/>
      <w:marTop w:val="0"/>
      <w:marBottom w:val="0"/>
      <w:divBdr>
        <w:top w:val="none" w:sz="0" w:space="0" w:color="auto"/>
        <w:left w:val="none" w:sz="0" w:space="0" w:color="auto"/>
        <w:bottom w:val="none" w:sz="0" w:space="0" w:color="auto"/>
        <w:right w:val="none" w:sz="0" w:space="0" w:color="auto"/>
      </w:divBdr>
    </w:div>
    <w:div w:id="180099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M\Documents\IDP\Interdisciplinary-Project\Doc_Word\VorlageWissArbeit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UM Neue Helvetica 55 Regular">
    <w:altName w:val="Arial"/>
    <w:charset w:val="00"/>
    <w:family w:val="swiss"/>
    <w:pitch w:val="variable"/>
    <w:sig w:usb0="00000001"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E59"/>
    <w:rsid w:val="00A12E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B8DD11DDD834420B7BCBC7792A32ADE">
    <w:name w:val="9B8DD11DDD834420B7BCBC7792A32A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fml">
      <a:dk1>
        <a:sysClr val="windowText" lastClr="000000"/>
      </a:dk1>
      <a:lt1>
        <a:sysClr val="window" lastClr="FFFFFF"/>
      </a:lt1>
      <a:dk2>
        <a:srgbClr val="086EA0"/>
      </a:dk2>
      <a:lt2>
        <a:srgbClr val="AAD2F0"/>
      </a:lt2>
      <a:accent1>
        <a:srgbClr val="808080"/>
      </a:accent1>
      <a:accent2>
        <a:srgbClr val="CCCCCC"/>
      </a:accent2>
      <a:accent3>
        <a:srgbClr val="DCECF8"/>
      </a:accent3>
      <a:accent4>
        <a:srgbClr val="78C864"/>
      </a:accent4>
      <a:accent5>
        <a:srgbClr val="F6BA00"/>
      </a:accent5>
      <a:accent6>
        <a:srgbClr val="FF0000"/>
      </a:accent6>
      <a:hlink>
        <a:srgbClr val="086EA0"/>
      </a:hlink>
      <a:folHlink>
        <a:srgbClr val="086EA0"/>
      </a:folHlink>
    </a:clrScheme>
    <a:fontScheme name="fml">
      <a:majorFont>
        <a:latin typeface="TUM Neue Helvetica 55 Regular"/>
        <a:ea typeface=""/>
        <a:cs typeface=""/>
      </a:majorFont>
      <a:minorFont>
        <a:latin typeface="TUM Neue Helvetica 55 Regular"/>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0DEA84-7495-4315-B253-815EC9991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VorlageWissArbeiten.dotx</Template>
  <TotalTime>286</TotalTime>
  <Pages>13</Pages>
  <Words>2419</Words>
  <Characters>13793</Characters>
  <Application>Microsoft Office Word</Application>
  <DocSecurity>0</DocSecurity>
  <Lines>114</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VorlageWissArbeiten</vt:lpstr>
      <vt:lpstr>VorlageWissArbeiten</vt:lpstr>
    </vt:vector>
  </TitlesOfParts>
  <Company>Lehrstuhl fml</Company>
  <LinksUpToDate>false</LinksUpToDate>
  <CharactersWithSpaces>16180</CharactersWithSpaces>
  <SharedDoc>false</SharedDoc>
  <HLinks>
    <vt:vector size="576" baseType="variant">
      <vt:variant>
        <vt:i4>1441846</vt:i4>
      </vt:variant>
      <vt:variant>
        <vt:i4>563</vt:i4>
      </vt:variant>
      <vt:variant>
        <vt:i4>0</vt:i4>
      </vt:variant>
      <vt:variant>
        <vt:i4>5</vt:i4>
      </vt:variant>
      <vt:variant>
        <vt:lpwstr/>
      </vt:variant>
      <vt:variant>
        <vt:lpwstr>_Toc220466217</vt:lpwstr>
      </vt:variant>
      <vt:variant>
        <vt:i4>1441846</vt:i4>
      </vt:variant>
      <vt:variant>
        <vt:i4>557</vt:i4>
      </vt:variant>
      <vt:variant>
        <vt:i4>0</vt:i4>
      </vt:variant>
      <vt:variant>
        <vt:i4>5</vt:i4>
      </vt:variant>
      <vt:variant>
        <vt:lpwstr/>
      </vt:variant>
      <vt:variant>
        <vt:lpwstr>_Toc220466216</vt:lpwstr>
      </vt:variant>
      <vt:variant>
        <vt:i4>1441846</vt:i4>
      </vt:variant>
      <vt:variant>
        <vt:i4>551</vt:i4>
      </vt:variant>
      <vt:variant>
        <vt:i4>0</vt:i4>
      </vt:variant>
      <vt:variant>
        <vt:i4>5</vt:i4>
      </vt:variant>
      <vt:variant>
        <vt:lpwstr/>
      </vt:variant>
      <vt:variant>
        <vt:lpwstr>_Toc220466215</vt:lpwstr>
      </vt:variant>
      <vt:variant>
        <vt:i4>1441846</vt:i4>
      </vt:variant>
      <vt:variant>
        <vt:i4>545</vt:i4>
      </vt:variant>
      <vt:variant>
        <vt:i4>0</vt:i4>
      </vt:variant>
      <vt:variant>
        <vt:i4>5</vt:i4>
      </vt:variant>
      <vt:variant>
        <vt:lpwstr/>
      </vt:variant>
      <vt:variant>
        <vt:lpwstr>_Toc220466214</vt:lpwstr>
      </vt:variant>
      <vt:variant>
        <vt:i4>1441846</vt:i4>
      </vt:variant>
      <vt:variant>
        <vt:i4>539</vt:i4>
      </vt:variant>
      <vt:variant>
        <vt:i4>0</vt:i4>
      </vt:variant>
      <vt:variant>
        <vt:i4>5</vt:i4>
      </vt:variant>
      <vt:variant>
        <vt:lpwstr/>
      </vt:variant>
      <vt:variant>
        <vt:lpwstr>_Toc220466213</vt:lpwstr>
      </vt:variant>
      <vt:variant>
        <vt:i4>1441846</vt:i4>
      </vt:variant>
      <vt:variant>
        <vt:i4>533</vt:i4>
      </vt:variant>
      <vt:variant>
        <vt:i4>0</vt:i4>
      </vt:variant>
      <vt:variant>
        <vt:i4>5</vt:i4>
      </vt:variant>
      <vt:variant>
        <vt:lpwstr/>
      </vt:variant>
      <vt:variant>
        <vt:lpwstr>_Toc220466212</vt:lpwstr>
      </vt:variant>
      <vt:variant>
        <vt:i4>1441846</vt:i4>
      </vt:variant>
      <vt:variant>
        <vt:i4>527</vt:i4>
      </vt:variant>
      <vt:variant>
        <vt:i4>0</vt:i4>
      </vt:variant>
      <vt:variant>
        <vt:i4>5</vt:i4>
      </vt:variant>
      <vt:variant>
        <vt:lpwstr/>
      </vt:variant>
      <vt:variant>
        <vt:lpwstr>_Toc220466211</vt:lpwstr>
      </vt:variant>
      <vt:variant>
        <vt:i4>1441846</vt:i4>
      </vt:variant>
      <vt:variant>
        <vt:i4>521</vt:i4>
      </vt:variant>
      <vt:variant>
        <vt:i4>0</vt:i4>
      </vt:variant>
      <vt:variant>
        <vt:i4>5</vt:i4>
      </vt:variant>
      <vt:variant>
        <vt:lpwstr/>
      </vt:variant>
      <vt:variant>
        <vt:lpwstr>_Toc220466210</vt:lpwstr>
      </vt:variant>
      <vt:variant>
        <vt:i4>1507382</vt:i4>
      </vt:variant>
      <vt:variant>
        <vt:i4>515</vt:i4>
      </vt:variant>
      <vt:variant>
        <vt:i4>0</vt:i4>
      </vt:variant>
      <vt:variant>
        <vt:i4>5</vt:i4>
      </vt:variant>
      <vt:variant>
        <vt:lpwstr/>
      </vt:variant>
      <vt:variant>
        <vt:lpwstr>_Toc220466209</vt:lpwstr>
      </vt:variant>
      <vt:variant>
        <vt:i4>1507382</vt:i4>
      </vt:variant>
      <vt:variant>
        <vt:i4>509</vt:i4>
      </vt:variant>
      <vt:variant>
        <vt:i4>0</vt:i4>
      </vt:variant>
      <vt:variant>
        <vt:i4>5</vt:i4>
      </vt:variant>
      <vt:variant>
        <vt:lpwstr/>
      </vt:variant>
      <vt:variant>
        <vt:lpwstr>_Toc220466208</vt:lpwstr>
      </vt:variant>
      <vt:variant>
        <vt:i4>1507382</vt:i4>
      </vt:variant>
      <vt:variant>
        <vt:i4>503</vt:i4>
      </vt:variant>
      <vt:variant>
        <vt:i4>0</vt:i4>
      </vt:variant>
      <vt:variant>
        <vt:i4>5</vt:i4>
      </vt:variant>
      <vt:variant>
        <vt:lpwstr/>
      </vt:variant>
      <vt:variant>
        <vt:lpwstr>_Toc220466207</vt:lpwstr>
      </vt:variant>
      <vt:variant>
        <vt:i4>1507382</vt:i4>
      </vt:variant>
      <vt:variant>
        <vt:i4>497</vt:i4>
      </vt:variant>
      <vt:variant>
        <vt:i4>0</vt:i4>
      </vt:variant>
      <vt:variant>
        <vt:i4>5</vt:i4>
      </vt:variant>
      <vt:variant>
        <vt:lpwstr/>
      </vt:variant>
      <vt:variant>
        <vt:lpwstr>_Toc220466206</vt:lpwstr>
      </vt:variant>
      <vt:variant>
        <vt:i4>1507382</vt:i4>
      </vt:variant>
      <vt:variant>
        <vt:i4>491</vt:i4>
      </vt:variant>
      <vt:variant>
        <vt:i4>0</vt:i4>
      </vt:variant>
      <vt:variant>
        <vt:i4>5</vt:i4>
      </vt:variant>
      <vt:variant>
        <vt:lpwstr/>
      </vt:variant>
      <vt:variant>
        <vt:lpwstr>_Toc220466205</vt:lpwstr>
      </vt:variant>
      <vt:variant>
        <vt:i4>1507382</vt:i4>
      </vt:variant>
      <vt:variant>
        <vt:i4>485</vt:i4>
      </vt:variant>
      <vt:variant>
        <vt:i4>0</vt:i4>
      </vt:variant>
      <vt:variant>
        <vt:i4>5</vt:i4>
      </vt:variant>
      <vt:variant>
        <vt:lpwstr/>
      </vt:variant>
      <vt:variant>
        <vt:lpwstr>_Toc220466204</vt:lpwstr>
      </vt:variant>
      <vt:variant>
        <vt:i4>1507382</vt:i4>
      </vt:variant>
      <vt:variant>
        <vt:i4>479</vt:i4>
      </vt:variant>
      <vt:variant>
        <vt:i4>0</vt:i4>
      </vt:variant>
      <vt:variant>
        <vt:i4>5</vt:i4>
      </vt:variant>
      <vt:variant>
        <vt:lpwstr/>
      </vt:variant>
      <vt:variant>
        <vt:lpwstr>_Toc220466203</vt:lpwstr>
      </vt:variant>
      <vt:variant>
        <vt:i4>1507382</vt:i4>
      </vt:variant>
      <vt:variant>
        <vt:i4>470</vt:i4>
      </vt:variant>
      <vt:variant>
        <vt:i4>0</vt:i4>
      </vt:variant>
      <vt:variant>
        <vt:i4>5</vt:i4>
      </vt:variant>
      <vt:variant>
        <vt:lpwstr/>
      </vt:variant>
      <vt:variant>
        <vt:lpwstr>_Toc220466202</vt:lpwstr>
      </vt:variant>
      <vt:variant>
        <vt:i4>1507382</vt:i4>
      </vt:variant>
      <vt:variant>
        <vt:i4>464</vt:i4>
      </vt:variant>
      <vt:variant>
        <vt:i4>0</vt:i4>
      </vt:variant>
      <vt:variant>
        <vt:i4>5</vt:i4>
      </vt:variant>
      <vt:variant>
        <vt:lpwstr/>
      </vt:variant>
      <vt:variant>
        <vt:lpwstr>_Toc220466201</vt:lpwstr>
      </vt:variant>
      <vt:variant>
        <vt:i4>1507382</vt:i4>
      </vt:variant>
      <vt:variant>
        <vt:i4>458</vt:i4>
      </vt:variant>
      <vt:variant>
        <vt:i4>0</vt:i4>
      </vt:variant>
      <vt:variant>
        <vt:i4>5</vt:i4>
      </vt:variant>
      <vt:variant>
        <vt:lpwstr/>
      </vt:variant>
      <vt:variant>
        <vt:lpwstr>_Toc220466200</vt:lpwstr>
      </vt:variant>
      <vt:variant>
        <vt:i4>1966133</vt:i4>
      </vt:variant>
      <vt:variant>
        <vt:i4>452</vt:i4>
      </vt:variant>
      <vt:variant>
        <vt:i4>0</vt:i4>
      </vt:variant>
      <vt:variant>
        <vt:i4>5</vt:i4>
      </vt:variant>
      <vt:variant>
        <vt:lpwstr/>
      </vt:variant>
      <vt:variant>
        <vt:lpwstr>_Toc220466199</vt:lpwstr>
      </vt:variant>
      <vt:variant>
        <vt:i4>1966133</vt:i4>
      </vt:variant>
      <vt:variant>
        <vt:i4>446</vt:i4>
      </vt:variant>
      <vt:variant>
        <vt:i4>0</vt:i4>
      </vt:variant>
      <vt:variant>
        <vt:i4>5</vt:i4>
      </vt:variant>
      <vt:variant>
        <vt:lpwstr/>
      </vt:variant>
      <vt:variant>
        <vt:lpwstr>_Toc220466198</vt:lpwstr>
      </vt:variant>
      <vt:variant>
        <vt:i4>1966133</vt:i4>
      </vt:variant>
      <vt:variant>
        <vt:i4>440</vt:i4>
      </vt:variant>
      <vt:variant>
        <vt:i4>0</vt:i4>
      </vt:variant>
      <vt:variant>
        <vt:i4>5</vt:i4>
      </vt:variant>
      <vt:variant>
        <vt:lpwstr/>
      </vt:variant>
      <vt:variant>
        <vt:lpwstr>_Toc220466197</vt:lpwstr>
      </vt:variant>
      <vt:variant>
        <vt:i4>1966133</vt:i4>
      </vt:variant>
      <vt:variant>
        <vt:i4>434</vt:i4>
      </vt:variant>
      <vt:variant>
        <vt:i4>0</vt:i4>
      </vt:variant>
      <vt:variant>
        <vt:i4>5</vt:i4>
      </vt:variant>
      <vt:variant>
        <vt:lpwstr/>
      </vt:variant>
      <vt:variant>
        <vt:lpwstr>_Toc220466196</vt:lpwstr>
      </vt:variant>
      <vt:variant>
        <vt:i4>1966133</vt:i4>
      </vt:variant>
      <vt:variant>
        <vt:i4>428</vt:i4>
      </vt:variant>
      <vt:variant>
        <vt:i4>0</vt:i4>
      </vt:variant>
      <vt:variant>
        <vt:i4>5</vt:i4>
      </vt:variant>
      <vt:variant>
        <vt:lpwstr/>
      </vt:variant>
      <vt:variant>
        <vt:lpwstr>_Toc220466195</vt:lpwstr>
      </vt:variant>
      <vt:variant>
        <vt:i4>1966133</vt:i4>
      </vt:variant>
      <vt:variant>
        <vt:i4>422</vt:i4>
      </vt:variant>
      <vt:variant>
        <vt:i4>0</vt:i4>
      </vt:variant>
      <vt:variant>
        <vt:i4>5</vt:i4>
      </vt:variant>
      <vt:variant>
        <vt:lpwstr/>
      </vt:variant>
      <vt:variant>
        <vt:lpwstr>_Toc220466194</vt:lpwstr>
      </vt:variant>
      <vt:variant>
        <vt:i4>1966133</vt:i4>
      </vt:variant>
      <vt:variant>
        <vt:i4>416</vt:i4>
      </vt:variant>
      <vt:variant>
        <vt:i4>0</vt:i4>
      </vt:variant>
      <vt:variant>
        <vt:i4>5</vt:i4>
      </vt:variant>
      <vt:variant>
        <vt:lpwstr/>
      </vt:variant>
      <vt:variant>
        <vt:lpwstr>_Toc220466193</vt:lpwstr>
      </vt:variant>
      <vt:variant>
        <vt:i4>1966133</vt:i4>
      </vt:variant>
      <vt:variant>
        <vt:i4>410</vt:i4>
      </vt:variant>
      <vt:variant>
        <vt:i4>0</vt:i4>
      </vt:variant>
      <vt:variant>
        <vt:i4>5</vt:i4>
      </vt:variant>
      <vt:variant>
        <vt:lpwstr/>
      </vt:variant>
      <vt:variant>
        <vt:lpwstr>_Toc220466192</vt:lpwstr>
      </vt:variant>
      <vt:variant>
        <vt:i4>1966133</vt:i4>
      </vt:variant>
      <vt:variant>
        <vt:i4>404</vt:i4>
      </vt:variant>
      <vt:variant>
        <vt:i4>0</vt:i4>
      </vt:variant>
      <vt:variant>
        <vt:i4>5</vt:i4>
      </vt:variant>
      <vt:variant>
        <vt:lpwstr/>
      </vt:variant>
      <vt:variant>
        <vt:lpwstr>_Toc220466191</vt:lpwstr>
      </vt:variant>
      <vt:variant>
        <vt:i4>1966133</vt:i4>
      </vt:variant>
      <vt:variant>
        <vt:i4>398</vt:i4>
      </vt:variant>
      <vt:variant>
        <vt:i4>0</vt:i4>
      </vt:variant>
      <vt:variant>
        <vt:i4>5</vt:i4>
      </vt:variant>
      <vt:variant>
        <vt:lpwstr/>
      </vt:variant>
      <vt:variant>
        <vt:lpwstr>_Toc220466190</vt:lpwstr>
      </vt:variant>
      <vt:variant>
        <vt:i4>2031669</vt:i4>
      </vt:variant>
      <vt:variant>
        <vt:i4>392</vt:i4>
      </vt:variant>
      <vt:variant>
        <vt:i4>0</vt:i4>
      </vt:variant>
      <vt:variant>
        <vt:i4>5</vt:i4>
      </vt:variant>
      <vt:variant>
        <vt:lpwstr/>
      </vt:variant>
      <vt:variant>
        <vt:lpwstr>_Toc220466189</vt:lpwstr>
      </vt:variant>
      <vt:variant>
        <vt:i4>2031669</vt:i4>
      </vt:variant>
      <vt:variant>
        <vt:i4>386</vt:i4>
      </vt:variant>
      <vt:variant>
        <vt:i4>0</vt:i4>
      </vt:variant>
      <vt:variant>
        <vt:i4>5</vt:i4>
      </vt:variant>
      <vt:variant>
        <vt:lpwstr/>
      </vt:variant>
      <vt:variant>
        <vt:lpwstr>_Toc220466188</vt:lpwstr>
      </vt:variant>
      <vt:variant>
        <vt:i4>2031669</vt:i4>
      </vt:variant>
      <vt:variant>
        <vt:i4>380</vt:i4>
      </vt:variant>
      <vt:variant>
        <vt:i4>0</vt:i4>
      </vt:variant>
      <vt:variant>
        <vt:i4>5</vt:i4>
      </vt:variant>
      <vt:variant>
        <vt:lpwstr/>
      </vt:variant>
      <vt:variant>
        <vt:lpwstr>_Toc220466187</vt:lpwstr>
      </vt:variant>
      <vt:variant>
        <vt:i4>2031669</vt:i4>
      </vt:variant>
      <vt:variant>
        <vt:i4>371</vt:i4>
      </vt:variant>
      <vt:variant>
        <vt:i4>0</vt:i4>
      </vt:variant>
      <vt:variant>
        <vt:i4>5</vt:i4>
      </vt:variant>
      <vt:variant>
        <vt:lpwstr/>
      </vt:variant>
      <vt:variant>
        <vt:lpwstr>_Toc220466186</vt:lpwstr>
      </vt:variant>
      <vt:variant>
        <vt:i4>2031669</vt:i4>
      </vt:variant>
      <vt:variant>
        <vt:i4>365</vt:i4>
      </vt:variant>
      <vt:variant>
        <vt:i4>0</vt:i4>
      </vt:variant>
      <vt:variant>
        <vt:i4>5</vt:i4>
      </vt:variant>
      <vt:variant>
        <vt:lpwstr/>
      </vt:variant>
      <vt:variant>
        <vt:lpwstr>_Toc220466185</vt:lpwstr>
      </vt:variant>
      <vt:variant>
        <vt:i4>2031669</vt:i4>
      </vt:variant>
      <vt:variant>
        <vt:i4>359</vt:i4>
      </vt:variant>
      <vt:variant>
        <vt:i4>0</vt:i4>
      </vt:variant>
      <vt:variant>
        <vt:i4>5</vt:i4>
      </vt:variant>
      <vt:variant>
        <vt:lpwstr/>
      </vt:variant>
      <vt:variant>
        <vt:lpwstr>_Toc220466184</vt:lpwstr>
      </vt:variant>
      <vt:variant>
        <vt:i4>2031669</vt:i4>
      </vt:variant>
      <vt:variant>
        <vt:i4>353</vt:i4>
      </vt:variant>
      <vt:variant>
        <vt:i4>0</vt:i4>
      </vt:variant>
      <vt:variant>
        <vt:i4>5</vt:i4>
      </vt:variant>
      <vt:variant>
        <vt:lpwstr/>
      </vt:variant>
      <vt:variant>
        <vt:lpwstr>_Toc220466183</vt:lpwstr>
      </vt:variant>
      <vt:variant>
        <vt:i4>2031669</vt:i4>
      </vt:variant>
      <vt:variant>
        <vt:i4>347</vt:i4>
      </vt:variant>
      <vt:variant>
        <vt:i4>0</vt:i4>
      </vt:variant>
      <vt:variant>
        <vt:i4>5</vt:i4>
      </vt:variant>
      <vt:variant>
        <vt:lpwstr/>
      </vt:variant>
      <vt:variant>
        <vt:lpwstr>_Toc220466182</vt:lpwstr>
      </vt:variant>
      <vt:variant>
        <vt:i4>2031669</vt:i4>
      </vt:variant>
      <vt:variant>
        <vt:i4>341</vt:i4>
      </vt:variant>
      <vt:variant>
        <vt:i4>0</vt:i4>
      </vt:variant>
      <vt:variant>
        <vt:i4>5</vt:i4>
      </vt:variant>
      <vt:variant>
        <vt:lpwstr/>
      </vt:variant>
      <vt:variant>
        <vt:lpwstr>_Toc220466181</vt:lpwstr>
      </vt:variant>
      <vt:variant>
        <vt:i4>2031669</vt:i4>
      </vt:variant>
      <vt:variant>
        <vt:i4>335</vt:i4>
      </vt:variant>
      <vt:variant>
        <vt:i4>0</vt:i4>
      </vt:variant>
      <vt:variant>
        <vt:i4>5</vt:i4>
      </vt:variant>
      <vt:variant>
        <vt:lpwstr/>
      </vt:variant>
      <vt:variant>
        <vt:lpwstr>_Toc220466180</vt:lpwstr>
      </vt:variant>
      <vt:variant>
        <vt:i4>1048629</vt:i4>
      </vt:variant>
      <vt:variant>
        <vt:i4>329</vt:i4>
      </vt:variant>
      <vt:variant>
        <vt:i4>0</vt:i4>
      </vt:variant>
      <vt:variant>
        <vt:i4>5</vt:i4>
      </vt:variant>
      <vt:variant>
        <vt:lpwstr/>
      </vt:variant>
      <vt:variant>
        <vt:lpwstr>_Toc220466179</vt:lpwstr>
      </vt:variant>
      <vt:variant>
        <vt:i4>1048629</vt:i4>
      </vt:variant>
      <vt:variant>
        <vt:i4>323</vt:i4>
      </vt:variant>
      <vt:variant>
        <vt:i4>0</vt:i4>
      </vt:variant>
      <vt:variant>
        <vt:i4>5</vt:i4>
      </vt:variant>
      <vt:variant>
        <vt:lpwstr/>
      </vt:variant>
      <vt:variant>
        <vt:lpwstr>_Toc220466178</vt:lpwstr>
      </vt:variant>
      <vt:variant>
        <vt:i4>1048629</vt:i4>
      </vt:variant>
      <vt:variant>
        <vt:i4>317</vt:i4>
      </vt:variant>
      <vt:variant>
        <vt:i4>0</vt:i4>
      </vt:variant>
      <vt:variant>
        <vt:i4>5</vt:i4>
      </vt:variant>
      <vt:variant>
        <vt:lpwstr/>
      </vt:variant>
      <vt:variant>
        <vt:lpwstr>_Toc220466177</vt:lpwstr>
      </vt:variant>
      <vt:variant>
        <vt:i4>1048629</vt:i4>
      </vt:variant>
      <vt:variant>
        <vt:i4>311</vt:i4>
      </vt:variant>
      <vt:variant>
        <vt:i4>0</vt:i4>
      </vt:variant>
      <vt:variant>
        <vt:i4>5</vt:i4>
      </vt:variant>
      <vt:variant>
        <vt:lpwstr/>
      </vt:variant>
      <vt:variant>
        <vt:lpwstr>_Toc220466176</vt:lpwstr>
      </vt:variant>
      <vt:variant>
        <vt:i4>1048629</vt:i4>
      </vt:variant>
      <vt:variant>
        <vt:i4>305</vt:i4>
      </vt:variant>
      <vt:variant>
        <vt:i4>0</vt:i4>
      </vt:variant>
      <vt:variant>
        <vt:i4>5</vt:i4>
      </vt:variant>
      <vt:variant>
        <vt:lpwstr/>
      </vt:variant>
      <vt:variant>
        <vt:lpwstr>_Toc220466175</vt:lpwstr>
      </vt:variant>
      <vt:variant>
        <vt:i4>1048629</vt:i4>
      </vt:variant>
      <vt:variant>
        <vt:i4>299</vt:i4>
      </vt:variant>
      <vt:variant>
        <vt:i4>0</vt:i4>
      </vt:variant>
      <vt:variant>
        <vt:i4>5</vt:i4>
      </vt:variant>
      <vt:variant>
        <vt:lpwstr/>
      </vt:variant>
      <vt:variant>
        <vt:lpwstr>_Toc220466174</vt:lpwstr>
      </vt:variant>
      <vt:variant>
        <vt:i4>1048629</vt:i4>
      </vt:variant>
      <vt:variant>
        <vt:i4>293</vt:i4>
      </vt:variant>
      <vt:variant>
        <vt:i4>0</vt:i4>
      </vt:variant>
      <vt:variant>
        <vt:i4>5</vt:i4>
      </vt:variant>
      <vt:variant>
        <vt:lpwstr/>
      </vt:variant>
      <vt:variant>
        <vt:lpwstr>_Toc220466173</vt:lpwstr>
      </vt:variant>
      <vt:variant>
        <vt:i4>1048629</vt:i4>
      </vt:variant>
      <vt:variant>
        <vt:i4>287</vt:i4>
      </vt:variant>
      <vt:variant>
        <vt:i4>0</vt:i4>
      </vt:variant>
      <vt:variant>
        <vt:i4>5</vt:i4>
      </vt:variant>
      <vt:variant>
        <vt:lpwstr/>
      </vt:variant>
      <vt:variant>
        <vt:lpwstr>_Toc220466172</vt:lpwstr>
      </vt:variant>
      <vt:variant>
        <vt:i4>1048629</vt:i4>
      </vt:variant>
      <vt:variant>
        <vt:i4>281</vt:i4>
      </vt:variant>
      <vt:variant>
        <vt:i4>0</vt:i4>
      </vt:variant>
      <vt:variant>
        <vt:i4>5</vt:i4>
      </vt:variant>
      <vt:variant>
        <vt:lpwstr/>
      </vt:variant>
      <vt:variant>
        <vt:lpwstr>_Toc220466171</vt:lpwstr>
      </vt:variant>
      <vt:variant>
        <vt:i4>1048629</vt:i4>
      </vt:variant>
      <vt:variant>
        <vt:i4>275</vt:i4>
      </vt:variant>
      <vt:variant>
        <vt:i4>0</vt:i4>
      </vt:variant>
      <vt:variant>
        <vt:i4>5</vt:i4>
      </vt:variant>
      <vt:variant>
        <vt:lpwstr/>
      </vt:variant>
      <vt:variant>
        <vt:lpwstr>_Toc220466170</vt:lpwstr>
      </vt:variant>
      <vt:variant>
        <vt:i4>1114165</vt:i4>
      </vt:variant>
      <vt:variant>
        <vt:i4>269</vt:i4>
      </vt:variant>
      <vt:variant>
        <vt:i4>0</vt:i4>
      </vt:variant>
      <vt:variant>
        <vt:i4>5</vt:i4>
      </vt:variant>
      <vt:variant>
        <vt:lpwstr/>
      </vt:variant>
      <vt:variant>
        <vt:lpwstr>_Toc220466169</vt:lpwstr>
      </vt:variant>
      <vt:variant>
        <vt:i4>1114165</vt:i4>
      </vt:variant>
      <vt:variant>
        <vt:i4>263</vt:i4>
      </vt:variant>
      <vt:variant>
        <vt:i4>0</vt:i4>
      </vt:variant>
      <vt:variant>
        <vt:i4>5</vt:i4>
      </vt:variant>
      <vt:variant>
        <vt:lpwstr/>
      </vt:variant>
      <vt:variant>
        <vt:lpwstr>_Toc220466168</vt:lpwstr>
      </vt:variant>
      <vt:variant>
        <vt:i4>1114165</vt:i4>
      </vt:variant>
      <vt:variant>
        <vt:i4>257</vt:i4>
      </vt:variant>
      <vt:variant>
        <vt:i4>0</vt:i4>
      </vt:variant>
      <vt:variant>
        <vt:i4>5</vt:i4>
      </vt:variant>
      <vt:variant>
        <vt:lpwstr/>
      </vt:variant>
      <vt:variant>
        <vt:lpwstr>_Toc220466167</vt:lpwstr>
      </vt:variant>
      <vt:variant>
        <vt:i4>1114165</vt:i4>
      </vt:variant>
      <vt:variant>
        <vt:i4>251</vt:i4>
      </vt:variant>
      <vt:variant>
        <vt:i4>0</vt:i4>
      </vt:variant>
      <vt:variant>
        <vt:i4>5</vt:i4>
      </vt:variant>
      <vt:variant>
        <vt:lpwstr/>
      </vt:variant>
      <vt:variant>
        <vt:lpwstr>_Toc220466166</vt:lpwstr>
      </vt:variant>
      <vt:variant>
        <vt:i4>1114165</vt:i4>
      </vt:variant>
      <vt:variant>
        <vt:i4>245</vt:i4>
      </vt:variant>
      <vt:variant>
        <vt:i4>0</vt:i4>
      </vt:variant>
      <vt:variant>
        <vt:i4>5</vt:i4>
      </vt:variant>
      <vt:variant>
        <vt:lpwstr/>
      </vt:variant>
      <vt:variant>
        <vt:lpwstr>_Toc220466165</vt:lpwstr>
      </vt:variant>
      <vt:variant>
        <vt:i4>1114165</vt:i4>
      </vt:variant>
      <vt:variant>
        <vt:i4>239</vt:i4>
      </vt:variant>
      <vt:variant>
        <vt:i4>0</vt:i4>
      </vt:variant>
      <vt:variant>
        <vt:i4>5</vt:i4>
      </vt:variant>
      <vt:variant>
        <vt:lpwstr/>
      </vt:variant>
      <vt:variant>
        <vt:lpwstr>_Toc220466164</vt:lpwstr>
      </vt:variant>
      <vt:variant>
        <vt:i4>1114165</vt:i4>
      </vt:variant>
      <vt:variant>
        <vt:i4>233</vt:i4>
      </vt:variant>
      <vt:variant>
        <vt:i4>0</vt:i4>
      </vt:variant>
      <vt:variant>
        <vt:i4>5</vt:i4>
      </vt:variant>
      <vt:variant>
        <vt:lpwstr/>
      </vt:variant>
      <vt:variant>
        <vt:lpwstr>_Toc220466163</vt:lpwstr>
      </vt:variant>
      <vt:variant>
        <vt:i4>1114165</vt:i4>
      </vt:variant>
      <vt:variant>
        <vt:i4>227</vt:i4>
      </vt:variant>
      <vt:variant>
        <vt:i4>0</vt:i4>
      </vt:variant>
      <vt:variant>
        <vt:i4>5</vt:i4>
      </vt:variant>
      <vt:variant>
        <vt:lpwstr/>
      </vt:variant>
      <vt:variant>
        <vt:lpwstr>_Toc220466162</vt:lpwstr>
      </vt:variant>
      <vt:variant>
        <vt:i4>1114165</vt:i4>
      </vt:variant>
      <vt:variant>
        <vt:i4>218</vt:i4>
      </vt:variant>
      <vt:variant>
        <vt:i4>0</vt:i4>
      </vt:variant>
      <vt:variant>
        <vt:i4>5</vt:i4>
      </vt:variant>
      <vt:variant>
        <vt:lpwstr/>
      </vt:variant>
      <vt:variant>
        <vt:lpwstr>_Toc220466161</vt:lpwstr>
      </vt:variant>
      <vt:variant>
        <vt:i4>1114165</vt:i4>
      </vt:variant>
      <vt:variant>
        <vt:i4>212</vt:i4>
      </vt:variant>
      <vt:variant>
        <vt:i4>0</vt:i4>
      </vt:variant>
      <vt:variant>
        <vt:i4>5</vt:i4>
      </vt:variant>
      <vt:variant>
        <vt:lpwstr/>
      </vt:variant>
      <vt:variant>
        <vt:lpwstr>_Toc220466160</vt:lpwstr>
      </vt:variant>
      <vt:variant>
        <vt:i4>1179701</vt:i4>
      </vt:variant>
      <vt:variant>
        <vt:i4>206</vt:i4>
      </vt:variant>
      <vt:variant>
        <vt:i4>0</vt:i4>
      </vt:variant>
      <vt:variant>
        <vt:i4>5</vt:i4>
      </vt:variant>
      <vt:variant>
        <vt:lpwstr/>
      </vt:variant>
      <vt:variant>
        <vt:lpwstr>_Toc220466159</vt:lpwstr>
      </vt:variant>
      <vt:variant>
        <vt:i4>1179701</vt:i4>
      </vt:variant>
      <vt:variant>
        <vt:i4>200</vt:i4>
      </vt:variant>
      <vt:variant>
        <vt:i4>0</vt:i4>
      </vt:variant>
      <vt:variant>
        <vt:i4>5</vt:i4>
      </vt:variant>
      <vt:variant>
        <vt:lpwstr/>
      </vt:variant>
      <vt:variant>
        <vt:lpwstr>_Toc220466158</vt:lpwstr>
      </vt:variant>
      <vt:variant>
        <vt:i4>1179701</vt:i4>
      </vt:variant>
      <vt:variant>
        <vt:i4>194</vt:i4>
      </vt:variant>
      <vt:variant>
        <vt:i4>0</vt:i4>
      </vt:variant>
      <vt:variant>
        <vt:i4>5</vt:i4>
      </vt:variant>
      <vt:variant>
        <vt:lpwstr/>
      </vt:variant>
      <vt:variant>
        <vt:lpwstr>_Toc220466157</vt:lpwstr>
      </vt:variant>
      <vt:variant>
        <vt:i4>1179701</vt:i4>
      </vt:variant>
      <vt:variant>
        <vt:i4>188</vt:i4>
      </vt:variant>
      <vt:variant>
        <vt:i4>0</vt:i4>
      </vt:variant>
      <vt:variant>
        <vt:i4>5</vt:i4>
      </vt:variant>
      <vt:variant>
        <vt:lpwstr/>
      </vt:variant>
      <vt:variant>
        <vt:lpwstr>_Toc220466156</vt:lpwstr>
      </vt:variant>
      <vt:variant>
        <vt:i4>1179701</vt:i4>
      </vt:variant>
      <vt:variant>
        <vt:i4>182</vt:i4>
      </vt:variant>
      <vt:variant>
        <vt:i4>0</vt:i4>
      </vt:variant>
      <vt:variant>
        <vt:i4>5</vt:i4>
      </vt:variant>
      <vt:variant>
        <vt:lpwstr/>
      </vt:variant>
      <vt:variant>
        <vt:lpwstr>_Toc220466155</vt:lpwstr>
      </vt:variant>
      <vt:variant>
        <vt:i4>1179701</vt:i4>
      </vt:variant>
      <vt:variant>
        <vt:i4>176</vt:i4>
      </vt:variant>
      <vt:variant>
        <vt:i4>0</vt:i4>
      </vt:variant>
      <vt:variant>
        <vt:i4>5</vt:i4>
      </vt:variant>
      <vt:variant>
        <vt:lpwstr/>
      </vt:variant>
      <vt:variant>
        <vt:lpwstr>_Toc220466154</vt:lpwstr>
      </vt:variant>
      <vt:variant>
        <vt:i4>1179701</vt:i4>
      </vt:variant>
      <vt:variant>
        <vt:i4>170</vt:i4>
      </vt:variant>
      <vt:variant>
        <vt:i4>0</vt:i4>
      </vt:variant>
      <vt:variant>
        <vt:i4>5</vt:i4>
      </vt:variant>
      <vt:variant>
        <vt:lpwstr/>
      </vt:variant>
      <vt:variant>
        <vt:lpwstr>_Toc220466153</vt:lpwstr>
      </vt:variant>
      <vt:variant>
        <vt:i4>1179701</vt:i4>
      </vt:variant>
      <vt:variant>
        <vt:i4>164</vt:i4>
      </vt:variant>
      <vt:variant>
        <vt:i4>0</vt:i4>
      </vt:variant>
      <vt:variant>
        <vt:i4>5</vt:i4>
      </vt:variant>
      <vt:variant>
        <vt:lpwstr/>
      </vt:variant>
      <vt:variant>
        <vt:lpwstr>_Toc220466152</vt:lpwstr>
      </vt:variant>
      <vt:variant>
        <vt:i4>1179701</vt:i4>
      </vt:variant>
      <vt:variant>
        <vt:i4>158</vt:i4>
      </vt:variant>
      <vt:variant>
        <vt:i4>0</vt:i4>
      </vt:variant>
      <vt:variant>
        <vt:i4>5</vt:i4>
      </vt:variant>
      <vt:variant>
        <vt:lpwstr/>
      </vt:variant>
      <vt:variant>
        <vt:lpwstr>_Toc220466151</vt:lpwstr>
      </vt:variant>
      <vt:variant>
        <vt:i4>1179701</vt:i4>
      </vt:variant>
      <vt:variant>
        <vt:i4>152</vt:i4>
      </vt:variant>
      <vt:variant>
        <vt:i4>0</vt:i4>
      </vt:variant>
      <vt:variant>
        <vt:i4>5</vt:i4>
      </vt:variant>
      <vt:variant>
        <vt:lpwstr/>
      </vt:variant>
      <vt:variant>
        <vt:lpwstr>_Toc220466150</vt:lpwstr>
      </vt:variant>
      <vt:variant>
        <vt:i4>1245237</vt:i4>
      </vt:variant>
      <vt:variant>
        <vt:i4>146</vt:i4>
      </vt:variant>
      <vt:variant>
        <vt:i4>0</vt:i4>
      </vt:variant>
      <vt:variant>
        <vt:i4>5</vt:i4>
      </vt:variant>
      <vt:variant>
        <vt:lpwstr/>
      </vt:variant>
      <vt:variant>
        <vt:lpwstr>_Toc220466149</vt:lpwstr>
      </vt:variant>
      <vt:variant>
        <vt:i4>1245237</vt:i4>
      </vt:variant>
      <vt:variant>
        <vt:i4>140</vt:i4>
      </vt:variant>
      <vt:variant>
        <vt:i4>0</vt:i4>
      </vt:variant>
      <vt:variant>
        <vt:i4>5</vt:i4>
      </vt:variant>
      <vt:variant>
        <vt:lpwstr/>
      </vt:variant>
      <vt:variant>
        <vt:lpwstr>_Toc220466148</vt:lpwstr>
      </vt:variant>
      <vt:variant>
        <vt:i4>1245237</vt:i4>
      </vt:variant>
      <vt:variant>
        <vt:i4>134</vt:i4>
      </vt:variant>
      <vt:variant>
        <vt:i4>0</vt:i4>
      </vt:variant>
      <vt:variant>
        <vt:i4>5</vt:i4>
      </vt:variant>
      <vt:variant>
        <vt:lpwstr/>
      </vt:variant>
      <vt:variant>
        <vt:lpwstr>_Toc220466147</vt:lpwstr>
      </vt:variant>
      <vt:variant>
        <vt:i4>1245237</vt:i4>
      </vt:variant>
      <vt:variant>
        <vt:i4>128</vt:i4>
      </vt:variant>
      <vt:variant>
        <vt:i4>0</vt:i4>
      </vt:variant>
      <vt:variant>
        <vt:i4>5</vt:i4>
      </vt:variant>
      <vt:variant>
        <vt:lpwstr/>
      </vt:variant>
      <vt:variant>
        <vt:lpwstr>_Toc220466146</vt:lpwstr>
      </vt:variant>
      <vt:variant>
        <vt:i4>1245237</vt:i4>
      </vt:variant>
      <vt:variant>
        <vt:i4>122</vt:i4>
      </vt:variant>
      <vt:variant>
        <vt:i4>0</vt:i4>
      </vt:variant>
      <vt:variant>
        <vt:i4>5</vt:i4>
      </vt:variant>
      <vt:variant>
        <vt:lpwstr/>
      </vt:variant>
      <vt:variant>
        <vt:lpwstr>_Toc220466145</vt:lpwstr>
      </vt:variant>
      <vt:variant>
        <vt:i4>1245237</vt:i4>
      </vt:variant>
      <vt:variant>
        <vt:i4>116</vt:i4>
      </vt:variant>
      <vt:variant>
        <vt:i4>0</vt:i4>
      </vt:variant>
      <vt:variant>
        <vt:i4>5</vt:i4>
      </vt:variant>
      <vt:variant>
        <vt:lpwstr/>
      </vt:variant>
      <vt:variant>
        <vt:lpwstr>_Toc220466144</vt:lpwstr>
      </vt:variant>
      <vt:variant>
        <vt:i4>1245237</vt:i4>
      </vt:variant>
      <vt:variant>
        <vt:i4>110</vt:i4>
      </vt:variant>
      <vt:variant>
        <vt:i4>0</vt:i4>
      </vt:variant>
      <vt:variant>
        <vt:i4>5</vt:i4>
      </vt:variant>
      <vt:variant>
        <vt:lpwstr/>
      </vt:variant>
      <vt:variant>
        <vt:lpwstr>_Toc220466143</vt:lpwstr>
      </vt:variant>
      <vt:variant>
        <vt:i4>1245237</vt:i4>
      </vt:variant>
      <vt:variant>
        <vt:i4>104</vt:i4>
      </vt:variant>
      <vt:variant>
        <vt:i4>0</vt:i4>
      </vt:variant>
      <vt:variant>
        <vt:i4>5</vt:i4>
      </vt:variant>
      <vt:variant>
        <vt:lpwstr/>
      </vt:variant>
      <vt:variant>
        <vt:lpwstr>_Toc220466142</vt:lpwstr>
      </vt:variant>
      <vt:variant>
        <vt:i4>1245237</vt:i4>
      </vt:variant>
      <vt:variant>
        <vt:i4>98</vt:i4>
      </vt:variant>
      <vt:variant>
        <vt:i4>0</vt:i4>
      </vt:variant>
      <vt:variant>
        <vt:i4>5</vt:i4>
      </vt:variant>
      <vt:variant>
        <vt:lpwstr/>
      </vt:variant>
      <vt:variant>
        <vt:lpwstr>_Toc220466141</vt:lpwstr>
      </vt:variant>
      <vt:variant>
        <vt:i4>1245237</vt:i4>
      </vt:variant>
      <vt:variant>
        <vt:i4>92</vt:i4>
      </vt:variant>
      <vt:variant>
        <vt:i4>0</vt:i4>
      </vt:variant>
      <vt:variant>
        <vt:i4>5</vt:i4>
      </vt:variant>
      <vt:variant>
        <vt:lpwstr/>
      </vt:variant>
      <vt:variant>
        <vt:lpwstr>_Toc220466140</vt:lpwstr>
      </vt:variant>
      <vt:variant>
        <vt:i4>1310773</vt:i4>
      </vt:variant>
      <vt:variant>
        <vt:i4>86</vt:i4>
      </vt:variant>
      <vt:variant>
        <vt:i4>0</vt:i4>
      </vt:variant>
      <vt:variant>
        <vt:i4>5</vt:i4>
      </vt:variant>
      <vt:variant>
        <vt:lpwstr/>
      </vt:variant>
      <vt:variant>
        <vt:lpwstr>_Toc220466139</vt:lpwstr>
      </vt:variant>
      <vt:variant>
        <vt:i4>1310773</vt:i4>
      </vt:variant>
      <vt:variant>
        <vt:i4>80</vt:i4>
      </vt:variant>
      <vt:variant>
        <vt:i4>0</vt:i4>
      </vt:variant>
      <vt:variant>
        <vt:i4>5</vt:i4>
      </vt:variant>
      <vt:variant>
        <vt:lpwstr/>
      </vt:variant>
      <vt:variant>
        <vt:lpwstr>_Toc220466138</vt:lpwstr>
      </vt:variant>
      <vt:variant>
        <vt:i4>1310773</vt:i4>
      </vt:variant>
      <vt:variant>
        <vt:i4>74</vt:i4>
      </vt:variant>
      <vt:variant>
        <vt:i4>0</vt:i4>
      </vt:variant>
      <vt:variant>
        <vt:i4>5</vt:i4>
      </vt:variant>
      <vt:variant>
        <vt:lpwstr/>
      </vt:variant>
      <vt:variant>
        <vt:lpwstr>_Toc220466137</vt:lpwstr>
      </vt:variant>
      <vt:variant>
        <vt:i4>1310773</vt:i4>
      </vt:variant>
      <vt:variant>
        <vt:i4>68</vt:i4>
      </vt:variant>
      <vt:variant>
        <vt:i4>0</vt:i4>
      </vt:variant>
      <vt:variant>
        <vt:i4>5</vt:i4>
      </vt:variant>
      <vt:variant>
        <vt:lpwstr/>
      </vt:variant>
      <vt:variant>
        <vt:lpwstr>_Toc220466136</vt:lpwstr>
      </vt:variant>
      <vt:variant>
        <vt:i4>1310773</vt:i4>
      </vt:variant>
      <vt:variant>
        <vt:i4>62</vt:i4>
      </vt:variant>
      <vt:variant>
        <vt:i4>0</vt:i4>
      </vt:variant>
      <vt:variant>
        <vt:i4>5</vt:i4>
      </vt:variant>
      <vt:variant>
        <vt:lpwstr/>
      </vt:variant>
      <vt:variant>
        <vt:lpwstr>_Toc220466135</vt:lpwstr>
      </vt:variant>
      <vt:variant>
        <vt:i4>1310773</vt:i4>
      </vt:variant>
      <vt:variant>
        <vt:i4>56</vt:i4>
      </vt:variant>
      <vt:variant>
        <vt:i4>0</vt:i4>
      </vt:variant>
      <vt:variant>
        <vt:i4>5</vt:i4>
      </vt:variant>
      <vt:variant>
        <vt:lpwstr/>
      </vt:variant>
      <vt:variant>
        <vt:lpwstr>_Toc220466134</vt:lpwstr>
      </vt:variant>
      <vt:variant>
        <vt:i4>1310773</vt:i4>
      </vt:variant>
      <vt:variant>
        <vt:i4>50</vt:i4>
      </vt:variant>
      <vt:variant>
        <vt:i4>0</vt:i4>
      </vt:variant>
      <vt:variant>
        <vt:i4>5</vt:i4>
      </vt:variant>
      <vt:variant>
        <vt:lpwstr/>
      </vt:variant>
      <vt:variant>
        <vt:lpwstr>_Toc220466133</vt:lpwstr>
      </vt:variant>
      <vt:variant>
        <vt:i4>1310773</vt:i4>
      </vt:variant>
      <vt:variant>
        <vt:i4>44</vt:i4>
      </vt:variant>
      <vt:variant>
        <vt:i4>0</vt:i4>
      </vt:variant>
      <vt:variant>
        <vt:i4>5</vt:i4>
      </vt:variant>
      <vt:variant>
        <vt:lpwstr/>
      </vt:variant>
      <vt:variant>
        <vt:lpwstr>_Toc220466132</vt:lpwstr>
      </vt:variant>
      <vt:variant>
        <vt:i4>1310773</vt:i4>
      </vt:variant>
      <vt:variant>
        <vt:i4>38</vt:i4>
      </vt:variant>
      <vt:variant>
        <vt:i4>0</vt:i4>
      </vt:variant>
      <vt:variant>
        <vt:i4>5</vt:i4>
      </vt:variant>
      <vt:variant>
        <vt:lpwstr/>
      </vt:variant>
      <vt:variant>
        <vt:lpwstr>_Toc220466131</vt:lpwstr>
      </vt:variant>
      <vt:variant>
        <vt:i4>1310773</vt:i4>
      </vt:variant>
      <vt:variant>
        <vt:i4>32</vt:i4>
      </vt:variant>
      <vt:variant>
        <vt:i4>0</vt:i4>
      </vt:variant>
      <vt:variant>
        <vt:i4>5</vt:i4>
      </vt:variant>
      <vt:variant>
        <vt:lpwstr/>
      </vt:variant>
      <vt:variant>
        <vt:lpwstr>_Toc220466130</vt:lpwstr>
      </vt:variant>
      <vt:variant>
        <vt:i4>1376309</vt:i4>
      </vt:variant>
      <vt:variant>
        <vt:i4>26</vt:i4>
      </vt:variant>
      <vt:variant>
        <vt:i4>0</vt:i4>
      </vt:variant>
      <vt:variant>
        <vt:i4>5</vt:i4>
      </vt:variant>
      <vt:variant>
        <vt:lpwstr/>
      </vt:variant>
      <vt:variant>
        <vt:lpwstr>_Toc220466129</vt:lpwstr>
      </vt:variant>
      <vt:variant>
        <vt:i4>1376309</vt:i4>
      </vt:variant>
      <vt:variant>
        <vt:i4>20</vt:i4>
      </vt:variant>
      <vt:variant>
        <vt:i4>0</vt:i4>
      </vt:variant>
      <vt:variant>
        <vt:i4>5</vt:i4>
      </vt:variant>
      <vt:variant>
        <vt:lpwstr/>
      </vt:variant>
      <vt:variant>
        <vt:lpwstr>_Toc220466128</vt:lpwstr>
      </vt:variant>
      <vt:variant>
        <vt:i4>1376309</vt:i4>
      </vt:variant>
      <vt:variant>
        <vt:i4>14</vt:i4>
      </vt:variant>
      <vt:variant>
        <vt:i4>0</vt:i4>
      </vt:variant>
      <vt:variant>
        <vt:i4>5</vt:i4>
      </vt:variant>
      <vt:variant>
        <vt:lpwstr/>
      </vt:variant>
      <vt:variant>
        <vt:lpwstr>_Toc220466127</vt:lpwstr>
      </vt:variant>
      <vt:variant>
        <vt:i4>1376309</vt:i4>
      </vt:variant>
      <vt:variant>
        <vt:i4>8</vt:i4>
      </vt:variant>
      <vt:variant>
        <vt:i4>0</vt:i4>
      </vt:variant>
      <vt:variant>
        <vt:i4>5</vt:i4>
      </vt:variant>
      <vt:variant>
        <vt:lpwstr/>
      </vt:variant>
      <vt:variant>
        <vt:lpwstr>_Toc220466126</vt:lpwstr>
      </vt:variant>
      <vt:variant>
        <vt:i4>1376309</vt:i4>
      </vt:variant>
      <vt:variant>
        <vt:i4>2</vt:i4>
      </vt:variant>
      <vt:variant>
        <vt:i4>0</vt:i4>
      </vt:variant>
      <vt:variant>
        <vt:i4>5</vt:i4>
      </vt:variant>
      <vt:variant>
        <vt:lpwstr/>
      </vt:variant>
      <vt:variant>
        <vt:lpwstr>_Toc220466125</vt:lpwstr>
      </vt:variant>
      <vt:variant>
        <vt:i4>4259924</vt:i4>
      </vt:variant>
      <vt:variant>
        <vt:i4>71848</vt:i4>
      </vt:variant>
      <vt:variant>
        <vt:i4>1025</vt:i4>
      </vt:variant>
      <vt:variant>
        <vt:i4>1</vt:i4>
      </vt:variant>
      <vt:variant>
        <vt:lpwstr>../Bilder%20Grafiken/6%20-%20Einhausung%20HL-SKT.tif</vt:lpwstr>
      </vt:variant>
      <vt:variant>
        <vt:lpwstr/>
      </vt:variant>
      <vt:variant>
        <vt:i4>3539046</vt:i4>
      </vt:variant>
      <vt:variant>
        <vt:i4>72429</vt:i4>
      </vt:variant>
      <vt:variant>
        <vt:i4>1026</vt:i4>
      </vt:variant>
      <vt:variant>
        <vt:i4>1</vt:i4>
      </vt:variant>
      <vt:variant>
        <vt:lpwstr>../Bilder%20Grafiken/6%20-%20Profil%20Kamm.emf</vt:lpwstr>
      </vt:variant>
      <vt:variant>
        <vt:lpwstr/>
      </vt:variant>
      <vt:variant>
        <vt:i4>3080435</vt:i4>
      </vt:variant>
      <vt:variant>
        <vt:i4>72525</vt:i4>
      </vt:variant>
      <vt:variant>
        <vt:i4>1027</vt:i4>
      </vt:variant>
      <vt:variant>
        <vt:i4>1</vt:i4>
      </vt:variant>
      <vt:variant>
        <vt:lpwstr>../Bilder%20Grafiken/6%20-%20Zuführschnecke%20Kamm.jpg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VorlageWissArbeiten</dc:title>
  <dc:subject>Vorlage für wissenschaftliche Arbeiten</dc:subject>
  <dc:creator>MortezA Mostajab</dc:creator>
  <cp:keywords>Vorlage; Wissenschaftliche Arbeit</cp:keywords>
  <dc:description/>
  <cp:lastModifiedBy>MortezA Mostajab</cp:lastModifiedBy>
  <cp:revision>17</cp:revision>
  <cp:lastPrinted>2016-04-13T07:35:00Z</cp:lastPrinted>
  <dcterms:created xsi:type="dcterms:W3CDTF">2016-04-13T02:43:00Z</dcterms:created>
  <dcterms:modified xsi:type="dcterms:W3CDTF">2016-04-13T07:39:00Z</dcterms:modified>
  <cp:category>Vorlagen</cp:category>
</cp:coreProperties>
</file>