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ind w:left="1044"/>
        <w:spacing w:after="0"/>
        <w:rPr>
          <w:sz w:val="20"/>
          <w:szCs w:val="20"/>
          <w:color w:val="auto"/>
        </w:rPr>
      </w:pPr>
      <w:r>
        <w:rPr>
          <w:rFonts w:ascii="Arial" w:cs="Arial" w:eastAsia="Arial" w:hAnsi="Arial"/>
          <w:sz w:val="34"/>
          <w:szCs w:val="34"/>
          <w:color w:val="auto"/>
        </w:rPr>
        <w:t>RFID Mobile Visualization Report</w:t>
      </w:r>
    </w:p>
    <w:p>
      <w:pPr>
        <w:spacing w:after="0" w:line="276" w:lineRule="exact"/>
        <w:rPr>
          <w:sz w:val="24"/>
          <w:szCs w:val="24"/>
          <w:color w:val="auto"/>
        </w:rPr>
      </w:pPr>
    </w:p>
    <w:p>
      <w:pPr>
        <w:ind w:left="2504"/>
        <w:spacing w:after="0"/>
        <w:rPr>
          <w:sz w:val="20"/>
          <w:szCs w:val="20"/>
          <w:color w:val="auto"/>
        </w:rPr>
      </w:pPr>
      <w:r>
        <w:rPr>
          <w:rFonts w:ascii="Arial" w:cs="Arial" w:eastAsia="Arial" w:hAnsi="Arial"/>
          <w:sz w:val="24"/>
          <w:szCs w:val="24"/>
          <w:color w:val="auto"/>
        </w:rPr>
        <w:t>Morteza Mostajab</w:t>
      </w:r>
    </w:p>
    <w:p>
      <w:pPr>
        <w:spacing w:after="0" w:line="193" w:lineRule="exact"/>
        <w:rPr>
          <w:sz w:val="24"/>
          <w:szCs w:val="24"/>
          <w:color w:val="auto"/>
        </w:rPr>
      </w:pPr>
    </w:p>
    <w:p>
      <w:pPr>
        <w:ind w:left="2464"/>
        <w:spacing w:after="0"/>
        <w:rPr>
          <w:sz w:val="20"/>
          <w:szCs w:val="20"/>
          <w:color w:val="auto"/>
        </w:rPr>
      </w:pPr>
      <w:r>
        <w:rPr>
          <w:rFonts w:ascii="Arial" w:cs="Arial" w:eastAsia="Arial" w:hAnsi="Arial"/>
          <w:sz w:val="24"/>
          <w:szCs w:val="24"/>
          <w:color w:val="auto"/>
        </w:rPr>
        <w:t>December 27, 2014</w:t>
      </w:r>
    </w:p>
    <w:p>
      <w:pPr>
        <w:spacing w:after="0" w:line="200" w:lineRule="exact"/>
        <w:rPr>
          <w:sz w:val="24"/>
          <w:szCs w:val="24"/>
          <w:color w:val="auto"/>
        </w:rPr>
      </w:pPr>
    </w:p>
    <w:p>
      <w:pPr>
        <w:spacing w:after="0" w:line="337" w:lineRule="exact"/>
        <w:rPr>
          <w:sz w:val="24"/>
          <w:szCs w:val="24"/>
          <w:color w:val="auto"/>
        </w:rPr>
      </w:pPr>
    </w:p>
    <w:p>
      <w:pPr>
        <w:jc w:val="both"/>
        <w:ind w:left="484" w:hanging="484"/>
        <w:spacing w:after="0"/>
        <w:tabs>
          <w:tab w:leader="none" w:pos="484" w:val="left"/>
        </w:tabs>
        <w:numPr>
          <w:ilvl w:val="0"/>
          <w:numId w:val="1"/>
        </w:numPr>
        <w:rPr>
          <w:rFonts w:ascii="Arial" w:cs="Arial" w:eastAsia="Arial" w:hAnsi="Arial"/>
          <w:sz w:val="29"/>
          <w:szCs w:val="29"/>
          <w:color w:val="auto"/>
        </w:rPr>
      </w:pPr>
      <w:r>
        <w:rPr>
          <w:rFonts w:ascii="Arial" w:cs="Arial" w:eastAsia="Arial" w:hAnsi="Arial"/>
          <w:sz w:val="29"/>
          <w:szCs w:val="29"/>
          <w:color w:val="auto"/>
        </w:rPr>
        <w:t>Visualization</w:t>
      </w:r>
    </w:p>
    <w:p>
      <w:pPr>
        <w:spacing w:after="0" w:line="216" w:lineRule="exact"/>
        <w:rPr>
          <w:sz w:val="24"/>
          <w:szCs w:val="24"/>
          <w:color w:val="auto"/>
        </w:rPr>
      </w:pPr>
    </w:p>
    <w:p>
      <w:pPr>
        <w:jc w:val="both"/>
        <w:ind w:left="4"/>
        <w:spacing w:after="0" w:line="259" w:lineRule="auto"/>
        <w:rPr>
          <w:sz w:val="20"/>
          <w:szCs w:val="20"/>
          <w:color w:val="auto"/>
        </w:rPr>
      </w:pPr>
      <w:r>
        <w:rPr>
          <w:rFonts w:ascii="Arial" w:cs="Arial" w:eastAsia="Arial" w:hAnsi="Arial"/>
          <w:sz w:val="19"/>
          <w:szCs w:val="19"/>
          <w:color w:val="auto"/>
        </w:rPr>
        <w:t>As we are measuring the values in some arbitrary points and there is not a spe-ci c structure in the measured points, the dataset which is going to be achieved is an unstructured dataset. Some of the visualization methods like torus glyph visualization are going to use these points directly and show them as discrete representations but some other visualization method like direct volume render-ing are going to visualize the magnetic eld as a continuous function, therefore we need some interpolation methods to approximate the magnetic eld values in the points which their corresponding values are not available. In this part, we are going to present two di erent solutions to this problem:</w:t>
      </w:r>
    </w:p>
    <w:p>
      <w:pPr>
        <w:spacing w:after="0" w:line="281" w:lineRule="exact"/>
        <w:rPr>
          <w:sz w:val="24"/>
          <w:szCs w:val="24"/>
          <w:color w:val="auto"/>
        </w:rPr>
      </w:pPr>
    </w:p>
    <w:p>
      <w:pPr>
        <w:jc w:val="both"/>
        <w:ind w:left="604" w:hanging="604"/>
        <w:spacing w:after="0"/>
        <w:tabs>
          <w:tab w:leader="none" w:pos="604" w:val="left"/>
        </w:tabs>
        <w:numPr>
          <w:ilvl w:val="0"/>
          <w:numId w:val="2"/>
        </w:numPr>
        <w:rPr>
          <w:rFonts w:ascii="Arial" w:cs="Arial" w:eastAsia="Arial" w:hAnsi="Arial"/>
          <w:sz w:val="24"/>
          <w:szCs w:val="24"/>
          <w:color w:val="auto"/>
        </w:rPr>
      </w:pPr>
      <w:r>
        <w:rPr>
          <w:rFonts w:ascii="Arial" w:cs="Arial" w:eastAsia="Arial" w:hAnsi="Arial"/>
          <w:sz w:val="24"/>
          <w:szCs w:val="24"/>
          <w:color w:val="auto"/>
        </w:rPr>
        <w:t>Fitting a function to measured values</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154940</wp:posOffset>
            </wp:positionH>
            <wp:positionV relativeFrom="paragraph">
              <wp:posOffset>224790</wp:posOffset>
            </wp:positionV>
            <wp:extent cx="4055110" cy="1454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055110" cy="14541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jc w:val="both"/>
        <w:ind w:left="4"/>
        <w:spacing w:after="0" w:line="238" w:lineRule="auto"/>
        <w:rPr>
          <w:sz w:val="20"/>
          <w:szCs w:val="20"/>
          <w:color w:val="auto"/>
        </w:rPr>
      </w:pPr>
      <w:r>
        <w:rPr>
          <w:rFonts w:ascii="Arial" w:cs="Arial" w:eastAsia="Arial" w:hAnsi="Arial"/>
          <w:sz w:val="20"/>
          <w:szCs w:val="20"/>
          <w:color w:val="auto"/>
        </w:rPr>
        <w:t>Figure 1: Approximating a continuous function by calculating weights for known points and function values in the space. The weights are calculated in a way which for an arbitrary point, the function value is in uence mostly with nearest points.</w:t>
      </w:r>
    </w:p>
    <w:p>
      <w:pPr>
        <w:spacing w:after="0" w:line="276" w:lineRule="exact"/>
        <w:rPr>
          <w:sz w:val="24"/>
          <w:szCs w:val="24"/>
          <w:color w:val="auto"/>
        </w:rPr>
      </w:pPr>
    </w:p>
    <w:p>
      <w:pPr>
        <w:jc w:val="both"/>
        <w:ind w:left="4" w:firstLine="299"/>
        <w:spacing w:after="0" w:line="258" w:lineRule="auto"/>
        <w:rPr>
          <w:sz w:val="20"/>
          <w:szCs w:val="20"/>
          <w:color w:val="auto"/>
        </w:rPr>
      </w:pPr>
      <w:r>
        <w:rPr>
          <w:rFonts w:ascii="Arial" w:cs="Arial" w:eastAsia="Arial" w:hAnsi="Arial"/>
          <w:sz w:val="19"/>
          <w:szCs w:val="19"/>
          <w:color w:val="auto"/>
        </w:rPr>
        <w:t>One of the ways to approximate the magnetic eld in an arbitrary point is to build a continuous function based on the known discreet measurements and use the function to approximate smoothly the unknown values. As gure 1 shows, It is possible to approximate a continuous function if we have the function value in some discrete points. Therefore, as we have measured the magnetic eld for some points in the space, we can also approximate the function. It will help us to calculate the magnetic eld in a point which its value is not measured but it</w:t>
      </w:r>
    </w:p>
    <w:p>
      <w:pPr>
        <w:sectPr>
          <w:pgSz w:w="11900" w:h="16838" w:orient="portrait"/>
          <w:cols w:equalWidth="0" w:num="1">
            <w:col w:w="6884"/>
          </w:cols>
          <w:pgMar w:left="2496" w:top="1440" w:right="2520" w:bottom="1440" w:gutter="0" w:footer="0" w:header="0"/>
        </w:sect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100"/>
          </w:cols>
          <w:pgMar w:left="5880" w:top="1440" w:right="592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4"/>
        <w:spacing w:after="0" w:line="201" w:lineRule="auto"/>
        <w:rPr>
          <w:sz w:val="20"/>
          <w:szCs w:val="20"/>
          <w:color w:val="auto"/>
        </w:rPr>
      </w:pPr>
      <w:r>
        <w:rPr>
          <w:rFonts w:ascii="Arial" w:cs="Arial" w:eastAsia="Arial" w:hAnsi="Arial"/>
          <w:sz w:val="20"/>
          <w:szCs w:val="20"/>
          <w:color w:val="auto"/>
        </w:rPr>
        <w:t>is needed. Given is a set of n points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 (x</w:t>
      </w:r>
      <w:r>
        <w:rPr>
          <w:rFonts w:ascii="Arial" w:cs="Arial" w:eastAsia="Arial" w:hAnsi="Arial"/>
          <w:sz w:val="27"/>
          <w:szCs w:val="27"/>
          <w:color w:val="auto"/>
          <w:vertAlign w:val="subscript"/>
        </w:rPr>
        <w:t>i</w:t>
      </w:r>
      <w:r>
        <w:rPr>
          <w:rFonts w:ascii="Arial" w:cs="Arial" w:eastAsia="Arial" w:hAnsi="Arial"/>
          <w:sz w:val="20"/>
          <w:szCs w:val="20"/>
          <w:color w:val="auto"/>
        </w:rPr>
        <w:t>; y</w:t>
      </w:r>
      <w:r>
        <w:rPr>
          <w:rFonts w:ascii="Arial" w:cs="Arial" w:eastAsia="Arial" w:hAnsi="Arial"/>
          <w:sz w:val="27"/>
          <w:szCs w:val="27"/>
          <w:color w:val="auto"/>
          <w:vertAlign w:val="subscript"/>
        </w:rPr>
        <w:t>i</w:t>
      </w:r>
      <w:r>
        <w:rPr>
          <w:rFonts w:ascii="Arial" w:cs="Arial" w:eastAsia="Arial" w:hAnsi="Arial"/>
          <w:sz w:val="20"/>
          <w:szCs w:val="20"/>
          <w:color w:val="auto"/>
        </w:rPr>
        <w:t>; z</w:t>
      </w:r>
      <w:r>
        <w:rPr>
          <w:rFonts w:ascii="Arial" w:cs="Arial" w:eastAsia="Arial" w:hAnsi="Arial"/>
          <w:sz w:val="27"/>
          <w:szCs w:val="27"/>
          <w:color w:val="auto"/>
          <w:vertAlign w:val="subscript"/>
        </w:rPr>
        <w:t>i</w:t>
      </w:r>
      <w:r>
        <w:rPr>
          <w:rFonts w:ascii="Arial" w:cs="Arial" w:eastAsia="Arial" w:hAnsi="Arial"/>
          <w:sz w:val="20"/>
          <w:szCs w:val="20"/>
          <w:color w:val="auto"/>
        </w:rPr>
        <w:t>) and function values F</w:t>
      </w:r>
      <w:r>
        <w:rPr>
          <w:rFonts w:ascii="Arial" w:cs="Arial" w:eastAsia="Arial" w:hAnsi="Arial"/>
          <w:sz w:val="27"/>
          <w:szCs w:val="27"/>
          <w:color w:val="auto"/>
          <w:vertAlign w:val="subscript"/>
        </w:rPr>
        <w:t>i</w:t>
      </w:r>
      <w:r>
        <w:rPr>
          <w:rFonts w:ascii="Arial" w:cs="Arial" w:eastAsia="Arial" w:hAnsi="Arial"/>
          <w:sz w:val="20"/>
          <w:szCs w:val="20"/>
          <w:color w:val="auto"/>
        </w:rPr>
        <w:t>(p</w:t>
      </w:r>
      <w:r>
        <w:rPr>
          <w:rFonts w:ascii="Arial" w:cs="Arial" w:eastAsia="Arial" w:hAnsi="Arial"/>
          <w:sz w:val="27"/>
          <w:szCs w:val="27"/>
          <w:color w:val="auto"/>
          <w:vertAlign w:val="subscript"/>
        </w:rPr>
        <w:t>i</w:t>
      </w:r>
      <w:r>
        <w:rPr>
          <w:rFonts w:ascii="Arial" w:cs="Arial" w:eastAsia="Arial" w:hAnsi="Arial"/>
          <w:sz w:val="20"/>
          <w:szCs w:val="20"/>
          <w:color w:val="auto"/>
        </w:rPr>
        <w:t>), a function value F (p) is created to interpolate between values of the points p</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28" w:lineRule="exact"/>
        <w:rPr>
          <w:sz w:val="20"/>
          <w:szCs w:val="20"/>
          <w:color w:val="auto"/>
        </w:rPr>
      </w:pPr>
    </w:p>
    <w:p>
      <w:pPr>
        <w:jc w:val="both"/>
        <w:ind w:left="4" w:firstLine="299"/>
        <w:spacing w:after="0" w:line="234" w:lineRule="auto"/>
        <w:rPr>
          <w:sz w:val="20"/>
          <w:szCs w:val="20"/>
          <w:color w:val="auto"/>
        </w:rPr>
      </w:pPr>
      <w:r>
        <w:rPr>
          <w:rFonts w:ascii="Arial" w:cs="Arial" w:eastAsia="Arial" w:hAnsi="Arial"/>
          <w:sz w:val="20"/>
          <w:szCs w:val="20"/>
          <w:color w:val="auto"/>
        </w:rPr>
        <w:t>Shepard method is one of the ways to calculate this function. It is an inverse distance weighted interpolation technique and the function can be written as follows:</w:t>
      </w:r>
    </w:p>
    <w:p>
      <w:pPr>
        <w:spacing w:after="0" w:line="88" w:lineRule="exact"/>
        <w:rPr>
          <w:sz w:val="20"/>
          <w:szCs w:val="20"/>
          <w:color w:val="auto"/>
        </w:rPr>
      </w:pPr>
    </w:p>
    <w:tbl>
      <w:tblPr>
        <w:tblLayout w:type="fixed"/>
        <w:tblInd w:w="2464" w:type="dxa"/>
        <w:tblCellMar>
          <w:top w:w="0" w:type="dxa"/>
          <w:left w:w="0" w:type="dxa"/>
          <w:bottom w:w="0" w:type="dxa"/>
          <w:right w:w="0" w:type="dxa"/>
        </w:tblCellMar>
      </w:tblPr>
      <w:tr>
        <w:trPr>
          <w:trHeight w:val="248"/>
        </w:trPr>
        <w:tc>
          <w:tcPr>
            <w:tcW w:w="700" w:type="dxa"/>
            <w:vAlign w:val="bottom"/>
          </w:tcPr>
          <w:p>
            <w:pPr>
              <w:spacing w:after="0"/>
              <w:rPr>
                <w:sz w:val="21"/>
                <w:szCs w:val="21"/>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320" w:type="dxa"/>
            <w:vAlign w:val="bottom"/>
          </w:tcPr>
          <w:p>
            <w:pPr>
              <w:spacing w:after="0"/>
              <w:rPr>
                <w:sz w:val="20"/>
                <w:szCs w:val="20"/>
                <w:color w:val="auto"/>
              </w:rPr>
            </w:pPr>
            <w:r>
              <w:rPr>
                <w:rFonts w:ascii="Arial" w:cs="Arial" w:eastAsia="Arial" w:hAnsi="Arial"/>
                <w:sz w:val="14"/>
                <w:szCs w:val="14"/>
                <w:color w:val="auto"/>
              </w:rPr>
              <w:t>n</w:t>
            </w:r>
          </w:p>
        </w:tc>
        <w:tc>
          <w:tcPr>
            <w:tcW w:w="80" w:type="dxa"/>
            <w:vAlign w:val="bottom"/>
          </w:tcPr>
          <w:p>
            <w:pPr>
              <w:spacing w:after="0"/>
              <w:rPr>
                <w:sz w:val="21"/>
                <w:szCs w:val="21"/>
                <w:color w:val="auto"/>
              </w:rPr>
            </w:pPr>
          </w:p>
        </w:tc>
        <w:tc>
          <w:tcPr>
            <w:tcW w:w="440" w:type="dxa"/>
            <w:vAlign w:val="bottom"/>
          </w:tcPr>
          <w:p>
            <w:pPr>
              <w:jc w:val="center"/>
              <w:spacing w:after="0" w:line="218" w:lineRule="exact"/>
              <w:rPr>
                <w:sz w:val="20"/>
                <w:szCs w:val="20"/>
                <w:color w:val="auto"/>
              </w:rPr>
            </w:pPr>
            <w:r>
              <w:rPr>
                <w:rFonts w:ascii="Arial" w:cs="Arial" w:eastAsia="Arial" w:hAnsi="Arial"/>
                <w:sz w:val="14"/>
                <w:szCs w:val="14"/>
                <w:color w:val="auto"/>
              </w:rPr>
              <w:t>F</w:t>
            </w:r>
            <w:r>
              <w:rPr>
                <w:rFonts w:ascii="Arial" w:cs="Arial" w:eastAsia="Arial" w:hAnsi="Arial"/>
                <w:sz w:val="19"/>
                <w:szCs w:val="19"/>
                <w:color w:val="auto"/>
                <w:vertAlign w:val="subscript"/>
              </w:rPr>
              <w:t>i</w:t>
            </w: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2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700" w:type="dxa"/>
            <w:vAlign w:val="bottom"/>
          </w:tcPr>
          <w:p>
            <w:pPr>
              <w:spacing w:after="0"/>
              <w:rPr>
                <w:sz w:val="20"/>
                <w:szCs w:val="20"/>
                <w:color w:val="auto"/>
              </w:rPr>
            </w:pPr>
            <w:r>
              <w:rPr>
                <w:rFonts w:ascii="Arial" w:cs="Arial" w:eastAsia="Arial" w:hAnsi="Arial"/>
                <w:sz w:val="1"/>
                <w:szCs w:val="1"/>
                <w:color w:val="auto"/>
              </w:rPr>
              <w:t>F (p) =</w:t>
            </w:r>
          </w:p>
        </w:tc>
        <w:tc>
          <w:tcPr>
            <w:tcW w:w="20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40" w:type="dxa"/>
            <w:vAlign w:val="bottom"/>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1360" w:type="dxa"/>
            <w:vAlign w:val="bottom"/>
          </w:tcPr>
          <w:p>
            <w:pPr>
              <w:jc w:val="right"/>
              <w:spacing w:after="0"/>
              <w:rPr>
                <w:sz w:val="20"/>
                <w:szCs w:val="20"/>
                <w:color w:val="auto"/>
              </w:rPr>
            </w:pPr>
            <w:r>
              <w:rPr>
                <w:rFonts w:ascii="Arial" w:cs="Arial" w:eastAsia="Arial" w:hAnsi="Arial"/>
                <w:sz w:val="1"/>
                <w:szCs w:val="1"/>
                <w:color w:val="auto"/>
              </w:rPr>
              <w:t>(1)</w:t>
            </w:r>
          </w:p>
        </w:tc>
        <w:tc>
          <w:tcPr>
            <w:tcW w:w="0" w:type="dxa"/>
            <w:vAlign w:val="bottom"/>
          </w:tcPr>
          <w:p>
            <w:pPr>
              <w:spacing w:after="0" w:line="20" w:lineRule="exact"/>
              <w:rPr>
                <w:sz w:val="1"/>
                <w:szCs w:val="1"/>
                <w:color w:val="auto"/>
              </w:rPr>
            </w:pPr>
          </w:p>
        </w:tc>
      </w:tr>
      <w:tr>
        <w:trPr>
          <w:trHeight w:val="128"/>
        </w:trPr>
        <w:tc>
          <w:tcPr>
            <w:tcW w:w="7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320" w:type="dxa"/>
            <w:vAlign w:val="bottom"/>
          </w:tcPr>
          <w:p>
            <w:pPr>
              <w:spacing w:after="0" w:line="127" w:lineRule="exact"/>
              <w:rPr>
                <w:sz w:val="20"/>
                <w:szCs w:val="20"/>
                <w:color w:val="auto"/>
              </w:rPr>
            </w:pPr>
            <w:r>
              <w:rPr>
                <w:rFonts w:ascii="Arial" w:cs="Arial" w:eastAsia="Arial" w:hAnsi="Arial"/>
                <w:sz w:val="14"/>
                <w:szCs w:val="14"/>
                <w:color w:val="auto"/>
              </w:rPr>
              <w:t>i=1</w:t>
            </w:r>
          </w:p>
        </w:tc>
        <w:tc>
          <w:tcPr>
            <w:tcW w:w="80" w:type="dxa"/>
            <w:vAlign w:val="bottom"/>
          </w:tcPr>
          <w:p>
            <w:pPr>
              <w:spacing w:after="0"/>
              <w:rPr>
                <w:sz w:val="11"/>
                <w:szCs w:val="11"/>
                <w:color w:val="auto"/>
              </w:rPr>
            </w:pPr>
          </w:p>
        </w:tc>
        <w:tc>
          <w:tcPr>
            <w:tcW w:w="440" w:type="dxa"/>
            <w:vAlign w:val="bottom"/>
            <w:vMerge w:val="restart"/>
          </w:tcPr>
          <w:p>
            <w:pPr>
              <w:jc w:val="center"/>
              <w:spacing w:after="0" w:line="161" w:lineRule="exact"/>
              <w:rPr>
                <w:sz w:val="20"/>
                <w:szCs w:val="20"/>
                <w:color w:val="auto"/>
              </w:rPr>
            </w:pPr>
            <w:r>
              <w:rPr>
                <w:rFonts w:ascii="Arial" w:cs="Arial" w:eastAsia="Arial" w:hAnsi="Arial"/>
                <w:sz w:val="13"/>
                <w:szCs w:val="13"/>
                <w:color w:val="auto"/>
              </w:rPr>
              <w:t>p  p</w:t>
            </w:r>
            <w:r>
              <w:rPr>
                <w:rFonts w:ascii="Arial" w:cs="Arial" w:eastAsia="Arial" w:hAnsi="Arial"/>
                <w:sz w:val="18"/>
                <w:szCs w:val="18"/>
                <w:color w:val="auto"/>
                <w:vertAlign w:val="subscript"/>
              </w:rPr>
              <w:t>i</w:t>
            </w:r>
            <w:r>
              <w:rPr>
                <w:rFonts w:ascii="Arial" w:cs="Arial" w:eastAsia="Arial" w:hAnsi="Arial"/>
                <w:sz w:val="13"/>
                <w:szCs w:val="13"/>
                <w:color w:val="auto"/>
              </w:rPr>
              <w:t>k</w:t>
            </w:r>
          </w:p>
        </w:tc>
        <w:tc>
          <w:tcPr>
            <w:tcW w:w="80" w:type="dxa"/>
            <w:vAlign w:val="bottom"/>
          </w:tcPr>
          <w:p>
            <w:pPr>
              <w:jc w:val="right"/>
              <w:spacing w:after="0" w:line="97" w:lineRule="exact"/>
              <w:rPr>
                <w:sz w:val="20"/>
                <w:szCs w:val="20"/>
                <w:color w:val="auto"/>
              </w:rPr>
            </w:pPr>
            <w:r>
              <w:rPr>
                <w:rFonts w:ascii="Arial" w:cs="Arial" w:eastAsia="Arial" w:hAnsi="Arial"/>
                <w:sz w:val="10"/>
                <w:szCs w:val="10"/>
                <w:color w:val="auto"/>
                <w:w w:val="71"/>
              </w:rPr>
              <w:t>2</w:t>
            </w:r>
          </w:p>
        </w:tc>
        <w:tc>
          <w:tcPr>
            <w:tcW w:w="20" w:type="dxa"/>
            <w:vAlign w:val="bottom"/>
            <w:vMerge w:val="restart"/>
          </w:tcPr>
          <w:p>
            <w:pPr>
              <w:spacing w:after="0"/>
              <w:rPr>
                <w:sz w:val="11"/>
                <w:szCs w:val="11"/>
                <w:color w:val="auto"/>
              </w:rPr>
            </w:pPr>
          </w:p>
        </w:tc>
        <w:tc>
          <w:tcPr>
            <w:tcW w:w="1220" w:type="dxa"/>
            <w:vAlign w:val="bottom"/>
            <w:vMerge w:val="restart"/>
          </w:tcPr>
          <w:p>
            <w:pPr>
              <w:jc w:val="right"/>
              <w:ind w:right="1050"/>
              <w:spacing w:after="0"/>
              <w:rPr>
                <w:sz w:val="20"/>
                <w:szCs w:val="20"/>
                <w:color w:val="auto"/>
              </w:rPr>
            </w:pPr>
            <w:r>
              <w:rPr>
                <w:rFonts w:ascii="Arial" w:cs="Arial" w:eastAsia="Arial" w:hAnsi="Arial"/>
                <w:sz w:val="14"/>
                <w:szCs w:val="14"/>
                <w:color w:val="auto"/>
              </w:rPr>
              <w:t>1</w:t>
            </w:r>
          </w:p>
        </w:tc>
        <w:tc>
          <w:tcPr>
            <w:tcW w:w="1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4"/>
        </w:trPr>
        <w:tc>
          <w:tcPr>
            <w:tcW w:w="700" w:type="dxa"/>
            <w:vAlign w:val="bottom"/>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vMerge w:val="continue"/>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vMerge w:val="continue"/>
          </w:tcPr>
          <w:p>
            <w:pPr>
              <w:spacing w:after="0"/>
              <w:rPr>
                <w:sz w:val="2"/>
                <w:szCs w:val="2"/>
                <w:color w:val="auto"/>
              </w:rPr>
            </w:pPr>
          </w:p>
        </w:tc>
        <w:tc>
          <w:tcPr>
            <w:tcW w:w="1220" w:type="dxa"/>
            <w:vAlign w:val="bottom"/>
            <w:vMerge w:val="continue"/>
          </w:tcPr>
          <w:p>
            <w:pPr>
              <w:spacing w:after="0"/>
              <w:rPr>
                <w:sz w:val="2"/>
                <w:szCs w:val="2"/>
                <w:color w:val="auto"/>
              </w:rPr>
            </w:pPr>
          </w:p>
        </w:tc>
        <w:tc>
          <w:tcPr>
            <w:tcW w:w="1360" w:type="dxa"/>
            <w:vAlign w:val="bottom"/>
          </w:tcPr>
          <w:p>
            <w:pPr>
              <w:spacing w:after="0"/>
              <w:rPr>
                <w:sz w:val="2"/>
                <w:szCs w:val="2"/>
                <w:color w:val="auto"/>
              </w:rPr>
            </w:pPr>
          </w:p>
        </w:tc>
        <w:tc>
          <w:tcPr>
            <w:tcW w:w="0" w:type="dxa"/>
            <w:vAlign w:val="bottom"/>
          </w:tcPr>
          <w:p>
            <w:pPr>
              <w:spacing w:after="0"/>
              <w:rPr>
                <w:sz w:val="1"/>
                <w:szCs w:val="1"/>
                <w:color w:val="auto"/>
              </w:rPr>
            </w:pPr>
          </w:p>
        </w:tc>
      </w:tr>
    </w:tbl>
    <w:p>
      <w:pPr>
        <w:ind w:left="3284"/>
        <w:spacing w:after="0" w:line="181" w:lineRule="auto"/>
        <w:rPr>
          <w:sz w:val="20"/>
          <w:szCs w:val="20"/>
          <w:color w:val="auto"/>
        </w:rPr>
      </w:pPr>
      <w:r>
        <w:rPr>
          <w:rFonts w:ascii="Arial" w:cs="Arial" w:eastAsia="Arial" w:hAnsi="Arial"/>
          <w:sz w:val="18"/>
          <w:szCs w:val="18"/>
          <w:color w:val="auto"/>
        </w:rPr>
        <w:t>P</w:t>
      </w:r>
    </w:p>
    <w:p>
      <w:pPr>
        <w:ind w:left="3564"/>
        <w:spacing w:after="0"/>
        <w:tabs>
          <w:tab w:leader="none" w:pos="3904" w:val="left"/>
        </w:tabs>
        <w:rPr>
          <w:sz w:val="20"/>
          <w:szCs w:val="20"/>
          <w:color w:val="auto"/>
        </w:rPr>
      </w:pPr>
      <w:r>
        <w:rPr>
          <w:rFonts w:ascii="Arial" w:cs="Arial" w:eastAsia="Arial" w:hAnsi="Arial"/>
          <w:sz w:val="14"/>
          <w:szCs w:val="14"/>
          <w:color w:val="auto"/>
        </w:rPr>
        <mc:AlternateContent>
          <mc:Choice Requires="wps">
            <w:drawing>
              <wp:anchor simplePos="0" relativeHeight="251657728" behindDoc="1" locked="0" layoutInCell="0" allowOverlap="1">
                <wp:simplePos x="0" y="0"/>
                <wp:positionH relativeFrom="column">
                  <wp:posOffset>2258060</wp:posOffset>
                </wp:positionH>
                <wp:positionV relativeFrom="paragraph">
                  <wp:posOffset>-8255</wp:posOffset>
                </wp:positionV>
                <wp:extent cx="37655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655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8pt,-0.6499pt" to="207.45pt,-0.6499pt" o:allowincell="f" strokecolor="#000000" strokeweight="0.398pt"/>
            </w:pict>
          </mc:Fallback>
        </mc:AlternateContent>
        <w:t>k</w:t>
      </w:r>
      <w:r>
        <w:rPr>
          <w:sz w:val="20"/>
          <w:szCs w:val="20"/>
          <w:color w:val="auto"/>
        </w:rPr>
        <w:tab/>
      </w:r>
      <w:r>
        <w:rPr>
          <w:rFonts w:ascii="Arial" w:cs="Arial" w:eastAsia="Arial" w:hAnsi="Arial"/>
          <w:sz w:val="20"/>
          <w:szCs w:val="20"/>
          <w:color w:val="auto"/>
          <w:vertAlign w:val="subscript"/>
        </w:rPr>
        <w:t>i</w:t>
      </w:r>
      <w:r>
        <w:rPr>
          <w:rFonts w:ascii="Arial" w:cs="Arial" w:eastAsia="Arial" w:hAnsi="Arial"/>
          <w:sz w:val="13"/>
          <w:szCs w:val="13"/>
          <w:color w:val="auto"/>
        </w:rPr>
        <w:t>k</w:t>
      </w:r>
    </w:p>
    <w:p>
      <w:pPr>
        <w:spacing w:after="0" w:line="7" w:lineRule="exact"/>
        <w:rPr>
          <w:sz w:val="20"/>
          <w:szCs w:val="20"/>
          <w:color w:val="auto"/>
        </w:rPr>
      </w:pPr>
    </w:p>
    <w:p>
      <w:pPr>
        <w:jc w:val="both"/>
        <w:ind w:left="4" w:firstLine="299"/>
        <w:spacing w:after="0" w:line="219" w:lineRule="auto"/>
        <w:rPr>
          <w:sz w:val="20"/>
          <w:szCs w:val="20"/>
          <w:color w:val="auto"/>
        </w:rPr>
      </w:pPr>
      <w:r>
        <w:rPr>
          <w:rFonts w:ascii="Arial" w:cs="Arial" w:eastAsia="Arial" w:hAnsi="Arial"/>
          <w:sz w:val="20"/>
          <w:szCs w:val="20"/>
          <w:color w:val="auto"/>
        </w:rPr>
        <w:t>where F (p</w:t>
      </w:r>
      <w:r>
        <w:rPr>
          <w:rFonts w:ascii="Arial" w:cs="Arial" w:eastAsia="Arial" w:hAnsi="Arial"/>
          <w:sz w:val="27"/>
          <w:szCs w:val="27"/>
          <w:color w:val="auto"/>
          <w:vertAlign w:val="subscript"/>
        </w:rPr>
        <w:t>i</w:t>
      </w:r>
      <w:r>
        <w:rPr>
          <w:rFonts w:ascii="Arial" w:cs="Arial" w:eastAsia="Arial" w:hAnsi="Arial"/>
          <w:sz w:val="20"/>
          <w:szCs w:val="20"/>
          <w:color w:val="auto"/>
        </w:rPr>
        <w:t>) = F</w:t>
      </w:r>
      <w:r>
        <w:rPr>
          <w:rFonts w:ascii="Arial" w:cs="Arial" w:eastAsia="Arial" w:hAnsi="Arial"/>
          <w:sz w:val="27"/>
          <w:szCs w:val="27"/>
          <w:color w:val="auto"/>
          <w:vertAlign w:val="subscript"/>
        </w:rPr>
        <w:t>i</w:t>
      </w:r>
      <w:r>
        <w:rPr>
          <w:rFonts w:ascii="Arial" w:cs="Arial" w:eastAsia="Arial" w:hAnsi="Arial"/>
          <w:sz w:val="20"/>
          <w:szCs w:val="20"/>
          <w:color w:val="auto"/>
        </w:rPr>
        <w:t>. This method is easy to implement but has undesirable property that limit its usefulness for most of the practical applications. The interpolation function is going to become a " at point" at points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as the derivatives are going to become zero. So, we are going to use another method to solve this problem.</w:t>
      </w:r>
    </w:p>
    <w:p>
      <w:pPr>
        <w:spacing w:after="0" w:line="43" w:lineRule="exact"/>
        <w:rPr>
          <w:sz w:val="20"/>
          <w:szCs w:val="20"/>
          <w:color w:val="auto"/>
        </w:rPr>
      </w:pPr>
    </w:p>
    <w:p>
      <w:pPr>
        <w:jc w:val="both"/>
        <w:ind w:left="4" w:firstLine="299"/>
        <w:spacing w:after="0" w:line="226" w:lineRule="auto"/>
        <w:rPr>
          <w:sz w:val="20"/>
          <w:szCs w:val="20"/>
          <w:color w:val="auto"/>
        </w:rPr>
      </w:pPr>
      <w:r>
        <w:rPr>
          <w:rFonts w:ascii="Arial" w:cs="Arial" w:eastAsia="Arial" w:hAnsi="Arial"/>
          <w:sz w:val="19"/>
          <w:szCs w:val="19"/>
          <w:color w:val="auto"/>
        </w:rPr>
        <w:t>The new method is proposed in [NFHL91], [Ska], and [Wes13]. In this method, also we are going to use inverse distance weighted interpolation strat-egy method but by using some functions r(x) which is not getting in nity in the points p</w:t>
      </w:r>
      <w:r>
        <w:rPr>
          <w:rFonts w:ascii="Arial" w:cs="Arial" w:eastAsia="Arial" w:hAnsi="Arial"/>
          <w:sz w:val="26"/>
          <w:szCs w:val="26"/>
          <w:color w:val="auto"/>
          <w:vertAlign w:val="subscript"/>
        </w:rPr>
        <w:t>i</w:t>
      </w:r>
      <w:r>
        <w:rPr>
          <w:rFonts w:ascii="Arial" w:cs="Arial" w:eastAsia="Arial" w:hAnsi="Arial"/>
          <w:sz w:val="19"/>
          <w:szCs w:val="19"/>
          <w:color w:val="auto"/>
        </w:rPr>
        <w:t>s. To form this function, we have known values on the measured points and their corresponding function values (p</w:t>
      </w:r>
      <w:r>
        <w:rPr>
          <w:rFonts w:ascii="Arial" w:cs="Arial" w:eastAsia="Arial" w:hAnsi="Arial"/>
          <w:sz w:val="26"/>
          <w:szCs w:val="26"/>
          <w:color w:val="auto"/>
          <w:vertAlign w:val="subscript"/>
        </w:rPr>
        <w:t>i</w:t>
      </w:r>
      <w:r>
        <w:rPr>
          <w:rFonts w:ascii="Arial" w:cs="Arial" w:eastAsia="Arial" w:hAnsi="Arial"/>
          <w:sz w:val="19"/>
          <w:szCs w:val="19"/>
          <w:color w:val="auto"/>
        </w:rPr>
        <w:t>, f</w:t>
      </w:r>
      <w:r>
        <w:rPr>
          <w:rFonts w:ascii="Arial" w:cs="Arial" w:eastAsia="Arial" w:hAnsi="Arial"/>
          <w:sz w:val="26"/>
          <w:szCs w:val="26"/>
          <w:color w:val="auto"/>
          <w:vertAlign w:val="subscript"/>
        </w:rPr>
        <w:t>i</w:t>
      </w:r>
      <w:r>
        <w:rPr>
          <w:rFonts w:ascii="Arial" w:cs="Arial" w:eastAsia="Arial" w:hAnsi="Arial"/>
          <w:sz w:val="19"/>
          <w:szCs w:val="19"/>
          <w:color w:val="auto"/>
        </w:rPr>
        <w:t>). So, simply for an arbitrary point x, we can form the f(x) function by using the following equation:</w:t>
      </w:r>
    </w:p>
    <w:p>
      <w:pPr>
        <w:spacing w:after="0" w:line="37" w:lineRule="exact"/>
        <w:rPr>
          <w:sz w:val="20"/>
          <w:szCs w:val="20"/>
          <w:color w:val="auto"/>
        </w:rPr>
      </w:pPr>
    </w:p>
    <w:p>
      <w:pPr>
        <w:ind w:left="2904"/>
        <w:spacing w:after="0" w:line="239" w:lineRule="auto"/>
        <w:rPr>
          <w:sz w:val="20"/>
          <w:szCs w:val="20"/>
          <w:color w:val="auto"/>
        </w:rPr>
      </w:pPr>
      <w:r>
        <w:rPr>
          <w:rFonts w:ascii="Arial" w:cs="Arial" w:eastAsia="Arial" w:hAnsi="Arial"/>
          <w:sz w:val="20"/>
          <w:szCs w:val="20"/>
          <w:color w:val="auto"/>
        </w:rPr>
        <w:t>X</w:t>
      </w:r>
    </w:p>
    <w:p>
      <w:pPr>
        <w:ind w:left="2264"/>
        <w:spacing w:after="0" w:line="205" w:lineRule="auto"/>
        <w:tabs>
          <w:tab w:leader="none" w:pos="3204" w:val="left"/>
          <w:tab w:leader="none" w:pos="4164" w:val="left"/>
          <w:tab w:leader="none" w:pos="6604" w:val="left"/>
        </w:tabs>
        <w:rPr>
          <w:sz w:val="20"/>
          <w:szCs w:val="20"/>
          <w:color w:val="auto"/>
        </w:rPr>
      </w:pPr>
      <w:r>
        <w:rPr>
          <w:rFonts w:ascii="Arial" w:cs="Arial" w:eastAsia="Arial" w:hAnsi="Arial"/>
          <w:sz w:val="20"/>
          <w:szCs w:val="20"/>
          <w:color w:val="auto"/>
        </w:rPr>
        <w:t>f(x) =</w:t>
      </w:r>
      <w:r>
        <w:rPr>
          <w:sz w:val="20"/>
          <w:szCs w:val="20"/>
          <w:color w:val="auto"/>
        </w:rPr>
        <w:tab/>
      </w:r>
      <w:r>
        <w:rPr>
          <w:rFonts w:ascii="Arial" w:cs="Arial" w:eastAsia="Arial" w:hAnsi="Arial"/>
          <w:sz w:val="20"/>
          <w:szCs w:val="20"/>
          <w:color w:val="auto"/>
        </w:rPr>
        <w:t>w</w:t>
      </w:r>
      <w:r>
        <w:rPr>
          <w:rFonts w:ascii="Arial" w:cs="Arial" w:eastAsia="Arial" w:hAnsi="Arial"/>
          <w:sz w:val="27"/>
          <w:szCs w:val="27"/>
          <w:color w:val="auto"/>
          <w:vertAlign w:val="subscript"/>
        </w:rPr>
        <w:t>i</w:t>
      </w:r>
      <w:r>
        <w:rPr>
          <w:rFonts w:ascii="Arial" w:cs="Arial" w:eastAsia="Arial" w:hAnsi="Arial"/>
          <w:sz w:val="20"/>
          <w:szCs w:val="20"/>
          <w:color w:val="auto"/>
        </w:rPr>
        <w:t>r(k p</w:t>
      </w:r>
      <w:r>
        <w:rPr>
          <w:rFonts w:ascii="Arial" w:cs="Arial" w:eastAsia="Arial" w:hAnsi="Arial"/>
          <w:sz w:val="27"/>
          <w:szCs w:val="27"/>
          <w:color w:val="auto"/>
          <w:vertAlign w:val="subscript"/>
        </w:rPr>
        <w:t>i</w:t>
      </w:r>
      <w:r>
        <w:rPr>
          <w:sz w:val="20"/>
          <w:szCs w:val="20"/>
          <w:color w:val="auto"/>
        </w:rPr>
        <w:tab/>
      </w:r>
      <w:r>
        <w:rPr>
          <w:rFonts w:ascii="Arial" w:cs="Arial" w:eastAsia="Arial" w:hAnsi="Arial"/>
          <w:sz w:val="20"/>
          <w:szCs w:val="20"/>
          <w:color w:val="auto"/>
        </w:rPr>
        <w:t>x k)</w:t>
      </w:r>
      <w:r>
        <w:rPr>
          <w:rFonts w:ascii="Arial" w:cs="Arial" w:eastAsia="Arial" w:hAnsi="Arial"/>
          <w:sz w:val="27"/>
          <w:szCs w:val="27"/>
          <w:color w:val="auto"/>
          <w:vertAlign w:val="superscript"/>
        </w:rPr>
        <w:t>2</w:t>
      </w:r>
      <w:r>
        <w:rPr>
          <w:sz w:val="20"/>
          <w:szCs w:val="20"/>
          <w:color w:val="auto"/>
        </w:rPr>
        <w:tab/>
      </w:r>
      <w:r>
        <w:rPr>
          <w:rFonts w:ascii="Arial" w:cs="Arial" w:eastAsia="Arial" w:hAnsi="Arial"/>
          <w:sz w:val="20"/>
          <w:szCs w:val="20"/>
          <w:color w:val="auto"/>
        </w:rPr>
        <w:t>(2)</w:t>
      </w:r>
    </w:p>
    <w:p>
      <w:pPr>
        <w:ind w:left="3024"/>
        <w:spacing w:after="0" w:line="195" w:lineRule="auto"/>
        <w:rPr>
          <w:sz w:val="20"/>
          <w:szCs w:val="20"/>
          <w:color w:val="auto"/>
        </w:rPr>
      </w:pPr>
      <w:r>
        <w:rPr>
          <w:rFonts w:ascii="Arial" w:cs="Arial" w:eastAsia="Arial" w:hAnsi="Arial"/>
          <w:sz w:val="14"/>
          <w:szCs w:val="14"/>
          <w:color w:val="auto"/>
        </w:rPr>
        <w:t>i</w:t>
      </w:r>
    </w:p>
    <w:p>
      <w:pPr>
        <w:spacing w:after="0" w:line="57" w:lineRule="exact"/>
        <w:rPr>
          <w:sz w:val="20"/>
          <w:szCs w:val="20"/>
          <w:color w:val="auto"/>
        </w:rPr>
      </w:pPr>
    </w:p>
    <w:p>
      <w:pPr>
        <w:jc w:val="both"/>
        <w:ind w:left="4" w:firstLine="299"/>
        <w:spacing w:after="0" w:line="208" w:lineRule="auto"/>
        <w:rPr>
          <w:sz w:val="20"/>
          <w:szCs w:val="20"/>
          <w:color w:val="auto"/>
        </w:rPr>
      </w:pPr>
      <w:r>
        <w:rPr>
          <w:rFonts w:ascii="Arial" w:cs="Arial" w:eastAsia="Arial" w:hAnsi="Arial"/>
          <w:sz w:val="19"/>
          <w:szCs w:val="19"/>
          <w:color w:val="auto"/>
        </w:rPr>
        <w:t>where w</w:t>
      </w:r>
      <w:r>
        <w:rPr>
          <w:rFonts w:ascii="Arial" w:cs="Arial" w:eastAsia="Arial" w:hAnsi="Arial"/>
          <w:sz w:val="26"/>
          <w:szCs w:val="26"/>
          <w:color w:val="auto"/>
          <w:vertAlign w:val="subscript"/>
        </w:rPr>
        <w:t>i</w:t>
      </w:r>
      <w:r>
        <w:rPr>
          <w:rFonts w:ascii="Arial" w:cs="Arial" w:eastAsia="Arial" w:hAnsi="Arial"/>
          <w:sz w:val="19"/>
          <w:szCs w:val="19"/>
          <w:color w:val="auto"/>
        </w:rPr>
        <w:t xml:space="preserve"> are the weights to be calculated for the measured points (which will be used in calculating the function value in arbitrary point), the p</w:t>
      </w:r>
      <w:r>
        <w:rPr>
          <w:rFonts w:ascii="Arial" w:cs="Arial" w:eastAsia="Arial" w:hAnsi="Arial"/>
          <w:sz w:val="26"/>
          <w:szCs w:val="26"/>
          <w:color w:val="auto"/>
          <w:vertAlign w:val="subscript"/>
        </w:rPr>
        <w:t>i</w:t>
      </w:r>
      <w:r>
        <w:rPr>
          <w:rFonts w:ascii="Arial" w:cs="Arial" w:eastAsia="Arial" w:hAnsi="Arial"/>
          <w:sz w:val="19"/>
          <w:szCs w:val="19"/>
          <w:color w:val="auto"/>
        </w:rPr>
        <w:t>s are the measured points position in the space and x is the point which we are going to calculate the function value in it. The w</w:t>
      </w:r>
      <w:r>
        <w:rPr>
          <w:rFonts w:ascii="Arial" w:cs="Arial" w:eastAsia="Arial" w:hAnsi="Arial"/>
          <w:sz w:val="26"/>
          <w:szCs w:val="26"/>
          <w:color w:val="auto"/>
          <w:vertAlign w:val="subscript"/>
        </w:rPr>
        <w:t>i</w:t>
      </w:r>
      <w:r>
        <w:rPr>
          <w:rFonts w:ascii="Arial" w:cs="Arial" w:eastAsia="Arial" w:hAnsi="Arial"/>
          <w:sz w:val="19"/>
          <w:szCs w:val="19"/>
          <w:color w:val="auto"/>
        </w:rPr>
        <w:t xml:space="preserve"> can calculate just by putting the p</w:t>
      </w:r>
      <w:r>
        <w:rPr>
          <w:rFonts w:ascii="Arial" w:cs="Arial" w:eastAsia="Arial" w:hAnsi="Arial"/>
          <w:sz w:val="26"/>
          <w:szCs w:val="26"/>
          <w:color w:val="auto"/>
          <w:vertAlign w:val="subscript"/>
        </w:rPr>
        <w:t>i</w:t>
      </w:r>
      <w:r>
        <w:rPr>
          <w:rFonts w:ascii="Arial" w:cs="Arial" w:eastAsia="Arial" w:hAnsi="Arial"/>
          <w:sz w:val="19"/>
          <w:szCs w:val="19"/>
          <w:color w:val="auto"/>
        </w:rPr>
        <w:t xml:space="preserve"> values as the x and their corresponding f</w:t>
      </w:r>
      <w:r>
        <w:rPr>
          <w:rFonts w:ascii="Arial" w:cs="Arial" w:eastAsia="Arial" w:hAnsi="Arial"/>
          <w:sz w:val="26"/>
          <w:szCs w:val="26"/>
          <w:color w:val="auto"/>
          <w:vertAlign w:val="subscript"/>
        </w:rPr>
        <w:t>i</w:t>
      </w:r>
      <w:r>
        <w:rPr>
          <w:rFonts w:ascii="Arial" w:cs="Arial" w:eastAsia="Arial" w:hAnsi="Arial"/>
          <w:sz w:val="19"/>
          <w:szCs w:val="19"/>
          <w:color w:val="auto"/>
        </w:rPr>
        <w:t>s in f(x), then we have n equations with n unknowns (w</w:t>
      </w:r>
      <w:r>
        <w:rPr>
          <w:rFonts w:ascii="Arial" w:cs="Arial" w:eastAsia="Arial" w:hAnsi="Arial"/>
          <w:sz w:val="26"/>
          <w:szCs w:val="26"/>
          <w:color w:val="auto"/>
          <w:vertAlign w:val="subscript"/>
        </w:rPr>
        <w:t>i</w:t>
      </w:r>
      <w:r>
        <w:rPr>
          <w:rFonts w:ascii="Arial" w:cs="Arial" w:eastAsia="Arial" w:hAnsi="Arial"/>
          <w:sz w:val="19"/>
          <w:szCs w:val="19"/>
          <w:color w:val="auto"/>
        </w:rPr>
        <w:t>) which the unknown w</w:t>
      </w:r>
      <w:r>
        <w:rPr>
          <w:rFonts w:ascii="Arial" w:cs="Arial" w:eastAsia="Arial" w:hAnsi="Arial"/>
          <w:sz w:val="26"/>
          <w:szCs w:val="26"/>
          <w:color w:val="auto"/>
          <w:vertAlign w:val="subscript"/>
        </w:rPr>
        <w:t>i</w:t>
      </w:r>
      <w:r>
        <w:rPr>
          <w:rFonts w:ascii="Arial" w:cs="Arial" w:eastAsia="Arial" w:hAnsi="Arial"/>
          <w:sz w:val="19"/>
          <w:szCs w:val="19"/>
          <w:color w:val="auto"/>
        </w:rPr>
        <w:t>s can be calculated using some linear solvers like Gaussian elimination. We are going to use r(x) = exp( x</w:t>
      </w:r>
      <w:r>
        <w:rPr>
          <w:rFonts w:ascii="Arial" w:cs="Arial" w:eastAsia="Arial" w:hAnsi="Arial"/>
          <w:sz w:val="26"/>
          <w:szCs w:val="26"/>
          <w:color w:val="auto"/>
          <w:vertAlign w:val="superscript"/>
        </w:rPr>
        <w:t>2</w:t>
      </w:r>
      <w:r>
        <w:rPr>
          <w:rFonts w:ascii="Arial" w:cs="Arial" w:eastAsia="Arial" w:hAnsi="Arial"/>
          <w:sz w:val="19"/>
          <w:szCs w:val="19"/>
          <w:color w:val="auto"/>
        </w:rPr>
        <w:t>), because this function value is going to quickly decrease by increasing the distance from p</w:t>
      </w:r>
      <w:r>
        <w:rPr>
          <w:rFonts w:ascii="Arial" w:cs="Arial" w:eastAsia="Arial" w:hAnsi="Arial"/>
          <w:sz w:val="26"/>
          <w:szCs w:val="26"/>
          <w:color w:val="auto"/>
          <w:vertAlign w:val="subscript"/>
        </w:rPr>
        <w:t>i</w:t>
      </w:r>
      <w:r>
        <w:rPr>
          <w:rFonts w:ascii="Arial" w:cs="Arial" w:eastAsia="Arial" w:hAnsi="Arial"/>
          <w:sz w:val="19"/>
          <w:szCs w:val="19"/>
          <w:color w:val="auto"/>
        </w:rPr>
        <w:t xml:space="preserve"> so the in uence of the point on the function value is going to decrease.</w:t>
      </w:r>
    </w:p>
    <w:p>
      <w:pPr>
        <w:spacing w:after="0" w:line="29" w:lineRule="exact"/>
        <w:rPr>
          <w:sz w:val="20"/>
          <w:szCs w:val="20"/>
          <w:color w:val="auto"/>
        </w:rPr>
      </w:pPr>
    </w:p>
    <w:p>
      <w:pPr>
        <w:jc w:val="both"/>
        <w:ind w:left="4" w:firstLine="299"/>
        <w:spacing w:after="0" w:line="243" w:lineRule="auto"/>
        <w:rPr>
          <w:sz w:val="20"/>
          <w:szCs w:val="20"/>
          <w:color w:val="auto"/>
        </w:rPr>
      </w:pPr>
      <w:r>
        <w:rPr>
          <w:rFonts w:ascii="Arial" w:cs="Arial" w:eastAsia="Arial" w:hAnsi="Arial"/>
          <w:sz w:val="20"/>
          <w:szCs w:val="20"/>
          <w:color w:val="auto"/>
        </w:rPr>
        <w:t>Also, this method is not easy to use as calculating the weights needs too much computation power. It can be used for more accurate visualization but it is hard to use during the real time visualizations. Also, the computation will increase by measuring more data in more points; because we will sample at least 10 times in each direction, so for one minutes measurement, we will have 600 equations with 600 unknown values which should be calculated. So, it makes using this method even hard in o -line visualization.</w:t>
      </w:r>
    </w:p>
    <w:p>
      <w:pPr>
        <w:spacing w:after="0" w:line="295" w:lineRule="exact"/>
        <w:rPr>
          <w:sz w:val="20"/>
          <w:szCs w:val="20"/>
          <w:color w:val="auto"/>
        </w:rPr>
      </w:pPr>
    </w:p>
    <w:p>
      <w:pPr>
        <w:jc w:val="both"/>
        <w:ind w:left="604" w:hanging="604"/>
        <w:spacing w:after="0"/>
        <w:tabs>
          <w:tab w:leader="none" w:pos="604" w:val="left"/>
        </w:tabs>
        <w:numPr>
          <w:ilvl w:val="0"/>
          <w:numId w:val="3"/>
        </w:numPr>
        <w:rPr>
          <w:rFonts w:ascii="Arial" w:cs="Arial" w:eastAsia="Arial" w:hAnsi="Arial"/>
          <w:sz w:val="24"/>
          <w:szCs w:val="24"/>
          <w:color w:val="auto"/>
        </w:rPr>
      </w:pPr>
      <w:r>
        <w:rPr>
          <w:rFonts w:ascii="Arial" w:cs="Arial" w:eastAsia="Arial" w:hAnsi="Arial"/>
          <w:sz w:val="24"/>
          <w:szCs w:val="24"/>
          <w:color w:val="auto"/>
        </w:rPr>
        <w:t>Making a Grid, Interpolate in it.</w:t>
      </w:r>
    </w:p>
    <w:p>
      <w:pPr>
        <w:spacing w:after="0" w:line="160" w:lineRule="exact"/>
        <w:rPr>
          <w:sz w:val="20"/>
          <w:szCs w:val="20"/>
          <w:color w:val="auto"/>
        </w:rPr>
      </w:pPr>
    </w:p>
    <w:p>
      <w:pPr>
        <w:jc w:val="both"/>
        <w:ind w:left="4"/>
        <w:spacing w:after="0" w:line="256" w:lineRule="auto"/>
        <w:rPr>
          <w:sz w:val="20"/>
          <w:szCs w:val="20"/>
          <w:color w:val="auto"/>
        </w:rPr>
      </w:pPr>
      <w:r>
        <w:rPr>
          <w:rFonts w:ascii="Arial" w:cs="Arial" w:eastAsia="Arial" w:hAnsi="Arial"/>
          <w:sz w:val="19"/>
          <w:szCs w:val="19"/>
          <w:color w:val="auto"/>
        </w:rPr>
        <w:t>Basically, the idea is to create a grid with su cient granularity and store each measured value in the grid, so that we can simply average the measured values in each element and store it in the grid. The good thing about this method is that it makes the interpolation easier, as we can assume that these values are in the center of each element, therefore for each arbitrary point in one of</w:t>
      </w:r>
    </w:p>
    <w:p>
      <w:pPr>
        <w:spacing w:after="0" w:line="7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64135</wp:posOffset>
                </wp:positionV>
                <wp:extent cx="17456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4561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pt" to="137.45pt,5.05pt" o:allowincell="f" strokecolor="#000000" strokeweight="0.398pt"/>
            </w:pict>
          </mc:Fallback>
        </mc:AlternateContent>
      </w:r>
    </w:p>
    <w:p>
      <w:pPr>
        <w:ind w:left="224"/>
        <w:spacing w:after="0" w:line="239" w:lineRule="auto"/>
        <w:rPr>
          <w:sz w:val="20"/>
          <w:szCs w:val="20"/>
          <w:color w:val="auto"/>
        </w:rPr>
      </w:pPr>
      <w:r>
        <w:rPr>
          <w:rFonts w:ascii="Arial" w:cs="Arial" w:eastAsia="Arial" w:hAnsi="Arial"/>
          <w:sz w:val="23"/>
          <w:szCs w:val="23"/>
          <w:color w:val="auto"/>
          <w:vertAlign w:val="superscript"/>
        </w:rPr>
        <w:t>1</w:t>
      </w:r>
      <w:r>
        <w:rPr>
          <w:rFonts w:ascii="Arial" w:cs="Arial" w:eastAsia="Arial" w:hAnsi="Arial"/>
          <w:sz w:val="16"/>
          <w:szCs w:val="16"/>
          <w:color w:val="auto"/>
        </w:rPr>
        <w:t>[SML02]</w:t>
      </w:r>
    </w:p>
    <w:p>
      <w:pPr>
        <w:ind w:left="224"/>
        <w:spacing w:after="0" w:line="214" w:lineRule="auto"/>
        <w:rPr>
          <w:sz w:val="20"/>
          <w:szCs w:val="20"/>
          <w:color w:val="auto"/>
        </w:rPr>
      </w:pPr>
      <w:r>
        <w:rPr>
          <w:rFonts w:ascii="Arial" w:cs="Arial" w:eastAsia="Arial" w:hAnsi="Arial"/>
          <w:sz w:val="23"/>
          <w:szCs w:val="23"/>
          <w:color w:val="auto"/>
          <w:vertAlign w:val="superscript"/>
        </w:rPr>
        <w:t>2</w:t>
      </w:r>
      <w:r>
        <w:rPr>
          <w:rFonts w:ascii="Arial" w:cs="Arial" w:eastAsia="Arial" w:hAnsi="Arial"/>
          <w:sz w:val="16"/>
          <w:szCs w:val="16"/>
          <w:color w:val="auto"/>
        </w:rPr>
        <w:t>[NFHL91]</w:t>
      </w:r>
    </w:p>
    <w:p>
      <w:pPr>
        <w:sectPr>
          <w:pgSz w:w="11900" w:h="16838" w:orient="portrait"/>
          <w:cols w:equalWidth="0" w:num="1">
            <w:col w:w="6884"/>
          </w:cols>
          <w:pgMar w:left="2496" w:top="1440" w:right="2520" w:bottom="1440"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100"/>
          </w:cols>
          <w:pgMar w:left="5880" w:top="1440" w:right="592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4"/>
        <w:spacing w:after="0" w:line="238" w:lineRule="auto"/>
        <w:rPr>
          <w:sz w:val="20"/>
          <w:szCs w:val="20"/>
          <w:color w:val="auto"/>
        </w:rPr>
      </w:pPr>
      <w:r>
        <w:rPr>
          <w:rFonts w:ascii="Arial" w:cs="Arial" w:eastAsia="Arial" w:hAnsi="Arial"/>
          <w:sz w:val="20"/>
          <w:szCs w:val="20"/>
          <w:color w:val="auto"/>
        </w:rPr>
        <w:t>the elements of the grid, interpolate between the current element value and neighboring elements. While this method is fast, the accuracy of it is highly dependent on the granularity of the grid. Therefore, it should be decided very carefully.</w:t>
      </w:r>
    </w:p>
    <w:p>
      <w:pPr>
        <w:spacing w:after="0" w:line="44" w:lineRule="exact"/>
        <w:rPr>
          <w:sz w:val="20"/>
          <w:szCs w:val="20"/>
          <w:color w:val="auto"/>
        </w:rPr>
      </w:pPr>
    </w:p>
    <w:p>
      <w:pPr>
        <w:jc w:val="both"/>
        <w:ind w:left="4" w:firstLine="299"/>
        <w:spacing w:after="0" w:line="254" w:lineRule="auto"/>
        <w:rPr>
          <w:sz w:val="20"/>
          <w:szCs w:val="20"/>
          <w:color w:val="auto"/>
        </w:rPr>
      </w:pPr>
      <w:r>
        <w:rPr>
          <w:rFonts w:ascii="Arial" w:cs="Arial" w:eastAsia="Arial" w:hAnsi="Arial"/>
          <w:sz w:val="19"/>
          <w:szCs w:val="19"/>
          <w:color w:val="auto"/>
        </w:rPr>
        <w:t>In our application, we have used this method for implementing the continu-ous magnetic eld visualization. The user is able to specify the granularity of the grid, then the grid will be lled during measurement. The grid's element magnetic eld value is going to be calculated with the following equation:</w:t>
      </w:r>
    </w:p>
    <w:tbl>
      <w:tblPr>
        <w:tblLayout w:type="fixed"/>
        <w:tblInd w:w="2484" w:type="dxa"/>
        <w:tblCellMar>
          <w:top w:w="0" w:type="dxa"/>
          <w:left w:w="0" w:type="dxa"/>
          <w:bottom w:w="0" w:type="dxa"/>
          <w:right w:w="0" w:type="dxa"/>
        </w:tblCellMar>
      </w:tblPr>
      <w:tr>
        <w:trPr>
          <w:trHeight w:val="211"/>
        </w:trPr>
        <w:tc>
          <w:tcPr>
            <w:tcW w:w="440" w:type="dxa"/>
            <w:vAlign w:val="bottom"/>
          </w:tcPr>
          <w:p>
            <w:pPr>
              <w:spacing w:after="0" w:line="211" w:lineRule="exact"/>
              <w:rPr>
                <w:sz w:val="20"/>
                <w:szCs w:val="20"/>
                <w:color w:val="auto"/>
              </w:rPr>
            </w:pPr>
            <w:r>
              <w:rPr>
                <w:rFonts w:ascii="Arial" w:cs="Arial" w:eastAsia="Arial" w:hAnsi="Arial"/>
                <w:sz w:val="20"/>
                <w:szCs w:val="20"/>
                <w:color w:val="auto"/>
              </w:rPr>
              <w:t>F =</w:t>
            </w:r>
          </w:p>
        </w:tc>
        <w:tc>
          <w:tcPr>
            <w:tcW w:w="280" w:type="dxa"/>
            <w:vAlign w:val="bottom"/>
          </w:tcPr>
          <w:p>
            <w:pPr>
              <w:spacing w:after="0" w:line="210" w:lineRule="exact"/>
              <w:rPr>
                <w:sz w:val="20"/>
                <w:szCs w:val="20"/>
                <w:color w:val="auto"/>
              </w:rPr>
            </w:pPr>
            <w:r>
              <w:rPr>
                <w:rFonts w:ascii="Arial" w:cs="Arial" w:eastAsia="Arial" w:hAnsi="Arial"/>
                <w:sz w:val="24"/>
                <w:szCs w:val="24"/>
                <w:color w:val="auto"/>
                <w:vertAlign w:val="superscript"/>
              </w:rPr>
              <w:t>P</w:t>
            </w:r>
            <w:r>
              <w:rPr>
                <w:rFonts w:ascii="Arial" w:cs="Arial" w:eastAsia="Arial" w:hAnsi="Arial"/>
                <w:sz w:val="11"/>
                <w:szCs w:val="11"/>
                <w:color w:val="auto"/>
              </w:rPr>
              <w:t>i</w:t>
            </w:r>
          </w:p>
        </w:tc>
        <w:tc>
          <w:tcPr>
            <w:tcW w:w="520" w:type="dxa"/>
            <w:vAlign w:val="bottom"/>
          </w:tcPr>
          <w:p>
            <w:pPr>
              <w:jc w:val="right"/>
              <w:spacing w:after="0" w:line="210" w:lineRule="exact"/>
              <w:rPr>
                <w:sz w:val="20"/>
                <w:szCs w:val="20"/>
                <w:color w:val="auto"/>
              </w:rPr>
            </w:pPr>
            <w:r>
              <w:rPr>
                <w:rFonts w:ascii="Arial" w:cs="Arial" w:eastAsia="Arial" w:hAnsi="Arial"/>
                <w:sz w:val="24"/>
                <w:szCs w:val="24"/>
                <w:color w:val="auto"/>
                <w:vertAlign w:val="superscript"/>
              </w:rPr>
              <w:t>F</w:t>
            </w:r>
            <w:r>
              <w:rPr>
                <w:rFonts w:ascii="Arial" w:cs="Arial" w:eastAsia="Arial" w:hAnsi="Arial"/>
                <w:sz w:val="11"/>
                <w:szCs w:val="11"/>
                <w:color w:val="auto"/>
              </w:rPr>
              <w:t xml:space="preserve"> </w:t>
            </w:r>
            <w:r>
              <w:rPr>
                <w:rFonts w:ascii="Arial" w:cs="Arial" w:eastAsia="Arial" w:hAnsi="Arial"/>
                <w:sz w:val="24"/>
                <w:szCs w:val="24"/>
                <w:color w:val="auto"/>
                <w:vertAlign w:val="superscript"/>
              </w:rPr>
              <w:t>(</w:t>
            </w:r>
            <w:r>
              <w:rPr>
                <w:rFonts w:ascii="Arial" w:cs="Arial" w:eastAsia="Arial" w:hAnsi="Arial"/>
                <w:sz w:val="18"/>
                <w:szCs w:val="18"/>
                <w:color w:val="auto"/>
                <w:vertAlign w:val="subscript"/>
              </w:rPr>
              <w:t>i</w:t>
            </w:r>
            <w:r>
              <w:rPr>
                <w:rFonts w:ascii="Arial" w:cs="Arial" w:eastAsia="Arial" w:hAnsi="Arial"/>
                <w:sz w:val="24"/>
                <w:szCs w:val="24"/>
                <w:color w:val="auto"/>
                <w:vertAlign w:val="superscript"/>
              </w:rPr>
              <w:t>p</w:t>
            </w:r>
            <w:r>
              <w:rPr>
                <w:rFonts w:ascii="Arial" w:cs="Arial" w:eastAsia="Arial" w:hAnsi="Arial"/>
                <w:sz w:val="24"/>
                <w:szCs w:val="24"/>
                <w:color w:val="auto"/>
                <w:vertAlign w:val="subscript"/>
              </w:rPr>
              <w:t>w</w:t>
            </w:r>
            <w:r>
              <w:rPr>
                <w:rFonts w:ascii="Arial" w:cs="Arial" w:eastAsia="Arial" w:hAnsi="Arial"/>
                <w:sz w:val="11"/>
                <w:szCs w:val="11"/>
                <w:color w:val="auto"/>
              </w:rPr>
              <w:t>i</w:t>
            </w:r>
          </w:p>
        </w:tc>
        <w:tc>
          <w:tcPr>
            <w:tcW w:w="560" w:type="dxa"/>
            <w:vAlign w:val="bottom"/>
          </w:tcPr>
          <w:p>
            <w:pPr>
              <w:spacing w:after="0" w:line="210" w:lineRule="exact"/>
              <w:rPr>
                <w:sz w:val="20"/>
                <w:szCs w:val="20"/>
                <w:color w:val="auto"/>
              </w:rPr>
            </w:pPr>
            <w:r>
              <w:rPr>
                <w:rFonts w:ascii="Arial" w:cs="Arial" w:eastAsia="Arial" w:hAnsi="Arial"/>
                <w:sz w:val="18"/>
                <w:szCs w:val="18"/>
                <w:color w:val="auto"/>
              </w:rPr>
              <w:t>(p</w:t>
            </w:r>
            <w:r>
              <w:rPr>
                <w:rFonts w:ascii="Arial" w:cs="Arial" w:eastAsia="Arial" w:hAnsi="Arial"/>
                <w:sz w:val="24"/>
                <w:szCs w:val="24"/>
                <w:color w:val="auto"/>
                <w:vertAlign w:val="subscript"/>
              </w:rPr>
              <w:t>i</w:t>
            </w:r>
            <w:r>
              <w:rPr>
                <w:rFonts w:ascii="Arial" w:cs="Arial" w:eastAsia="Arial" w:hAnsi="Arial"/>
                <w:sz w:val="18"/>
                <w:szCs w:val="18"/>
                <w:color w:val="auto"/>
              </w:rPr>
              <w:t xml:space="preserve">)  </w:t>
            </w:r>
            <w:r>
              <w:rPr>
                <w:rFonts w:ascii="Arial" w:cs="Arial" w:eastAsia="Arial" w:hAnsi="Arial"/>
                <w:sz w:val="24"/>
                <w:szCs w:val="24"/>
                <w:color w:val="auto"/>
                <w:vertAlign w:val="superscript"/>
              </w:rPr>
              <w:t>i</w:t>
            </w:r>
          </w:p>
        </w:tc>
        <w:tc>
          <w:tcPr>
            <w:tcW w:w="2600" w:type="dxa"/>
            <w:vAlign w:val="bottom"/>
            <w:gridSpan w:val="2"/>
          </w:tcPr>
          <w:p>
            <w:pPr>
              <w:jc w:val="right"/>
              <w:spacing w:after="0" w:line="211" w:lineRule="exact"/>
              <w:rPr>
                <w:sz w:val="20"/>
                <w:szCs w:val="20"/>
                <w:color w:val="auto"/>
              </w:rPr>
            </w:pPr>
            <w:r>
              <w:rPr>
                <w:rFonts w:ascii="Arial" w:cs="Arial" w:eastAsia="Arial" w:hAnsi="Arial"/>
                <w:sz w:val="20"/>
                <w:szCs w:val="20"/>
                <w:color w:val="auto"/>
              </w:rPr>
              <w:t>(3)</w:t>
            </w:r>
          </w:p>
        </w:tc>
      </w:tr>
      <w:tr>
        <w:trPr>
          <w:trHeight w:val="196"/>
        </w:trPr>
        <w:tc>
          <w:tcPr>
            <w:tcW w:w="44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520" w:type="dxa"/>
            <w:vAlign w:val="bottom"/>
          </w:tcPr>
          <w:p>
            <w:pPr>
              <w:jc w:val="right"/>
              <w:spacing w:after="0" w:line="195" w:lineRule="exact"/>
              <w:rPr>
                <w:sz w:val="20"/>
                <w:szCs w:val="20"/>
                <w:color w:val="auto"/>
              </w:rPr>
            </w:pPr>
            <w:r>
              <w:rPr>
                <w:rFonts w:ascii="Arial" w:cs="Arial" w:eastAsia="Arial" w:hAnsi="Arial"/>
                <w:sz w:val="20"/>
                <w:szCs w:val="20"/>
                <w:color w:val="auto"/>
              </w:rPr>
              <w:t>)</w:t>
            </w:r>
          </w:p>
        </w:tc>
        <w:tc>
          <w:tcPr>
            <w:tcW w:w="560" w:type="dxa"/>
            <w:vAlign w:val="bottom"/>
          </w:tcPr>
          <w:p>
            <w:pPr>
              <w:ind w:left="180"/>
              <w:spacing w:after="0" w:line="195" w:lineRule="exact"/>
              <w:rPr>
                <w:sz w:val="20"/>
                <w:szCs w:val="20"/>
                <w:color w:val="auto"/>
              </w:rPr>
            </w:pPr>
            <w:r>
              <w:rPr>
                <w:rFonts w:ascii="Arial" w:cs="Arial" w:eastAsia="Arial" w:hAnsi="Arial"/>
                <w:sz w:val="20"/>
                <w:szCs w:val="20"/>
                <w:color w:val="auto"/>
              </w:rPr>
              <w:t>w(p</w:t>
            </w:r>
          </w:p>
        </w:tc>
        <w:tc>
          <w:tcPr>
            <w:tcW w:w="2600" w:type="dxa"/>
            <w:vAlign w:val="bottom"/>
            <w:gridSpan w:val="2"/>
          </w:tcPr>
          <w:p>
            <w:pPr>
              <w:jc w:val="right"/>
              <w:ind w:right="2520"/>
              <w:spacing w:after="0" w:line="195" w:lineRule="exact"/>
              <w:rPr>
                <w:sz w:val="20"/>
                <w:szCs w:val="20"/>
                <w:color w:val="auto"/>
              </w:rPr>
            </w:pPr>
            <w:r>
              <w:rPr>
                <w:rFonts w:ascii="Arial" w:cs="Arial" w:eastAsia="Arial" w:hAnsi="Arial"/>
                <w:sz w:val="20"/>
                <w:szCs w:val="20"/>
                <w:color w:val="auto"/>
                <w:w w:val="89"/>
              </w:rPr>
              <w:t>)</w:t>
            </w:r>
          </w:p>
        </w:tc>
      </w:tr>
      <w:tr>
        <w:trPr>
          <w:trHeight w:val="26"/>
        </w:trPr>
        <w:tc>
          <w:tcPr>
            <w:tcW w:w="440" w:type="dxa"/>
            <w:vAlign w:val="bottom"/>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520" w:type="dxa"/>
            <w:vAlign w:val="bottom"/>
          </w:tcPr>
          <w:p>
            <w:pPr>
              <w:spacing w:after="0"/>
              <w:rPr>
                <w:sz w:val="2"/>
                <w:szCs w:val="2"/>
                <w:color w:val="auto"/>
              </w:rPr>
            </w:pPr>
          </w:p>
        </w:tc>
      </w:tr>
      <w:tr>
        <w:trPr>
          <w:trHeight w:val="381"/>
        </w:trPr>
        <w:tc>
          <w:tcPr>
            <w:tcW w:w="4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20" w:type="dxa"/>
            <w:vAlign w:val="bottom"/>
          </w:tcPr>
          <w:p>
            <w:pPr>
              <w:jc w:val="right"/>
              <w:ind w:right="175"/>
              <w:spacing w:after="0"/>
              <w:rPr>
                <w:sz w:val="20"/>
                <w:szCs w:val="20"/>
                <w:color w:val="auto"/>
              </w:rPr>
            </w:pPr>
            <w:r>
              <w:rPr>
                <w:rFonts w:ascii="Arial" w:cs="Arial" w:eastAsia="Arial" w:hAnsi="Arial"/>
                <w:sz w:val="20"/>
                <w:szCs w:val="20"/>
                <w:color w:val="auto"/>
              </w:rPr>
              <w:t>P</w:t>
            </w:r>
          </w:p>
        </w:tc>
        <w:tc>
          <w:tcPr>
            <w:tcW w:w="5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20" w:type="dxa"/>
            <w:vAlign w:val="bottom"/>
          </w:tcPr>
          <w:p>
            <w:pPr>
              <w:spacing w:after="0"/>
              <w:rPr>
                <w:sz w:val="24"/>
                <w:szCs w:val="24"/>
                <w:color w:val="auto"/>
              </w:rPr>
            </w:pPr>
          </w:p>
        </w:tc>
      </w:tr>
    </w:tbl>
    <w:p>
      <w:pPr>
        <w:jc w:val="both"/>
        <w:ind w:left="4" w:firstLine="299"/>
        <w:spacing w:after="0" w:line="205" w:lineRule="auto"/>
        <w:rPr>
          <w:sz w:val="20"/>
          <w:szCs w:val="20"/>
          <w:color w:val="auto"/>
        </w:rPr>
      </w:pPr>
      <w:r>
        <w:rPr>
          <w:rFonts w:ascii="Arial" w:cs="Arial" w:eastAsia="Arial" w:hAnsi="Arial"/>
          <w:sz w:val="19"/>
          <w:szCs w:val="19"/>
          <w:color w:val="auto"/>
        </w:rPr>
        <w:t>where F is the grid's element value, F (p</w:t>
      </w:r>
      <w:r>
        <w:rPr>
          <w:rFonts w:ascii="Arial" w:cs="Arial" w:eastAsia="Arial" w:hAnsi="Arial"/>
          <w:sz w:val="26"/>
          <w:szCs w:val="26"/>
          <w:color w:val="auto"/>
          <w:vertAlign w:val="subscript"/>
        </w:rPr>
        <w:t>i</w:t>
      </w:r>
      <w:r>
        <w:rPr>
          <w:rFonts w:ascii="Arial" w:cs="Arial" w:eastAsia="Arial" w:hAnsi="Arial"/>
          <w:sz w:val="19"/>
          <w:szCs w:val="19"/>
          <w:color w:val="auto"/>
        </w:rPr>
        <w:t>) is the measured value for the i-th point inside grid's element, and w(p</w:t>
      </w:r>
      <w:r>
        <w:rPr>
          <w:rFonts w:ascii="Arial" w:cs="Arial" w:eastAsia="Arial" w:hAnsi="Arial"/>
          <w:sz w:val="26"/>
          <w:szCs w:val="26"/>
          <w:color w:val="auto"/>
          <w:vertAlign w:val="subscript"/>
        </w:rPr>
        <w:t>i</w:t>
      </w:r>
      <w:r>
        <w:rPr>
          <w:rFonts w:ascii="Arial" w:cs="Arial" w:eastAsia="Arial" w:hAnsi="Arial"/>
          <w:sz w:val="19"/>
          <w:szCs w:val="19"/>
          <w:color w:val="auto"/>
        </w:rPr>
        <w:t>) is the calculated weight for the measured value in p</w:t>
      </w:r>
      <w:r>
        <w:rPr>
          <w:rFonts w:ascii="Arial" w:cs="Arial" w:eastAsia="Arial" w:hAnsi="Arial"/>
          <w:sz w:val="26"/>
          <w:szCs w:val="26"/>
          <w:color w:val="auto"/>
          <w:vertAlign w:val="subscript"/>
        </w:rPr>
        <w:t>i</w:t>
      </w:r>
      <w:r>
        <w:rPr>
          <w:rFonts w:ascii="Arial" w:cs="Arial" w:eastAsia="Arial" w:hAnsi="Arial"/>
          <w:sz w:val="19"/>
          <w:szCs w:val="19"/>
          <w:color w:val="auto"/>
        </w:rPr>
        <w:t>. The points are weighted based on the distance to the center of the grid's element. The weight has maximum value in the center of the grid's element and min value in the corners of the element. It is calculated as follows:</w:t>
      </w:r>
    </w:p>
    <w:p>
      <w:pPr>
        <w:spacing w:after="0" w:line="146" w:lineRule="exact"/>
        <w:rPr>
          <w:sz w:val="20"/>
          <w:szCs w:val="20"/>
          <w:color w:val="auto"/>
        </w:rPr>
      </w:pPr>
    </w:p>
    <w:tbl>
      <w:tblPr>
        <w:tblLayout w:type="fixed"/>
        <w:tblInd w:w="2044" w:type="dxa"/>
        <w:tblCellMar>
          <w:top w:w="0" w:type="dxa"/>
          <w:left w:w="0" w:type="dxa"/>
          <w:bottom w:w="0" w:type="dxa"/>
          <w:right w:w="0" w:type="dxa"/>
        </w:tblCellMar>
      </w:tblPr>
      <w:tr>
        <w:trPr>
          <w:trHeight w:val="69"/>
        </w:trPr>
        <w:tc>
          <w:tcPr>
            <w:tcW w:w="780" w:type="dxa"/>
            <w:vAlign w:val="bottom"/>
            <w:vMerge w:val="restart"/>
          </w:tcPr>
          <w:p>
            <w:pPr>
              <w:spacing w:after="0" w:line="229" w:lineRule="exact"/>
              <w:rPr>
                <w:sz w:val="20"/>
                <w:szCs w:val="20"/>
                <w:color w:val="auto"/>
              </w:rPr>
            </w:pPr>
            <w:r>
              <w:rPr>
                <w:rFonts w:ascii="Arial" w:cs="Arial" w:eastAsia="Arial" w:hAnsi="Arial"/>
                <w:sz w:val="20"/>
                <w:szCs w:val="20"/>
                <w:color w:val="auto"/>
              </w:rPr>
              <w:t>w(p) = 1</w:t>
            </w:r>
          </w:p>
        </w:tc>
        <w:tc>
          <w:tcPr>
            <w:tcW w:w="22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960" w:type="dxa"/>
            <w:vAlign w:val="bottom"/>
            <w:gridSpan w:val="4"/>
            <w:vMerge w:val="restart"/>
          </w:tcPr>
          <w:p>
            <w:pPr>
              <w:spacing w:after="0"/>
              <w:rPr>
                <w:sz w:val="20"/>
                <w:szCs w:val="20"/>
                <w:color w:val="auto"/>
              </w:rPr>
            </w:pPr>
            <w:r>
              <w:rPr>
                <w:rFonts w:ascii="Arial" w:cs="Arial" w:eastAsia="Arial" w:hAnsi="Arial"/>
                <w:sz w:val="20"/>
                <w:szCs w:val="20"/>
                <w:color w:val="auto"/>
              </w:rPr>
              <w:t>k p  C</w:t>
            </w:r>
            <w:r>
              <w:rPr>
                <w:rFonts w:ascii="Arial" w:cs="Arial" w:eastAsia="Arial" w:hAnsi="Arial"/>
                <w:sz w:val="27"/>
                <w:szCs w:val="27"/>
                <w:color w:val="auto"/>
                <w:vertAlign w:val="subscript"/>
              </w:rPr>
              <w:t>e</w:t>
            </w:r>
            <w:r>
              <w:rPr>
                <w:rFonts w:ascii="Arial" w:cs="Arial" w:eastAsia="Arial" w:hAnsi="Arial"/>
                <w:sz w:val="20"/>
                <w:szCs w:val="20"/>
                <w:color w:val="auto"/>
              </w:rPr>
              <w:t xml:space="preserve"> k</w:t>
            </w:r>
          </w:p>
        </w:tc>
        <w:tc>
          <w:tcPr>
            <w:tcW w:w="240" w:type="dxa"/>
            <w:vAlign w:val="bottom"/>
          </w:tcPr>
          <w:p>
            <w:pPr>
              <w:spacing w:after="0"/>
              <w:rPr>
                <w:sz w:val="5"/>
                <w:szCs w:val="5"/>
                <w:color w:val="auto"/>
              </w:rPr>
            </w:pPr>
          </w:p>
        </w:tc>
        <w:tc>
          <w:tcPr>
            <w:tcW w:w="120" w:type="dxa"/>
            <w:vAlign w:val="bottom"/>
            <w:vMerge w:val="restart"/>
          </w:tcPr>
          <w:p>
            <w:pPr>
              <w:spacing w:after="0"/>
              <w:rPr>
                <w:sz w:val="5"/>
                <w:szCs w:val="5"/>
                <w:color w:val="auto"/>
              </w:rPr>
            </w:pPr>
          </w:p>
        </w:tc>
        <w:tc>
          <w:tcPr>
            <w:tcW w:w="206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270"/>
        </w:trPr>
        <w:tc>
          <w:tcPr>
            <w:tcW w:w="780" w:type="dxa"/>
            <w:vAlign w:val="bottom"/>
            <w:vMerge w:val="continue"/>
          </w:tcPr>
          <w:p>
            <w:pPr>
              <w:spacing w:after="0"/>
              <w:rPr>
                <w:sz w:val="23"/>
                <w:szCs w:val="23"/>
                <w:color w:val="auto"/>
              </w:rPr>
            </w:pPr>
          </w:p>
        </w:tc>
        <w:tc>
          <w:tcPr>
            <w:tcW w:w="2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960" w:type="dxa"/>
            <w:vAlign w:val="bottom"/>
            <w:tcBorders>
              <w:bottom w:val="single" w:sz="8" w:color="auto"/>
            </w:tcBorders>
            <w:gridSpan w:val="4"/>
            <w:vMerge w:val="continue"/>
          </w:tcPr>
          <w:p>
            <w:pPr>
              <w:spacing w:after="0"/>
              <w:rPr>
                <w:sz w:val="23"/>
                <w:szCs w:val="23"/>
                <w:color w:val="auto"/>
              </w:rPr>
            </w:pPr>
          </w:p>
        </w:tc>
        <w:tc>
          <w:tcPr>
            <w:tcW w:w="240" w:type="dxa"/>
            <w:vAlign w:val="bottom"/>
            <w:tcBorders>
              <w:bottom w:val="single" w:sz="8" w:color="auto"/>
            </w:tcBorders>
          </w:tcPr>
          <w:p>
            <w:pPr>
              <w:spacing w:after="0"/>
              <w:rPr>
                <w:sz w:val="23"/>
                <w:szCs w:val="23"/>
                <w:color w:val="auto"/>
              </w:rPr>
            </w:pPr>
          </w:p>
        </w:tc>
        <w:tc>
          <w:tcPr>
            <w:tcW w:w="120" w:type="dxa"/>
            <w:vAlign w:val="bottom"/>
            <w:tcBorders>
              <w:bottom w:val="single" w:sz="8" w:color="auto"/>
            </w:tcBorders>
            <w:vMerge w:val="continue"/>
          </w:tcPr>
          <w:p>
            <w:pPr>
              <w:spacing w:after="0"/>
              <w:rPr>
                <w:sz w:val="23"/>
                <w:szCs w:val="23"/>
                <w:color w:val="auto"/>
              </w:rPr>
            </w:pPr>
          </w:p>
        </w:tc>
        <w:tc>
          <w:tcPr>
            <w:tcW w:w="20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780" w:type="dxa"/>
            <w:vAlign w:val="bottom"/>
            <w:vMerge w:val="continue"/>
          </w:tcPr>
          <w:p>
            <w:pPr>
              <w:spacing w:after="0" w:line="20" w:lineRule="exact"/>
              <w:rPr>
                <w:sz w:val="1"/>
                <w:szCs w:val="1"/>
                <w:color w:val="auto"/>
              </w:rPr>
            </w:pPr>
          </w:p>
        </w:tc>
        <w:tc>
          <w:tcPr>
            <w:tcW w:w="220" w:type="dxa"/>
            <w:vAlign w:val="bottom"/>
            <w:vMerge w:val="restart"/>
          </w:tcPr>
          <w:p>
            <w:pPr>
              <w:spacing w:after="0" w:line="20" w:lineRule="exact"/>
              <w:rPr>
                <w:sz w:val="1"/>
                <w:szCs w:val="1"/>
                <w:color w:val="auto"/>
              </w:rPr>
            </w:pPr>
          </w:p>
        </w:tc>
        <w:tc>
          <w:tcPr>
            <w:tcW w:w="240" w:type="dxa"/>
            <w:vAlign w:val="bottom"/>
            <w:gridSpan w:val="2"/>
          </w:tcPr>
          <w:p>
            <w:pPr>
              <w:ind w:left="20"/>
              <w:spacing w:after="0" w:line="20" w:lineRule="exact"/>
              <w:rPr>
                <w:sz w:val="20"/>
                <w:szCs w:val="20"/>
                <w:color w:val="auto"/>
              </w:rPr>
            </w:pPr>
            <w:r>
              <w:rPr>
                <w:rFonts w:ascii="Arial" w:cs="Arial" w:eastAsia="Arial" w:hAnsi="Arial"/>
                <w:sz w:val="2"/>
                <w:szCs w:val="2"/>
                <w:color w:val="auto"/>
              </w:rPr>
              <w:t>q</w:t>
            </w:r>
          </w:p>
        </w:tc>
        <w:tc>
          <w:tcPr>
            <w:tcW w:w="220" w:type="dxa"/>
            <w:vAlign w:val="bottom"/>
          </w:tcPr>
          <w:p>
            <w:pPr>
              <w:ind w:left="80"/>
              <w:spacing w:after="0" w:line="20" w:lineRule="exact"/>
              <w:rPr>
                <w:sz w:val="20"/>
                <w:szCs w:val="20"/>
                <w:color w:val="auto"/>
              </w:rPr>
            </w:pPr>
            <w:r>
              <w:rPr>
                <w:rFonts w:ascii="Arial" w:cs="Arial" w:eastAsia="Arial" w:hAnsi="Arial"/>
                <w:sz w:val="1"/>
                <w:szCs w:val="1"/>
                <w:color w:val="auto"/>
              </w:rPr>
              <w:t>2</w:t>
            </w:r>
            <w:r>
              <w:rPr>
                <w:rFonts w:ascii="Arial" w:cs="Arial" w:eastAsia="Arial" w:hAnsi="Arial"/>
                <w:sz w:val="2"/>
                <w:szCs w:val="2"/>
                <w:u w:val="single" w:color="auto"/>
                <w:color w:val="auto"/>
                <w:vertAlign w:val="superscript"/>
              </w:rPr>
              <w:t>x</w:t>
            </w:r>
          </w:p>
        </w:tc>
        <w:tc>
          <w:tcPr>
            <w:tcW w:w="140" w:type="dxa"/>
            <w:vAlign w:val="bottom"/>
          </w:tcPr>
          <w:p>
            <w:pPr>
              <w:spacing w:after="0" w:line="20" w:lineRule="exact"/>
              <w:rPr>
                <w:sz w:val="1"/>
                <w:szCs w:val="1"/>
                <w:color w:val="auto"/>
              </w:rPr>
            </w:pPr>
          </w:p>
        </w:tc>
        <w:tc>
          <w:tcPr>
            <w:tcW w:w="240" w:type="dxa"/>
            <w:vAlign w:val="bottom"/>
          </w:tcPr>
          <w:p>
            <w:pPr>
              <w:jc w:val="right"/>
              <w:ind w:right="49"/>
              <w:spacing w:after="0" w:line="20" w:lineRule="exact"/>
              <w:rPr>
                <w:sz w:val="20"/>
                <w:szCs w:val="20"/>
                <w:color w:val="auto"/>
              </w:rPr>
            </w:pPr>
            <w:r>
              <w:rPr>
                <w:rFonts w:ascii="Arial" w:cs="Arial" w:eastAsia="Arial" w:hAnsi="Arial"/>
                <w:sz w:val="2"/>
                <w:szCs w:val="2"/>
                <w:color w:val="auto"/>
              </w:rPr>
              <w:t>+</w:t>
            </w:r>
          </w:p>
        </w:tc>
        <w:tc>
          <w:tcPr>
            <w:tcW w:w="220" w:type="dxa"/>
            <w:vAlign w:val="bottom"/>
          </w:tcPr>
          <w:p>
            <w:pPr>
              <w:jc w:val="right"/>
              <w:ind w:right="19"/>
              <w:spacing w:after="0" w:line="20" w:lineRule="exact"/>
              <w:rPr>
                <w:sz w:val="20"/>
                <w:szCs w:val="20"/>
                <w:color w:val="auto"/>
              </w:rPr>
            </w:pPr>
            <w:r>
              <w:rPr>
                <w:rFonts w:ascii="Arial" w:cs="Arial" w:eastAsia="Arial" w:hAnsi="Arial"/>
                <w:sz w:val="2"/>
                <w:szCs w:val="2"/>
                <w:color w:val="auto"/>
              </w:rPr>
              <w:t>2</w:t>
            </w:r>
          </w:p>
        </w:tc>
        <w:tc>
          <w:tcPr>
            <w:tcW w:w="360" w:type="dxa"/>
            <w:vAlign w:val="bottom"/>
          </w:tcPr>
          <w:p>
            <w:pPr>
              <w:jc w:val="right"/>
              <w:spacing w:after="0" w:line="20" w:lineRule="exact"/>
              <w:rPr>
                <w:sz w:val="20"/>
                <w:szCs w:val="20"/>
                <w:color w:val="auto"/>
              </w:rPr>
            </w:pPr>
            <w:r>
              <w:rPr>
                <w:rFonts w:ascii="Arial" w:cs="Arial" w:eastAsia="Arial" w:hAnsi="Arial"/>
                <w:sz w:val="2"/>
                <w:szCs w:val="2"/>
                <w:color w:val="auto"/>
              </w:rPr>
              <w:t>+</w:t>
            </w:r>
          </w:p>
        </w:tc>
        <w:tc>
          <w:tcPr>
            <w:tcW w:w="240" w:type="dxa"/>
            <w:vAlign w:val="bottom"/>
          </w:tcPr>
          <w:p>
            <w:pPr>
              <w:ind w:left="100"/>
              <w:spacing w:after="0" w:line="20" w:lineRule="exact"/>
              <w:rPr>
                <w:sz w:val="20"/>
                <w:szCs w:val="20"/>
                <w:color w:val="auto"/>
              </w:rPr>
            </w:pPr>
            <w:r>
              <w:rPr>
                <w:rFonts w:ascii="Arial" w:cs="Arial" w:eastAsia="Arial" w:hAnsi="Arial"/>
                <w:sz w:val="1"/>
                <w:szCs w:val="1"/>
                <w:color w:val="auto"/>
              </w:rPr>
              <w:t>2</w:t>
            </w:r>
            <w:r>
              <w:rPr>
                <w:rFonts w:ascii="Arial" w:cs="Arial" w:eastAsia="Arial" w:hAnsi="Arial"/>
                <w:sz w:val="2"/>
                <w:szCs w:val="2"/>
                <w:u w:val="single" w:color="auto"/>
                <w:color w:val="auto"/>
                <w:vertAlign w:val="superscript"/>
              </w:rPr>
              <w:t>z</w:t>
            </w:r>
          </w:p>
        </w:tc>
        <w:tc>
          <w:tcPr>
            <w:tcW w:w="120" w:type="dxa"/>
            <w:vAlign w:val="bottom"/>
          </w:tcPr>
          <w:p>
            <w:pPr>
              <w:spacing w:after="0" w:line="20" w:lineRule="exact"/>
              <w:rPr>
                <w:sz w:val="1"/>
                <w:szCs w:val="1"/>
                <w:color w:val="auto"/>
              </w:rPr>
            </w:pPr>
          </w:p>
        </w:tc>
        <w:tc>
          <w:tcPr>
            <w:tcW w:w="20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9"/>
        </w:trPr>
        <w:tc>
          <w:tcPr>
            <w:tcW w:w="780" w:type="dxa"/>
            <w:vAlign w:val="bottom"/>
          </w:tcPr>
          <w:p>
            <w:pPr>
              <w:spacing w:after="0"/>
              <w:rPr>
                <w:sz w:val="15"/>
                <w:szCs w:val="15"/>
                <w:color w:val="auto"/>
              </w:rPr>
            </w:pPr>
          </w:p>
        </w:tc>
        <w:tc>
          <w:tcPr>
            <w:tcW w:w="22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tcPr>
          <w:p>
            <w:pPr>
              <w:spacing w:after="0"/>
              <w:rPr>
                <w:sz w:val="20"/>
                <w:szCs w:val="20"/>
                <w:color w:val="auto"/>
              </w:rPr>
            </w:pPr>
            <w:r>
              <w:rPr>
                <w:rFonts w:ascii="Arial" w:cs="Arial" w:eastAsia="Arial" w:hAnsi="Arial"/>
                <w:sz w:val="14"/>
                <w:szCs w:val="14"/>
                <w:u w:val="single" w:color="auto"/>
                <w:color w:val="auto"/>
              </w:rPr>
              <w:t>D</w:t>
            </w:r>
          </w:p>
        </w:tc>
        <w:tc>
          <w:tcPr>
            <w:tcW w:w="140" w:type="dxa"/>
            <w:vAlign w:val="bottom"/>
          </w:tcPr>
          <w:p>
            <w:pPr>
              <w:ind w:left="40"/>
              <w:spacing w:after="0" w:line="138" w:lineRule="exact"/>
              <w:rPr>
                <w:sz w:val="20"/>
                <w:szCs w:val="20"/>
                <w:color w:val="auto"/>
              </w:rPr>
            </w:pPr>
            <w:r>
              <w:rPr>
                <w:rFonts w:ascii="Arial" w:cs="Arial" w:eastAsia="Arial" w:hAnsi="Arial"/>
                <w:sz w:val="14"/>
                <w:szCs w:val="14"/>
                <w:color w:val="auto"/>
              </w:rPr>
              <w:t>2</w:t>
            </w:r>
          </w:p>
        </w:tc>
        <w:tc>
          <w:tcPr>
            <w:tcW w:w="240" w:type="dxa"/>
            <w:vAlign w:val="bottom"/>
          </w:tcPr>
          <w:p>
            <w:pPr>
              <w:spacing w:after="0"/>
              <w:rPr>
                <w:sz w:val="15"/>
                <w:szCs w:val="15"/>
                <w:color w:val="auto"/>
              </w:rPr>
            </w:pPr>
          </w:p>
        </w:tc>
        <w:tc>
          <w:tcPr>
            <w:tcW w:w="220" w:type="dxa"/>
            <w:vAlign w:val="bottom"/>
            <w:tcBorders>
              <w:bottom w:val="single" w:sz="8" w:color="auto"/>
            </w:tcBorders>
          </w:tcPr>
          <w:p>
            <w:pPr>
              <w:jc w:val="center"/>
              <w:spacing w:after="0" w:line="178" w:lineRule="exact"/>
              <w:rPr>
                <w:sz w:val="20"/>
                <w:szCs w:val="20"/>
                <w:color w:val="auto"/>
              </w:rPr>
            </w:pPr>
            <w:r>
              <w:rPr>
                <w:rFonts w:ascii="Arial" w:cs="Arial" w:eastAsia="Arial" w:hAnsi="Arial"/>
                <w:sz w:val="14"/>
                <w:szCs w:val="14"/>
                <w:color w:val="auto"/>
              </w:rPr>
              <w:t>D</w:t>
            </w:r>
            <w:r>
              <w:rPr>
                <w:rFonts w:ascii="Arial" w:cs="Arial" w:eastAsia="Arial" w:hAnsi="Arial"/>
                <w:sz w:val="19"/>
                <w:szCs w:val="19"/>
                <w:color w:val="auto"/>
                <w:vertAlign w:val="subscript"/>
              </w:rPr>
              <w:t>y</w:t>
            </w:r>
          </w:p>
        </w:tc>
        <w:tc>
          <w:tcPr>
            <w:tcW w:w="360" w:type="dxa"/>
            <w:vAlign w:val="bottom"/>
          </w:tcPr>
          <w:p>
            <w:pPr>
              <w:jc w:val="right"/>
              <w:ind w:right="220"/>
              <w:spacing w:after="0" w:line="136" w:lineRule="exact"/>
              <w:rPr>
                <w:sz w:val="20"/>
                <w:szCs w:val="20"/>
                <w:color w:val="auto"/>
              </w:rPr>
            </w:pPr>
            <w:r>
              <w:rPr>
                <w:rFonts w:ascii="Arial" w:cs="Arial" w:eastAsia="Arial" w:hAnsi="Arial"/>
                <w:sz w:val="14"/>
                <w:szCs w:val="14"/>
                <w:color w:val="auto"/>
              </w:rPr>
              <w:t>2</w:t>
            </w:r>
          </w:p>
        </w:tc>
        <w:tc>
          <w:tcPr>
            <w:tcW w:w="240" w:type="dxa"/>
            <w:vAlign w:val="bottom"/>
          </w:tcPr>
          <w:p>
            <w:pPr>
              <w:ind w:left="20"/>
              <w:spacing w:after="0"/>
              <w:rPr>
                <w:sz w:val="20"/>
                <w:szCs w:val="20"/>
                <w:color w:val="auto"/>
              </w:rPr>
            </w:pPr>
            <w:r>
              <w:rPr>
                <w:rFonts w:ascii="Arial" w:cs="Arial" w:eastAsia="Arial" w:hAnsi="Arial"/>
                <w:sz w:val="14"/>
                <w:szCs w:val="14"/>
                <w:u w:val="single" w:color="auto"/>
                <w:color w:val="auto"/>
              </w:rPr>
              <w:t>D</w:t>
            </w:r>
          </w:p>
        </w:tc>
        <w:tc>
          <w:tcPr>
            <w:tcW w:w="120" w:type="dxa"/>
            <w:vAlign w:val="bottom"/>
          </w:tcPr>
          <w:p>
            <w:pPr>
              <w:jc w:val="right"/>
              <w:spacing w:after="0" w:line="138" w:lineRule="exact"/>
              <w:rPr>
                <w:sz w:val="20"/>
                <w:szCs w:val="20"/>
                <w:color w:val="auto"/>
              </w:rPr>
            </w:pPr>
            <w:r>
              <w:rPr>
                <w:rFonts w:ascii="Arial" w:cs="Arial" w:eastAsia="Arial" w:hAnsi="Arial"/>
                <w:sz w:val="14"/>
                <w:szCs w:val="14"/>
                <w:color w:val="auto"/>
              </w:rPr>
              <w:t>2</w:t>
            </w:r>
          </w:p>
        </w:tc>
        <w:tc>
          <w:tcPr>
            <w:tcW w:w="20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1949450</wp:posOffset>
                </wp:positionH>
                <wp:positionV relativeFrom="paragraph">
                  <wp:posOffset>-166370</wp:posOffset>
                </wp:positionV>
                <wp:extent cx="11087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871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13.0999pt" to="240.8pt,-13.0999pt" o:allowincell="f" strokecolor="#000000" strokeweight="0.398pt"/>
            </w:pict>
          </mc:Fallback>
        </mc:AlternateContent>
      </w:r>
    </w:p>
    <w:p>
      <w:pPr>
        <w:jc w:val="both"/>
        <w:ind w:left="4" w:firstLine="299"/>
        <w:spacing w:after="0" w:line="209" w:lineRule="auto"/>
        <w:rPr>
          <w:sz w:val="20"/>
          <w:szCs w:val="20"/>
          <w:color w:val="auto"/>
        </w:rPr>
      </w:pPr>
      <w:r>
        <w:rPr>
          <w:rFonts w:ascii="Arial" w:cs="Arial" w:eastAsia="Arial" w:hAnsi="Arial"/>
          <w:sz w:val="20"/>
          <w:szCs w:val="20"/>
          <w:color w:val="auto"/>
        </w:rPr>
        <w:t>where w(p) is the calculated weight for point p, C</w:t>
      </w:r>
      <w:r>
        <w:rPr>
          <w:rFonts w:ascii="Arial" w:cs="Arial" w:eastAsia="Arial" w:hAnsi="Arial"/>
          <w:sz w:val="27"/>
          <w:szCs w:val="27"/>
          <w:color w:val="auto"/>
          <w:vertAlign w:val="subscript"/>
        </w:rPr>
        <w:t>e</w:t>
      </w:r>
      <w:r>
        <w:rPr>
          <w:rFonts w:ascii="Arial" w:cs="Arial" w:eastAsia="Arial" w:hAnsi="Arial"/>
          <w:sz w:val="20"/>
          <w:szCs w:val="20"/>
          <w:color w:val="auto"/>
        </w:rPr>
        <w:t xml:space="preserve"> is the position of the center of element in the space, and D</w:t>
      </w:r>
      <w:r>
        <w:rPr>
          <w:rFonts w:ascii="Arial" w:cs="Arial" w:eastAsia="Arial" w:hAnsi="Arial"/>
          <w:sz w:val="27"/>
          <w:szCs w:val="27"/>
          <w:color w:val="auto"/>
          <w:vertAlign w:val="subscript"/>
        </w:rPr>
        <w:t>x</w:t>
      </w:r>
      <w:r>
        <w:rPr>
          <w:rFonts w:ascii="Arial" w:cs="Arial" w:eastAsia="Arial" w:hAnsi="Arial"/>
          <w:sz w:val="20"/>
          <w:szCs w:val="20"/>
          <w:color w:val="auto"/>
        </w:rPr>
        <w:t>, D</w:t>
      </w:r>
      <w:r>
        <w:rPr>
          <w:rFonts w:ascii="Arial" w:cs="Arial" w:eastAsia="Arial" w:hAnsi="Arial"/>
          <w:sz w:val="27"/>
          <w:szCs w:val="27"/>
          <w:color w:val="auto"/>
          <w:vertAlign w:val="subscript"/>
        </w:rPr>
        <w:t>y</w:t>
      </w:r>
      <w:r>
        <w:rPr>
          <w:rFonts w:ascii="Arial" w:cs="Arial" w:eastAsia="Arial" w:hAnsi="Arial"/>
          <w:sz w:val="20"/>
          <w:szCs w:val="20"/>
          <w:color w:val="auto"/>
        </w:rPr>
        <w:t>, and D</w:t>
      </w:r>
      <w:r>
        <w:rPr>
          <w:rFonts w:ascii="Arial" w:cs="Arial" w:eastAsia="Arial" w:hAnsi="Arial"/>
          <w:sz w:val="27"/>
          <w:szCs w:val="27"/>
          <w:color w:val="auto"/>
          <w:vertAlign w:val="subscript"/>
        </w:rPr>
        <w:t>z</w:t>
      </w:r>
      <w:r>
        <w:rPr>
          <w:rFonts w:ascii="Arial" w:cs="Arial" w:eastAsia="Arial" w:hAnsi="Arial"/>
          <w:sz w:val="20"/>
          <w:szCs w:val="20"/>
          <w:color w:val="auto"/>
        </w:rPr>
        <w:t xml:space="preserve"> are the dimensions of the element in the space.</w:t>
      </w:r>
    </w:p>
    <w:p>
      <w:pPr>
        <w:spacing w:after="0" w:line="297" w:lineRule="exact"/>
        <w:rPr>
          <w:sz w:val="20"/>
          <w:szCs w:val="20"/>
          <w:color w:val="auto"/>
        </w:rPr>
      </w:pPr>
    </w:p>
    <w:p>
      <w:pPr>
        <w:jc w:val="both"/>
        <w:ind w:left="604" w:hanging="604"/>
        <w:spacing w:after="0"/>
        <w:tabs>
          <w:tab w:leader="none" w:pos="604" w:val="left"/>
        </w:tabs>
        <w:numPr>
          <w:ilvl w:val="0"/>
          <w:numId w:val="4"/>
        </w:numPr>
        <w:rPr>
          <w:rFonts w:ascii="Arial" w:cs="Arial" w:eastAsia="Arial" w:hAnsi="Arial"/>
          <w:sz w:val="24"/>
          <w:szCs w:val="24"/>
          <w:color w:val="auto"/>
        </w:rPr>
      </w:pPr>
      <w:r>
        <w:rPr>
          <w:rFonts w:ascii="Arial" w:cs="Arial" w:eastAsia="Arial" w:hAnsi="Arial"/>
          <w:sz w:val="24"/>
          <w:szCs w:val="24"/>
          <w:color w:val="auto"/>
        </w:rPr>
        <w:t>Hybrid Method</w:t>
      </w:r>
    </w:p>
    <w:p>
      <w:pPr>
        <w:spacing w:after="0" w:line="160" w:lineRule="exact"/>
        <w:rPr>
          <w:sz w:val="20"/>
          <w:szCs w:val="20"/>
          <w:color w:val="auto"/>
        </w:rPr>
      </w:pPr>
    </w:p>
    <w:p>
      <w:pPr>
        <w:jc w:val="both"/>
        <w:ind w:left="4"/>
        <w:spacing w:after="0" w:line="243" w:lineRule="auto"/>
        <w:rPr>
          <w:sz w:val="20"/>
          <w:szCs w:val="20"/>
          <w:color w:val="auto"/>
        </w:rPr>
      </w:pPr>
      <w:r>
        <w:rPr>
          <w:rFonts w:ascii="Arial" w:cs="Arial" w:eastAsia="Arial" w:hAnsi="Arial"/>
          <w:sz w:val="20"/>
          <w:szCs w:val="20"/>
          <w:color w:val="auto"/>
        </w:rPr>
        <w:t>As we discussed before, tting the function on the data needed so much com-putation resource even if we use it for the non-real time visualization because the number of measured values will increase by time, therefore calculating the weights will need more computation, also interpolating will takes more computa-tions. Furthermore, we discussed the creating grid method and then interpolate in the grid. The interpolation in this method is fast but its accuracy is highly dependent on granularity of the grid.</w:t>
      </w:r>
    </w:p>
    <w:p>
      <w:pPr>
        <w:spacing w:after="0" w:line="44" w:lineRule="exact"/>
        <w:rPr>
          <w:sz w:val="20"/>
          <w:szCs w:val="20"/>
          <w:color w:val="auto"/>
        </w:rPr>
      </w:pPr>
    </w:p>
    <w:p>
      <w:pPr>
        <w:jc w:val="both"/>
        <w:ind w:left="4" w:firstLine="299"/>
        <w:spacing w:after="0" w:line="243" w:lineRule="auto"/>
        <w:rPr>
          <w:sz w:val="20"/>
          <w:szCs w:val="20"/>
          <w:color w:val="auto"/>
        </w:rPr>
      </w:pPr>
      <w:r>
        <w:rPr>
          <w:rFonts w:ascii="Arial" w:cs="Arial" w:eastAsia="Arial" w:hAnsi="Arial"/>
          <w:sz w:val="20"/>
          <w:szCs w:val="20"/>
          <w:color w:val="auto"/>
        </w:rPr>
        <w:t>In this method, we are going to combine two previously discussed methods, and make a fast and more accurate method. The idea is to create a grid with su cient granularity, then store the values for each element of the grid and t a function for values stored for the grid's element. This method is well- tted to visualization after measurements, because tting the function, needs the weight calculations and it need too much computation resource if we do it during the data addition or modi cation.</w:t>
      </w:r>
    </w:p>
    <w:p>
      <w:pPr>
        <w:spacing w:after="0" w:line="350" w:lineRule="exact"/>
        <w:rPr>
          <w:sz w:val="20"/>
          <w:szCs w:val="20"/>
          <w:color w:val="auto"/>
        </w:rPr>
      </w:pPr>
    </w:p>
    <w:p>
      <w:pPr>
        <w:ind w:left="4"/>
        <w:spacing w:after="0" w:line="239" w:lineRule="auto"/>
        <w:rPr>
          <w:sz w:val="20"/>
          <w:szCs w:val="20"/>
          <w:color w:val="auto"/>
        </w:rPr>
      </w:pPr>
      <w:r>
        <w:rPr>
          <w:rFonts w:ascii="Arial" w:cs="Arial" w:eastAsia="Arial" w:hAnsi="Arial"/>
          <w:sz w:val="29"/>
          <w:szCs w:val="29"/>
          <w:color w:val="auto"/>
        </w:rPr>
        <w:t>References</w:t>
      </w:r>
    </w:p>
    <w:p>
      <w:pPr>
        <w:spacing w:after="0" w:line="218" w:lineRule="exact"/>
        <w:rPr>
          <w:sz w:val="20"/>
          <w:szCs w:val="20"/>
          <w:color w:val="auto"/>
        </w:rPr>
      </w:pPr>
    </w:p>
    <w:p>
      <w:pPr>
        <w:jc w:val="both"/>
        <w:ind w:left="964" w:hanging="959"/>
        <w:spacing w:after="0" w:line="227" w:lineRule="auto"/>
        <w:tabs>
          <w:tab w:leader="none" w:pos="943" w:val="left"/>
        </w:tabs>
        <w:rPr>
          <w:sz w:val="20"/>
          <w:szCs w:val="20"/>
          <w:color w:val="auto"/>
        </w:rPr>
      </w:pPr>
      <w:r>
        <w:rPr>
          <w:rFonts w:ascii="Arial" w:cs="Arial" w:eastAsia="Arial" w:hAnsi="Arial"/>
          <w:sz w:val="20"/>
          <w:szCs w:val="20"/>
          <w:color w:val="auto"/>
        </w:rPr>
        <w:t>[Arv91]</w:t>
      </w:r>
      <w:r>
        <w:rPr>
          <w:sz w:val="20"/>
          <w:szCs w:val="20"/>
          <w:color w:val="auto"/>
        </w:rPr>
        <w:tab/>
      </w:r>
      <w:r>
        <w:rPr>
          <w:rFonts w:ascii="Arial" w:cs="Arial" w:eastAsia="Arial" w:hAnsi="Arial"/>
          <w:sz w:val="20"/>
          <w:szCs w:val="20"/>
          <w:color w:val="auto"/>
        </w:rPr>
        <w:t>Arvo J. (Ed.): Graphics Gems II. Academic Press Professional, Inc., San Diego, CA, USA, 1991.</w:t>
      </w:r>
    </w:p>
    <w:p>
      <w:pPr>
        <w:spacing w:after="0" w:line="186" w:lineRule="exact"/>
        <w:rPr>
          <w:sz w:val="20"/>
          <w:szCs w:val="20"/>
          <w:color w:val="auto"/>
        </w:rPr>
      </w:pPr>
    </w:p>
    <w:p>
      <w:pPr>
        <w:jc w:val="both"/>
        <w:ind w:left="964" w:hanging="959"/>
        <w:spacing w:after="0" w:line="235" w:lineRule="auto"/>
        <w:tabs>
          <w:tab w:leader="none" w:pos="943" w:val="left"/>
        </w:tabs>
        <w:rPr>
          <w:sz w:val="20"/>
          <w:szCs w:val="20"/>
          <w:color w:val="auto"/>
        </w:rPr>
      </w:pPr>
      <w:r>
        <w:rPr>
          <w:rFonts w:ascii="Arial" w:cs="Arial" w:eastAsia="Arial" w:hAnsi="Arial"/>
          <w:sz w:val="20"/>
          <w:szCs w:val="20"/>
          <w:color w:val="auto"/>
        </w:rPr>
        <w:t>[MT97]</w:t>
      </w:r>
      <w:r>
        <w:rPr>
          <w:sz w:val="20"/>
          <w:szCs w:val="20"/>
          <w:color w:val="auto"/>
        </w:rPr>
        <w:tab/>
      </w:r>
      <w:r>
        <w:rPr>
          <w:rFonts w:ascii="Arial" w:cs="Arial" w:eastAsia="Arial" w:hAnsi="Arial"/>
          <w:sz w:val="20"/>
          <w:szCs w:val="20"/>
          <w:color w:val="auto"/>
        </w:rPr>
        <w:t>Moller• T., Trumbore B.: Fast, minimum storage ray-triangle intersection. J. Graph. Tools 2, 1 (Oct. 1997), 21{28.</w:t>
      </w:r>
    </w:p>
    <w:p>
      <w:pPr>
        <w:sectPr>
          <w:pgSz w:w="11900" w:h="16838" w:orient="portrait"/>
          <w:cols w:equalWidth="0" w:num="1">
            <w:col w:w="6884"/>
          </w:cols>
          <w:pgMar w:left="2496" w:top="1440" w:right="25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100"/>
          </w:cols>
          <w:pgMar w:left="5880" w:top="1440" w:right="592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960" w:hanging="962"/>
        <w:spacing w:after="0" w:line="234" w:lineRule="auto"/>
        <w:rPr>
          <w:sz w:val="20"/>
          <w:szCs w:val="20"/>
          <w:color w:val="auto"/>
        </w:rPr>
      </w:pPr>
      <w:r>
        <w:rPr>
          <w:rFonts w:ascii="Arial" w:cs="Arial" w:eastAsia="Arial" w:hAnsi="Arial"/>
          <w:sz w:val="20"/>
          <w:szCs w:val="20"/>
          <w:color w:val="auto"/>
        </w:rPr>
        <w:t>[NFHL91] Nielson G., Foley T., Hamann B., Lane D.: Visualizing and modeling scattered multivariate data. Computer Graphics and Ap-plications, IEEE 11, 3 (May 1991), 47{55.</w:t>
      </w:r>
    </w:p>
    <w:p>
      <w:pPr>
        <w:spacing w:after="0" w:line="170" w:lineRule="exact"/>
        <w:rPr>
          <w:sz w:val="20"/>
          <w:szCs w:val="20"/>
          <w:color w:val="auto"/>
        </w:rPr>
      </w:pPr>
    </w:p>
    <w:p>
      <w:pPr>
        <w:spacing w:after="0" w:line="239" w:lineRule="auto"/>
        <w:tabs>
          <w:tab w:leader="none" w:pos="940" w:val="left"/>
        </w:tabs>
        <w:rPr>
          <w:sz w:val="20"/>
          <w:szCs w:val="20"/>
          <w:color w:val="auto"/>
        </w:rPr>
      </w:pPr>
      <w:r>
        <w:rPr>
          <w:rFonts w:ascii="Arial" w:cs="Arial" w:eastAsia="Arial" w:hAnsi="Arial"/>
          <w:sz w:val="20"/>
          <w:szCs w:val="20"/>
          <w:color w:val="auto"/>
        </w:rPr>
        <w:t>[Ska]</w:t>
      </w:r>
      <w:r>
        <w:rPr>
          <w:sz w:val="20"/>
          <w:szCs w:val="20"/>
          <w:color w:val="auto"/>
        </w:rPr>
        <w:tab/>
      </w:r>
      <w:r>
        <w:rPr>
          <w:rFonts w:ascii="Arial" w:cs="Arial" w:eastAsia="Arial" w:hAnsi="Arial"/>
          <w:sz w:val="20"/>
          <w:szCs w:val="20"/>
          <w:color w:val="auto"/>
        </w:rPr>
        <w:t>Skala V.: Radial basis functions for high-dimensional visualization.</w:t>
      </w:r>
    </w:p>
    <w:p>
      <w:pPr>
        <w:spacing w:after="0" w:line="203" w:lineRule="exact"/>
        <w:rPr>
          <w:sz w:val="20"/>
          <w:szCs w:val="20"/>
          <w:color w:val="auto"/>
        </w:rPr>
      </w:pPr>
    </w:p>
    <w:p>
      <w:pPr>
        <w:jc w:val="both"/>
        <w:ind w:left="960" w:hanging="959"/>
        <w:spacing w:after="0" w:line="227" w:lineRule="auto"/>
        <w:tabs>
          <w:tab w:leader="none" w:pos="940" w:val="left"/>
        </w:tabs>
        <w:rPr>
          <w:sz w:val="20"/>
          <w:szCs w:val="20"/>
          <w:color w:val="auto"/>
        </w:rPr>
      </w:pPr>
      <w:r>
        <w:rPr>
          <w:rFonts w:ascii="Arial" w:cs="Arial" w:eastAsia="Arial" w:hAnsi="Arial"/>
          <w:sz w:val="20"/>
          <w:szCs w:val="20"/>
          <w:color w:val="auto"/>
        </w:rPr>
        <w:t>[SML02]</w:t>
      </w:r>
      <w:r>
        <w:rPr>
          <w:sz w:val="20"/>
          <w:szCs w:val="20"/>
          <w:color w:val="auto"/>
        </w:rPr>
        <w:tab/>
      </w:r>
      <w:r>
        <w:rPr>
          <w:rFonts w:ascii="Arial" w:cs="Arial" w:eastAsia="Arial" w:hAnsi="Arial"/>
          <w:sz w:val="20"/>
          <w:szCs w:val="20"/>
          <w:color w:val="auto"/>
        </w:rPr>
        <w:t>Schroeder W., Martin K., Lorensen B. (Eds.): Visualization Toolkit, 3rd edition. Prentice-Hall, Inc., 2002.</w:t>
      </w:r>
    </w:p>
    <w:p>
      <w:pPr>
        <w:spacing w:after="0" w:line="203" w:lineRule="exact"/>
        <w:rPr>
          <w:sz w:val="20"/>
          <w:szCs w:val="20"/>
          <w:color w:val="auto"/>
        </w:rPr>
      </w:pPr>
    </w:p>
    <w:p>
      <w:pPr>
        <w:jc w:val="both"/>
        <w:ind w:left="960" w:hanging="959"/>
        <w:spacing w:after="0" w:line="227" w:lineRule="auto"/>
        <w:tabs>
          <w:tab w:leader="none" w:pos="940" w:val="left"/>
        </w:tabs>
        <w:rPr>
          <w:sz w:val="20"/>
          <w:szCs w:val="20"/>
          <w:color w:val="auto"/>
        </w:rPr>
      </w:pPr>
      <w:r>
        <w:rPr>
          <w:rFonts w:ascii="Arial" w:cs="Arial" w:eastAsia="Arial" w:hAnsi="Arial"/>
          <w:sz w:val="20"/>
          <w:szCs w:val="20"/>
          <w:color w:val="auto"/>
        </w:rPr>
        <w:t>[Wes13]</w:t>
      </w:r>
      <w:r>
        <w:rPr>
          <w:sz w:val="20"/>
          <w:szCs w:val="20"/>
          <w:color w:val="auto"/>
        </w:rPr>
        <w:tab/>
      </w:r>
      <w:r>
        <w:rPr>
          <w:rFonts w:ascii="Arial" w:cs="Arial" w:eastAsia="Arial" w:hAnsi="Arial"/>
          <w:sz w:val="20"/>
          <w:szCs w:val="20"/>
          <w:color w:val="auto"/>
        </w:rPr>
        <w:t>Westermann R.: Tu-munich westermann's scienti c visualization course slides, 2013.</w:t>
      </w:r>
    </w:p>
    <w:p>
      <w:pPr>
        <w:spacing w:after="0" w:line="203" w:lineRule="exact"/>
        <w:rPr>
          <w:sz w:val="20"/>
          <w:szCs w:val="20"/>
          <w:color w:val="auto"/>
        </w:rPr>
      </w:pPr>
    </w:p>
    <w:p>
      <w:pPr>
        <w:jc w:val="both"/>
        <w:ind w:left="960" w:hanging="959"/>
        <w:spacing w:after="0" w:line="234" w:lineRule="auto"/>
        <w:tabs>
          <w:tab w:leader="none" w:pos="940" w:val="left"/>
        </w:tabs>
        <w:rPr>
          <w:sz w:val="20"/>
          <w:szCs w:val="20"/>
          <w:color w:val="auto"/>
        </w:rPr>
      </w:pPr>
      <w:r>
        <w:rPr>
          <w:rFonts w:ascii="Arial" w:cs="Arial" w:eastAsia="Arial" w:hAnsi="Arial"/>
          <w:sz w:val="20"/>
          <w:szCs w:val="20"/>
          <w:color w:val="auto"/>
        </w:rPr>
        <w:t>[WG78]</w:t>
      </w:r>
      <w:r>
        <w:rPr>
          <w:sz w:val="20"/>
          <w:szCs w:val="20"/>
          <w:color w:val="auto"/>
        </w:rPr>
        <w:tab/>
      </w:r>
      <w:r>
        <w:rPr>
          <w:rFonts w:ascii="Arial" w:cs="Arial" w:eastAsia="Arial" w:hAnsi="Arial"/>
          <w:sz w:val="20"/>
          <w:szCs w:val="20"/>
          <w:color w:val="auto"/>
        </w:rPr>
        <w:t>Wixom D., Gordon W.: On shepard's method of metric interpo-lation to scattered bivariate and multivariate data. Math. Comp 32 (May 1978), 253{264.</w:t>
      </w:r>
    </w:p>
    <w:p>
      <w:pPr>
        <w:sectPr>
          <w:pgSz w:w="11900" w:h="16838" w:orient="portrait"/>
          <w:cols w:equalWidth="0" w:num="1">
            <w:col w:w="6880"/>
          </w:cols>
          <w:pgMar w:left="2500" w:top="1440" w:right="25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7"/>
          <w:szCs w:val="17"/>
          <w:color w:val="auto"/>
        </w:rPr>
        <w:t>4</w:t>
      </w:r>
    </w:p>
    <w:sectPr>
      <w:pgSz w:w="11900" w:h="16838" w:orient="portrait"/>
      <w:cols w:equalWidth="0" w:num="1">
        <w:col w:w="100"/>
      </w:cols>
      <w:pgMar w:left="5880" w:top="1440" w:right="59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bullet"/>
      <w:start w:val="1"/>
    </w:lvl>
  </w:abstractNum>
  <w:abstractNum w:abstractNumId="1">
    <w:nsid w:val="19495CFF"/>
    <w:multiLevelType w:val="hybridMultilevel"/>
    <w:lvl w:ilvl="0">
      <w:lvlJc w:val="left"/>
      <w:lvlText w:val="1.%1"/>
      <w:numFmt w:val="decimal"/>
      <w:start w:val="1"/>
    </w:lvl>
  </w:abstractNum>
  <w:abstractNum w:abstractNumId="2">
    <w:nsid w:val="2AE8944A"/>
    <w:multiLevelType w:val="hybridMultilevel"/>
    <w:lvl w:ilvl="0">
      <w:lvlJc w:val="left"/>
      <w:lvlText w:val="1.%1"/>
      <w:numFmt w:val="decimal"/>
      <w:start w:val="2"/>
    </w:lvl>
  </w:abstractNum>
  <w:abstractNum w:abstractNumId="3">
    <w:nsid w:val="625558EC"/>
    <w:multiLevelType w:val="hybridMultilevel"/>
    <w:lvl w:ilvl="0">
      <w:lvlJc w:val="left"/>
      <w:lvlText w:val="1.%1"/>
      <w:numFmt w:val="decimal"/>
      <w:start w:val="3"/>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2016-03-17T13:10:27Z</dcterms:created>
  <dcterms:modified xsi:type="dcterms:W3CDTF">2016-03-17T13:10:27Z</dcterms:modified>
</cp:coreProperties>
</file>