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71F" w:rsidRDefault="008743E9" w:rsidP="008743E9">
      <w:pPr>
        <w:pStyle w:val="Title"/>
      </w:pPr>
      <w:r>
        <w:t>Revving the Vaadin Version</w:t>
      </w:r>
    </w:p>
    <w:p w:rsidR="008743E9" w:rsidRDefault="008743E9"/>
    <w:p w:rsidR="008743E9" w:rsidRDefault="008743E9">
      <w:r>
        <w:t>You will have to check the Vaadin website occasionally to see if an updated version is available.  There have been updates in the past which are slightly incompatible with the previous.  The</w:t>
      </w:r>
      <w:r w:rsidR="0086165E">
        <w:t xml:space="preserve"> differences</w:t>
      </w:r>
      <w:bookmarkStart w:id="0" w:name="_GoBack"/>
      <w:bookmarkEnd w:id="0"/>
      <w:r>
        <w:t xml:space="preserve"> are typically well described in the release notes on the Vaadin site.  The important point is not to blindly update without understanding the implications.</w:t>
      </w:r>
    </w:p>
    <w:p w:rsidR="008743E9" w:rsidRDefault="008743E9"/>
    <w:p w:rsidR="008743E9" w:rsidRDefault="008743E9">
      <w:r w:rsidRPr="008743E9">
        <w:rPr>
          <w:rStyle w:val="Heading1Char"/>
        </w:rPr>
        <w:t>Steps</w:t>
      </w:r>
      <w:r>
        <w:t>:</w:t>
      </w:r>
    </w:p>
    <w:p w:rsidR="008743E9" w:rsidRDefault="008743E9" w:rsidP="008743E9">
      <w:pPr>
        <w:pStyle w:val="ListParagraph"/>
        <w:numPr>
          <w:ilvl w:val="0"/>
          <w:numId w:val="3"/>
        </w:numPr>
      </w:pPr>
      <w:r>
        <w:t xml:space="preserve">Change the Vaadin version shown at the top of the </w:t>
      </w:r>
      <w:r w:rsidRPr="008743E9">
        <w:rPr>
          <w:rFonts w:ascii="Courier" w:hAnsi="Courier"/>
          <w:sz w:val="20"/>
          <w:szCs w:val="20"/>
        </w:rPr>
        <w:t>ivy.xml</w:t>
      </w:r>
      <w:r>
        <w:t xml:space="preserve"> file to the desired value.</w:t>
      </w:r>
      <w:r w:rsidRPr="008743E9">
        <w:t xml:space="preserve"> </w:t>
      </w:r>
    </w:p>
    <w:p w:rsidR="008743E9" w:rsidRDefault="008743E9" w:rsidP="008743E9">
      <w:pPr>
        <w:pStyle w:val="ListParagraph"/>
      </w:pPr>
      <w:r w:rsidRPr="008743E9">
        <w:drawing>
          <wp:inline distT="0" distB="0" distL="0" distR="0" wp14:anchorId="0A1A5732" wp14:editId="2F8FD5A2">
            <wp:extent cx="3952240" cy="152400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2240" cy="1524000"/>
                    </a:xfrm>
                    <a:prstGeom prst="rect">
                      <a:avLst/>
                    </a:prstGeom>
                    <a:noFill/>
                    <a:ln>
                      <a:noFill/>
                    </a:ln>
                  </pic:spPr>
                </pic:pic>
              </a:graphicData>
            </a:graphic>
          </wp:inline>
        </w:drawing>
      </w:r>
    </w:p>
    <w:p w:rsidR="008743E9" w:rsidRDefault="008743E9" w:rsidP="008743E9">
      <w:pPr>
        <w:pStyle w:val="ListParagraph"/>
        <w:numPr>
          <w:ilvl w:val="0"/>
          <w:numId w:val="3"/>
        </w:numPr>
      </w:pPr>
      <w:r>
        <w:t xml:space="preserve">Save </w:t>
      </w:r>
      <w:r w:rsidRPr="008743E9">
        <w:rPr>
          <w:rFonts w:ascii="Courier" w:hAnsi="Courier"/>
          <w:sz w:val="20"/>
          <w:szCs w:val="20"/>
        </w:rPr>
        <w:t>ivy.xml</w:t>
      </w:r>
      <w:r>
        <w:t>.</w:t>
      </w:r>
    </w:p>
    <w:p w:rsidR="008743E9" w:rsidRDefault="008743E9" w:rsidP="008743E9">
      <w:pPr>
        <w:pStyle w:val="ListParagraph"/>
        <w:numPr>
          <w:ilvl w:val="0"/>
          <w:numId w:val="3"/>
        </w:numPr>
      </w:pPr>
      <w:r>
        <w:t>Wait for the automatic resolve step to complete by watching the footer bar.</w:t>
      </w:r>
    </w:p>
    <w:p w:rsidR="008743E9" w:rsidRDefault="008743E9" w:rsidP="008743E9">
      <w:pPr>
        <w:pStyle w:val="ListParagraph"/>
      </w:pPr>
      <w:r>
        <w:rPr>
          <w:noProof/>
        </w:rPr>
        <w:drawing>
          <wp:inline distT="0" distB="0" distL="0" distR="0" wp14:anchorId="566EA80D" wp14:editId="6E31E51E">
            <wp:extent cx="4000500" cy="1206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206376"/>
                    </a:xfrm>
                    <a:prstGeom prst="rect">
                      <a:avLst/>
                    </a:prstGeom>
                    <a:noFill/>
                    <a:ln>
                      <a:noFill/>
                    </a:ln>
                  </pic:spPr>
                </pic:pic>
              </a:graphicData>
            </a:graphic>
          </wp:inline>
        </w:drawing>
      </w:r>
    </w:p>
    <w:p w:rsidR="008743E9" w:rsidRDefault="008743E9" w:rsidP="008743E9">
      <w:pPr>
        <w:pStyle w:val="ListParagraph"/>
        <w:numPr>
          <w:ilvl w:val="0"/>
          <w:numId w:val="3"/>
        </w:numPr>
      </w:pPr>
      <w:r>
        <w:t>Manually perform an Ivy-resolve by right-clicking the project root, Ivy-&gt;resolve.</w:t>
      </w:r>
    </w:p>
    <w:p w:rsidR="008743E9" w:rsidRDefault="008743E9" w:rsidP="008743E9">
      <w:pPr>
        <w:pStyle w:val="ListParagraph"/>
        <w:numPr>
          <w:ilvl w:val="0"/>
          <w:numId w:val="3"/>
        </w:numPr>
      </w:pPr>
      <w:r>
        <w:t xml:space="preserve">Rebuild both widgetsets (main and mobile versions) and the themes by using the gears icon in the toolbar. </w:t>
      </w:r>
      <w:r>
        <w:rPr>
          <w:noProof/>
        </w:rPr>
        <w:drawing>
          <wp:inline distT="0" distB="0" distL="0" distR="0" wp14:anchorId="3F1C2BD9" wp14:editId="36CAFF18">
            <wp:extent cx="762000" cy="538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538480"/>
                    </a:xfrm>
                    <a:prstGeom prst="rect">
                      <a:avLst/>
                    </a:prstGeom>
                    <a:noFill/>
                    <a:ln>
                      <a:noFill/>
                    </a:ln>
                  </pic:spPr>
                </pic:pic>
              </a:graphicData>
            </a:graphic>
          </wp:inline>
        </w:drawing>
      </w:r>
    </w:p>
    <w:p w:rsidR="008743E9" w:rsidRDefault="008743E9" w:rsidP="008743E9">
      <w:pPr>
        <w:pStyle w:val="ListParagraph"/>
      </w:pPr>
      <w:r>
        <w:t>Note: the appropriate widgetset descriptor file must be selected before using the toolbar icon –</w:t>
      </w:r>
      <w:r w:rsidRPr="008743E9">
        <w:rPr>
          <w:rFonts w:ascii="Courier" w:hAnsi="Courier"/>
          <w:sz w:val="20"/>
          <w:szCs w:val="20"/>
        </w:rPr>
        <w:t>edu.nps.moves.mmowgli.widgetset.Mmowgli2Widgetset.gwt.xml</w:t>
      </w:r>
      <w:r>
        <w:t xml:space="preserve">, then </w:t>
      </w:r>
      <w:r w:rsidRPr="008743E9">
        <w:rPr>
          <w:rFonts w:ascii="Courier" w:hAnsi="Courier"/>
          <w:sz w:val="20"/>
          <w:szCs w:val="20"/>
        </w:rPr>
        <w:t>edu.nps.moves.mmowgliMobil.gwt.MmowgliMobileWidgetSet.gwt.xml</w:t>
      </w:r>
      <w:r>
        <w:t xml:space="preserve">. </w:t>
      </w:r>
    </w:p>
    <w:sectPr w:rsidR="008743E9" w:rsidSect="002E71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E3315"/>
    <w:multiLevelType w:val="hybridMultilevel"/>
    <w:tmpl w:val="EE4C9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774C9B"/>
    <w:multiLevelType w:val="hybridMultilevel"/>
    <w:tmpl w:val="55F02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724BD1"/>
    <w:multiLevelType w:val="hybridMultilevel"/>
    <w:tmpl w:val="22125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E9"/>
    <w:rsid w:val="002E714C"/>
    <w:rsid w:val="0086165E"/>
    <w:rsid w:val="008743E9"/>
    <w:rsid w:val="00EB27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8512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43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3E9"/>
    <w:pPr>
      <w:ind w:left="720"/>
      <w:contextualSpacing/>
    </w:pPr>
  </w:style>
  <w:style w:type="paragraph" w:styleId="BalloonText">
    <w:name w:val="Balloon Text"/>
    <w:basedOn w:val="Normal"/>
    <w:link w:val="BalloonTextChar"/>
    <w:uiPriority w:val="99"/>
    <w:semiHidden/>
    <w:unhideWhenUsed/>
    <w:rsid w:val="008743E9"/>
    <w:rPr>
      <w:rFonts w:ascii="Lucida Grande" w:hAnsi="Lucida Grande"/>
      <w:sz w:val="18"/>
      <w:szCs w:val="18"/>
    </w:rPr>
  </w:style>
  <w:style w:type="character" w:customStyle="1" w:styleId="BalloonTextChar">
    <w:name w:val="Balloon Text Char"/>
    <w:basedOn w:val="DefaultParagraphFont"/>
    <w:link w:val="BalloonText"/>
    <w:uiPriority w:val="99"/>
    <w:semiHidden/>
    <w:rsid w:val="008743E9"/>
    <w:rPr>
      <w:rFonts w:ascii="Lucida Grande" w:hAnsi="Lucida Grande"/>
      <w:sz w:val="18"/>
      <w:szCs w:val="18"/>
    </w:rPr>
  </w:style>
  <w:style w:type="paragraph" w:styleId="Title">
    <w:name w:val="Title"/>
    <w:basedOn w:val="Normal"/>
    <w:next w:val="Normal"/>
    <w:link w:val="TitleChar"/>
    <w:uiPriority w:val="10"/>
    <w:qFormat/>
    <w:rsid w:val="008743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43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743E9"/>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43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3E9"/>
    <w:pPr>
      <w:ind w:left="720"/>
      <w:contextualSpacing/>
    </w:pPr>
  </w:style>
  <w:style w:type="paragraph" w:styleId="BalloonText">
    <w:name w:val="Balloon Text"/>
    <w:basedOn w:val="Normal"/>
    <w:link w:val="BalloonTextChar"/>
    <w:uiPriority w:val="99"/>
    <w:semiHidden/>
    <w:unhideWhenUsed/>
    <w:rsid w:val="008743E9"/>
    <w:rPr>
      <w:rFonts w:ascii="Lucida Grande" w:hAnsi="Lucida Grande"/>
      <w:sz w:val="18"/>
      <w:szCs w:val="18"/>
    </w:rPr>
  </w:style>
  <w:style w:type="character" w:customStyle="1" w:styleId="BalloonTextChar">
    <w:name w:val="Balloon Text Char"/>
    <w:basedOn w:val="DefaultParagraphFont"/>
    <w:link w:val="BalloonText"/>
    <w:uiPriority w:val="99"/>
    <w:semiHidden/>
    <w:rsid w:val="008743E9"/>
    <w:rPr>
      <w:rFonts w:ascii="Lucida Grande" w:hAnsi="Lucida Grande"/>
      <w:sz w:val="18"/>
      <w:szCs w:val="18"/>
    </w:rPr>
  </w:style>
  <w:style w:type="paragraph" w:styleId="Title">
    <w:name w:val="Title"/>
    <w:basedOn w:val="Normal"/>
    <w:next w:val="Normal"/>
    <w:link w:val="TitleChar"/>
    <w:uiPriority w:val="10"/>
    <w:qFormat/>
    <w:rsid w:val="008743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43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743E9"/>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4AE53-F4D3-FA43-A8D6-CE8B4486B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147</Words>
  <Characters>842</Characters>
  <Application>Microsoft Macintosh Word</Application>
  <DocSecurity>0</DocSecurity>
  <Lines>7</Lines>
  <Paragraphs>1</Paragraphs>
  <ScaleCrop>false</ScaleCrop>
  <Company>Naval Postgraduate School</Company>
  <LinksUpToDate>false</LinksUpToDate>
  <CharactersWithSpaces>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Bailey</dc:creator>
  <cp:keywords/>
  <dc:description/>
  <cp:lastModifiedBy>Mike Bailey</cp:lastModifiedBy>
  <cp:revision>1</cp:revision>
  <dcterms:created xsi:type="dcterms:W3CDTF">2015-08-26T17:50:00Z</dcterms:created>
  <dcterms:modified xsi:type="dcterms:W3CDTF">2015-08-26T18:11:00Z</dcterms:modified>
</cp:coreProperties>
</file>