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Formula Sheet</w:t>
      </w:r>
    </w:p>
    <w:p>
      <w:pPr>
        <w:pStyle w:val="Heading2"/>
      </w:pPr>
      <w:r>
        <w:t>C:\Users\Hp\Downloads\cricil\lecture notes\input\l6.pdf</w:t>
      </w:r>
    </w:p>
    <w:p>
      <w:pPr>
        <w:jc w:val="center"/>
      </w:pPr>
      <w:r>
        <w:rPr>
          <w:i/>
        </w:rPr>
        <w:t>d = wait(&amp;status); ❖ If no parent waiting (did not invoke wait()) process is a zombie ❖ If parent terminated without invoking wait , process is an orphan</w:t>
      </w:r>
    </w:p>
    <w:p/>
    <w:p>
      <w:pPr>
        <w:jc w:val="center"/>
      </w:pPr>
      <w:r>
        <w:rPr>
          <w:i/>
        </w:rPr>
        <w:t>t - switch time is overhead</w:t>
      </w:r>
    </w:p>
    <w:p>
      <w:r>
        <w:t>Variables:</w:t>
      </w:r>
    </w:p>
    <w:p>
      <w:r>
        <w:t>time: overhead; the system does no useful work while switching ❖ Time dependent on hardware support Multitasking in Mobile Systems</w:t>
      </w:r>
    </w:p>
    <w:p/>
    <w:p>
      <w:pPr>
        <w:jc w:val="center"/>
      </w:pPr>
      <w:r>
        <w:rPr>
          <w:i/>
        </w:rPr>
        <w:t>s - controlled via user interface</w:t>
      </w:r>
    </w:p>
    <w:p/>
    <w:p>
      <w:pPr>
        <w:jc w:val="center"/>
      </w:pPr>
      <w:r>
        <w:rPr>
          <w:i/>
        </w:rPr>
        <w:t>g - running tasks like audio playback Multi - process Application</w:t>
      </w:r>
    </w:p>
    <w:p/>
    <w:p>
      <w:pPr>
        <w:jc w:val="center"/>
      </w:pPr>
      <w:r>
        <w:rPr>
          <w:i/>
        </w:rPr>
        <w:t>g - in process for each type of plug - in Process Management</w:t>
      </w:r>
    </w:p>
    <w:p/>
    <w:p>
      <w:pPr>
        <w:jc w:val="center"/>
      </w:pPr>
      <w:r>
        <w:rPr>
          <w:i/>
        </w:rPr>
        <w:t>r - process Communication</w:t>
      </w:r>
    </w:p>
    <w:p/>
    <w:p>
      <w:pPr>
        <w:jc w:val="center"/>
      </w:pPr>
      <w:r>
        <w:rPr>
          <w:i/>
        </w:rPr>
        <w:t>d / receive</w:t>
      </w:r>
    </w:p>
    <w:p/>
    <w:p>
      <w:pPr>
        <w:jc w:val="center"/>
      </w:pPr>
      <w:r>
        <w:rPr>
          <w:i/>
        </w:rPr>
        <w:t>i - directional link</w:t>
      </w:r>
    </w:p>
    <w:p/>
    <w:p>
      <w:pPr>
        <w:jc w:val="center"/>
      </w:pPr>
      <w:r>
        <w:rPr>
          <w:i/>
        </w:rPr>
        <w:t>i - directional Indirect Communication</w:t>
      </w:r>
    </w:p>
    <w:p/>
    <w:p>
      <w:pPr>
        <w:jc w:val="center"/>
      </w:pPr>
      <w:r>
        <w:rPr>
          <w:i/>
        </w:rPr>
        <w:t>n - blocking</w:t>
      </w:r>
    </w:p>
    <w:p>
      <w:r>
        <w:t>Variables:</w:t>
      </w:r>
    </w:p>
    <w:p>
      <w:r>
        <w:t>blocking: considered asynchronous ❖ Non-blocking send -- the sender sends the message and continue ❖ Non-blocking receive -- the receiver receives: ❖ A valid message, or ❖ Null message Buffering</w:t>
      </w:r>
    </w:p>
    <w:p/>
    <w:p>
      <w:pPr>
        <w:jc w:val="center"/>
      </w:pPr>
      <w:r>
        <w:rPr>
          <w:i/>
        </w:rPr>
        <w:t>d -- the sender is blocked until the message is received</w:t>
      </w:r>
    </w:p>
    <w:p/>
    <w:p>
      <w:pPr>
        <w:jc w:val="center"/>
      </w:pPr>
      <w:r>
        <w:rPr>
          <w:i/>
        </w:rPr>
        <w:t>e -- the receiver is blocked until a message is available Synchronization</w:t>
      </w:r>
    </w:p>
    <w:p/>
    <w:p>
      <w:pPr>
        <w:jc w:val="center"/>
      </w:pPr>
      <w:r>
        <w:rPr>
          <w:i/>
        </w:rPr>
        <w:t>n - blocking is considered asynchronous</w:t>
      </w:r>
    </w:p>
    <w:p>
      <w:r>
        <w:t>Variables:</w:t>
      </w:r>
    </w:p>
    <w:p>
      <w:r>
        <w:t>blocking: considered asynchronous ❖ Non-blocking send -- the sender sends the message and continue ❖ Non-blocking receive -- the receiver receives: ❖ A valid message, or</w:t>
      </w:r>
    </w:p>
    <w:p/>
    <w:p>
      <w:pPr>
        <w:jc w:val="center"/>
      </w:pPr>
      <w:r>
        <w:rPr>
          <w:i/>
        </w:rPr>
        <w:t>n - blocking send -- the sender sends the message and continue</w:t>
      </w:r>
    </w:p>
    <w:p>
      <w:r>
        <w:t>Variables:</w:t>
      </w:r>
    </w:p>
    <w:p>
      <w:r>
        <w:t>blocking: considered asynchronous ❖ Non-blocking send -- the sender sends the message and continue ❖ Non-blocking receive -- the receiver receives: ❖ A valid message, or ❖ Null message</w:t>
      </w:r>
    </w:p>
    <w:p/>
    <w:p>
      <w:pPr>
        <w:jc w:val="center"/>
      </w:pPr>
      <w:r>
        <w:rPr>
          <w:i/>
        </w:rPr>
        <w:t>n - blocking receive -- the receiver receives</w:t>
      </w:r>
    </w:p>
    <w:p>
      <w:r>
        <w:t>Variables:</w:t>
      </w:r>
    </w:p>
    <w:p>
      <w:r>
        <w:t>blocking: considered asynchronous ❖ Non-blocking send -- the sender sends the message and continue ❖ Non-blocking receive -- the receiver receives: ❖ A valid message, or ❖ Null message Buffering</w:t>
      </w:r>
    </w:p>
    <w:p/>
    <w:p>
      <w:pPr>
        <w:jc w:val="center"/>
      </w:pPr>
      <w:r>
        <w:rPr>
          <w:i/>
        </w:rPr>
        <w:t>l - section problem</w:t>
      </w:r>
    </w:p>
    <w:p/>
    <w:p>
      <w:pPr>
        <w:jc w:val="center"/>
      </w:pPr>
      <w:r>
        <w:rPr>
          <w:i/>
        </w:rPr>
        <w:t>s - synchronization problems</w:t>
      </w:r>
    </w:p>
    <w:p/>
    <w:p>
      <w:pPr>
        <w:jc w:val="center"/>
      </w:pPr>
      <w:r>
        <w:rPr>
          <w:i/>
        </w:rPr>
        <w:t>r - Consumer Problem</w:t>
      </w:r>
    </w:p>
    <w:p/>
    <w:p>
      <w:pPr>
        <w:jc w:val="center"/>
      </w:pPr>
      <w:r>
        <w:rPr>
          <w:i/>
        </w:rPr>
        <w:t>d - buffer places no practical limit on the size of the buffer</w:t>
      </w:r>
    </w:p>
    <w:p/>
    <w:p>
      <w:pPr>
        <w:jc w:val="center"/>
      </w:pPr>
      <w:r>
        <w:rPr>
          <w:i/>
        </w:rPr>
        <w:t>d - buffer assumes that there is a fixed buffer size Bounded - Buffer</w:t>
      </w:r>
    </w:p>
    <w:p/>
    <w:p>
      <w:pPr>
        <w:jc w:val="center"/>
      </w:pPr>
      <w:r>
        <w:rPr>
          <w:i/>
        </w:rPr>
        <w:t>d \cdot / while(((in + 1)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