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6"/>
        </w:rPr>
        <w:t>跟白老师汇报：AI 数据中心和水，这半年我做到哪了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邵敬哲｜2026-10-20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先说结论，一句话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我发现：</w:t>
      </w:r>
      <w:r>
        <w:rPr>
          <w:rFonts w:ascii="Times New Roman" w:hAnsi="Times New Roman" w:eastAsia="宋体"/>
          <w:b/>
          <w:sz w:val="21"/>
        </w:rPr>
        <w:t>用再生水给 AI 数据中心降温，掺到某个比例以后，"节水"会变成"费水"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这个比例算得出来，大约是 55%。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但它是不是真的会把一个城市"卡住"，还取决于另外一件事——这个城市本来是不是就卡在水上。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下面我按"为什么会想到这个 → 我做了什么 → 算出了什么 → 哪里还不踏实 → 想请您帮我判断什么"讲一遍。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一、怎么想到这个问题的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一个"好心办坏事"的怀疑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现在到处都在说：数据中心费水，那就用再生水（中水）去冷却，一举两得——既省了自来水，又消化了污水。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我一听就觉得这逻辑有漏洞，但说不上来在哪。后来想明白了，</w:t>
      </w:r>
      <w:r>
        <w:rPr>
          <w:rFonts w:ascii="Times New Roman" w:hAnsi="Times New Roman" w:eastAsia="宋体"/>
          <w:b/>
          <w:sz w:val="24"/>
        </w:rPr>
        <w:t>漏洞在"水"这个字上</w:t>
      </w:r>
      <w:r>
        <w:rPr>
          <w:rFonts w:ascii="Times New Roman" w:hAnsi="Times New Roman" w:eastAsia="宋体"/>
          <w:b w:val="0"/>
          <w:sz w:val="24"/>
        </w:rPr>
        <w:t>：再生水也是水，但它</w:t>
      </w:r>
      <w:r>
        <w:rPr>
          <w:rFonts w:ascii="Times New Roman" w:hAnsi="Times New Roman" w:eastAsia="宋体"/>
          <w:b/>
          <w:sz w:val="24"/>
        </w:rPr>
        <w:t>不是一样的水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冷却塔到底在干什么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冷却塔其实是个很朴素的装置，您可以把它想成</w:t>
      </w:r>
      <w:r>
        <w:rPr>
          <w:rFonts w:ascii="Times New Roman" w:hAnsi="Times New Roman" w:eastAsia="宋体"/>
          <w:b/>
          <w:sz w:val="24"/>
        </w:rPr>
        <w:t>熬汤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水在塔里蒸发，把热量带走——这是它唯一的工作。但</w:t>
      </w:r>
      <w:r>
        <w:rPr>
          <w:rFonts w:ascii="Times New Roman" w:hAnsi="Times New Roman" w:eastAsia="宋体"/>
          <w:b/>
          <w:sz w:val="24"/>
        </w:rPr>
        <w:t>盐不蒸发</w:t>
      </w:r>
      <w:r>
        <w:rPr>
          <w:rFonts w:ascii="Times New Roman" w:hAnsi="Times New Roman" w:eastAsia="宋体"/>
          <w:b w:val="0"/>
          <w:sz w:val="24"/>
        </w:rPr>
        <w:t>。所以水一遍遍循环，盐就一遍遍往里攒，越攒越浓。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这个"浓缩了多少倍"，行业里叫</w:t>
      </w:r>
      <w:r>
        <w:rPr>
          <w:rFonts w:ascii="Times New Roman" w:hAnsi="Times New Roman" w:eastAsia="宋体"/>
          <w:b/>
          <w:sz w:val="24"/>
        </w:rPr>
        <w:t>浓缩倍数</w:t>
      </w:r>
      <w:r>
        <w:rPr>
          <w:rFonts w:ascii="Times New Roman" w:hAnsi="Times New Roman" w:eastAsia="宋体"/>
          <w:b w:val="0"/>
          <w:sz w:val="24"/>
        </w:rPr>
        <w:t>（CoC）。CoC 越大，说明你越省水——因为同样散一份热，你补进去的水越少。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但盐攒到一定程度就出事了</w:t>
      </w:r>
      <w:r>
        <w:rPr>
          <w:rFonts w:ascii="Times New Roman" w:hAnsi="Times New Roman" w:eastAsia="宋体"/>
          <w:b w:val="0"/>
          <w:sz w:val="24"/>
        </w:rPr>
        <w:t xml:space="preserve">：管道结垢、设备腐蚀。所以有个天花板，叫 </w:t>
      </w:r>
      <m:oMath>
        <m:r>
          <w:rPr>
            <w:sz w:val="24"/>
            <w:szCs w:val="24"/>
          </w:rPr>
          <m:t xml:space="preserve">L</m:t>
        </m:r>
      </m:oMath>
      <w:r>
        <w:rPr>
          <w:rFonts w:ascii="Times New Roman" w:hAnsi="Times New Roman" w:eastAsia="宋体"/>
          <w:b w:val="0"/>
          <w:sz w:val="24"/>
        </w:rPr>
        <w:t>，也就是循环水最多允许多咸。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漏洞就在这儿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再生水比自来水咸（因为它是污水处理出来的）。那么：</w:t>
      </w:r>
    </w:p>
    <w:p>
      <w:pPr>
        <w:ind w:left="454"/>
      </w:pPr>
      <w:r>
        <w:rPr>
          <w:rFonts w:ascii="Times New Roman" w:hAnsi="Times New Roman" w:eastAsia="宋体"/>
          <w:b w:val="0"/>
          <w:sz w:val="21"/>
        </w:rPr>
        <w:t>你往冷却塔里掺的再生水越多 → 混合进去的水越咸 → 能攒的倍数就越少 → 散同样的热，要补进去的水就越多。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这就反过来了。</w:t>
      </w:r>
      <w:r>
        <w:rPr>
          <w:rFonts w:ascii="Times New Roman" w:hAnsi="Times New Roman" w:eastAsia="宋体"/>
          <w:b w:val="0"/>
          <w:sz w:val="24"/>
        </w:rPr>
        <w:t xml:space="preserve"> 本来掺再生水是为了少取自来水，结果掺多了，总补水量反倒上去了。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所以问题变成一个很具体的问题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掺到多少，这个反噬开始发生？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我想，这应该能算出来。而且如果算得出来，它就不是一个"看情况"的经验判断，而是一个能直接套参数的门槛。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二、我做了什么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搭了个模型，把整个城市的水走一遍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我建了一个日尺度的"城市水代谢"模型，把城市的水从进到出串起来：</w:t>
      </w:r>
      <w:r>
        <w:rPr>
          <w:rFonts w:ascii="Times New Roman" w:hAnsi="Times New Roman" w:eastAsia="宋体"/>
          <w:b/>
          <w:sz w:val="24"/>
        </w:rPr>
        <w:t>水源 → 给水厂 → 管网 → 用户 → 污水厂 → 再生水厂 → 回到用户</w:t>
      </w:r>
      <w:r>
        <w:rPr>
          <w:rFonts w:ascii="Times New Roman" w:hAnsi="Times New Roman" w:eastAsia="宋体"/>
          <w:b w:val="0"/>
          <w:sz w:val="24"/>
        </w:rPr>
        <w:t>，中间插了一个 AI 数据中心作为独立的大用水户。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为什么要把数据中心单独拎出来？因为它是</w:t>
      </w:r>
      <w:r>
        <w:rPr>
          <w:rFonts w:ascii="Times New Roman" w:hAnsi="Times New Roman" w:eastAsia="宋体"/>
          <w:b/>
          <w:sz w:val="24"/>
        </w:rPr>
        <w:t>点状的高强度用水</w:t>
      </w:r>
      <w:r>
        <w:rPr>
          <w:rFonts w:ascii="Times New Roman" w:hAnsi="Times New Roman" w:eastAsia="宋体"/>
          <w:b w:val="0"/>
          <w:sz w:val="24"/>
        </w:rPr>
        <w:t>，如果只算全市总量，局部被它压垮这件事根本看不出来。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 xml:space="preserve">模型跑了 730 天，每一天都做两笔账：储量平衡和交付平衡。45 个情景全部对得上，最大误差在 </w:t>
      </w:r>
      <m:oMath>
        <m:r>
          <w:rPr>
            <w:sz w:val="24"/>
            <w:szCs w:val="24"/>
          </w:rPr>
          <m:t xml:space="preserve">1</m:t>
        </m:r>
        <m:sSup>
          <m:e>
            <m:r>
              <w:rPr>
                <w:sz w:val="24"/>
                <w:szCs w:val="24"/>
              </w:rPr>
              <m:t xml:space="preserve">0</m:t>
            </m:r>
          </m:e>
          <m:sup>
            <m:r>
              <w:rPr>
                <w:sz w:val="24"/>
                <w:szCs w:val="24"/>
              </w:rPr>
              <m:t xml:space="preserve">-</m:t>
            </m:r>
            <m:r>
              <w:rPr>
                <w:sz w:val="24"/>
                <w:szCs w:val="24"/>
              </w:rPr>
              <m:t xml:space="preserve">1</m:t>
            </m:r>
            <m:r>
              <w:rPr>
                <w:sz w:val="24"/>
                <w:szCs w:val="24"/>
              </w:rPr>
              <m:t xml:space="preserve">3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 xml:space="preserve"> 量级——也就是说，</w:t>
      </w:r>
      <w:r>
        <w:rPr>
          <w:rFonts w:ascii="Times New Roman" w:hAnsi="Times New Roman" w:eastAsia="宋体"/>
          <w:b/>
          <w:sz w:val="24"/>
        </w:rPr>
        <w:t>水一滴没丢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造了两个"极端城市"</w:t>
      </w:r>
    </w:p>
    <w:p>
      <w:pPr>
        <w:keepNext/>
        <w:jc w:val="both"/>
      </w:pPr>
      <w:r>
        <w:rPr>
          <w:rFonts w:ascii="Times New Roman" w:hAnsi="Times New Roman" w:eastAsia="宋体"/>
          <w:b w:val="0"/>
          <w:sz w:val="24"/>
        </w:rPr>
        <w:t>真实城市的率定数据我拿不到，所以我没有假装能模拟某个真城市。我造了两个参数域的角点：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7"/>
        <w:gridCol w:w="3947"/>
        <w:gridCol w:w="3947"/>
      </w:tblGrid>
      <w:tr>
        <w:trPr>
          <w:tblHeader w:val="true"/>
          <w:cantSplit/>
        </w:trPr>
        <w:tc>
          <w:tcPr>
            <w:tcW w:type="dxa" w:w="1177"/>
          </w:tcPr>
          <w:p>
            <w:pPr>
              <w:keepNext/>
              <w:spacing w:after="40" w:line="240" w:lineRule="auto"/>
              <w:jc w:val="center"/>
            </w:pPr>
            <w:r/>
          </w:p>
        </w:tc>
        <w:tc>
          <w:tcPr>
            <w:tcW w:type="dxa" w:w="394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什么城市</w:t>
            </w:r>
          </w:p>
        </w:tc>
        <w:tc>
          <w:tcPr>
            <w:tcW w:type="dxa" w:w="394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像什么样的人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D-HA</w:t>
            </w:r>
          </w:p>
        </w:tc>
        <w:tc>
          <w:tcPr>
            <w:tcW w:type="dxa" w:w="394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缺水、天热、冷却负荷高</w:t>
            </w:r>
          </w:p>
        </w:tc>
        <w:tc>
          <w:tcPr>
            <w:tcW w:type="dxa" w:w="394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肺活量小，还要跑得快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D-CO</w:t>
            </w:r>
          </w:p>
        </w:tc>
        <w:tc>
          <w:tcPr>
            <w:tcW w:type="dxa" w:w="394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凉爽、水相对宽裕</w:t>
            </w:r>
          </w:p>
        </w:tc>
        <w:tc>
          <w:tcPr>
            <w:tcW w:type="dxa" w:w="394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肺活量大，但气管有点窄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这两个不是真城市，是我故意造出来的两种"卡点不同的城市"——一个卡在水上，一个卡在电上。</w:t>
      </w:r>
      <w:r>
        <w:rPr>
          <w:rFonts w:ascii="Times New Roman" w:hAnsi="Times New Roman" w:eastAsia="宋体"/>
          <w:b/>
          <w:sz w:val="24"/>
        </w:rPr>
        <w:t>我需要这两种，才能验证"到底什么条件下这个反噬才会真的把城市卡住"。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扫了一遍容量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从 0 到 2000 MW，每 50 MW 一个点，一共 41 个点，</w:t>
      </w:r>
      <w:r>
        <w:rPr>
          <w:rFonts w:ascii="Times New Roman" w:hAnsi="Times New Roman" w:eastAsia="宋体"/>
          <w:b/>
          <w:sz w:val="24"/>
        </w:rPr>
        <w:t>每个点都把 730 天重跑一遍</w:t>
      </w:r>
      <w:r>
        <w:rPr>
          <w:rFonts w:ascii="Times New Roman" w:hAnsi="Times New Roman" w:eastAsia="宋体"/>
          <w:b w:val="0"/>
          <w:sz w:val="24"/>
        </w:rPr>
        <w:t>。每个点上查十项约束，看哪一项先破。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十项约束大致是三类：</w:t>
      </w:r>
      <w:r>
        <w:rPr>
          <w:rFonts w:ascii="Times New Roman" w:hAnsi="Times New Roman" w:eastAsia="宋体"/>
          <w:b/>
          <w:sz w:val="24"/>
        </w:rPr>
        <w:t>够不够用</w:t>
      </w:r>
      <w:r>
        <w:rPr>
          <w:rFonts w:ascii="Times New Roman" w:hAnsi="Times New Roman" w:eastAsia="宋体"/>
          <w:b w:val="0"/>
          <w:sz w:val="24"/>
        </w:rPr>
        <w:t>（居民没水喝没有、冷却水断没断）、</w:t>
      </w:r>
      <w:r>
        <w:rPr>
          <w:rFonts w:ascii="Times New Roman" w:hAnsi="Times New Roman" w:eastAsia="宋体"/>
          <w:b/>
          <w:sz w:val="24"/>
        </w:rPr>
        <w:t>设施满没满</w:t>
      </w:r>
      <w:r>
        <w:rPr>
          <w:rFonts w:ascii="Times New Roman" w:hAnsi="Times New Roman" w:eastAsia="宋体"/>
          <w:b w:val="0"/>
          <w:sz w:val="24"/>
        </w:rPr>
        <w:t>（给水厂、污水厂有没有跑满）、</w:t>
      </w:r>
      <w:r>
        <w:rPr>
          <w:rFonts w:ascii="Times New Roman" w:hAnsi="Times New Roman" w:eastAsia="宋体"/>
          <w:b/>
          <w:sz w:val="24"/>
        </w:rPr>
        <w:t>接口堵没堵</w:t>
      </w:r>
      <w:r>
        <w:rPr>
          <w:rFonts w:ascii="Times New Roman" w:hAnsi="Times New Roman" w:eastAsia="宋体"/>
          <w:b w:val="0"/>
          <w:sz w:val="24"/>
        </w:rPr>
        <w:t>（水源取水、本地接入、电网接入有没有超）。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然后做了几组"如果……会怎样"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替代率从 0 扫到 0.9，看反噬有没有传递到容量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参数相图（9×9），专门回答"这两个城市一个卡水一个卡电，是不是我设参数设出来的"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网格加密（50 / 25 / 10 MW），看结论稳不稳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九种工程干预，一项一项试，看哪个真有用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1024 次参数抽样，看结论在不确定性下还剩多少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换个物种（氯化物、钙硬度）重算阈值，看是不是只有 TDS 才成立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三、算出了什么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1. 那个"安全线"是可以算出来的</w:t>
      </w:r>
    </w:p>
    <w:p>
      <w:pPr>
        <w:spacing w:before="120" w:after="120"/>
        <w:jc w:val="center"/>
      </w:pPr>
      <m:oMath>
        <m:r>
          <m:rPr>
            <m:sty m:val="p"/>
          </m:rPr>
          <w:rPr>
            <w:sz w:val="24"/>
            <w:szCs w:val="24"/>
          </w:rPr>
          <m:t xml:space="preserve">CoC</m:t>
        </m:r>
        <m: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r</m:t>
        </m:r>
        <m:r>
          <w:rPr>
            <w:sz w:val="24"/>
            <w:szCs w:val="24"/>
          </w:rPr>
          <m:t xml:space="preserve">)</m:t>
        </m:r>
        <m:r>
          <w:rPr>
            <w:sz w:val="24"/>
            <w:szCs w:val="24"/>
          </w:rPr>
          <m:t xml:space="preserve">=</m:t>
        </m:r>
        <m:r>
          <m:rPr>
            <m:sty m:val="p"/>
          </m:rPr>
          <w:rPr>
            <w:sz w:val="24"/>
            <w:szCs w:val="24"/>
          </w:rPr>
          <m:t xml:space="preserve">min</m:t>
        </m:r>
        <m:r>
          <m:rPr>
            <m:sty m:val="p"/>
          </m:rPr>
          <w:rPr>
            <w:sz w:val="24"/>
            <w:szCs w:val="24"/>
          </w:rPr>
          <m:t xml:space="preserve">(</m:t>
        </m:r>
        <m:sSub>
          <m:e>
            <m:r>
              <m:rPr>
                <m:sty m:val="p"/>
              </m:rPr>
              <w:rPr>
                <w:sz w:val="24"/>
                <w:szCs w:val="24"/>
              </w:rPr>
              <m:t xml:space="preserve">CoC</m:t>
            </m:r>
          </m:e>
          <m:sub>
            <m:r>
              <w:rPr>
                <w:sz w:val="24"/>
                <w:szCs w:val="24"/>
              </w:rPr>
              <m:t xml:space="preserve">d</m:t>
            </m:r>
          </m:sub>
        </m:sSub>
        <m:r>
          <w:rPr>
            <w:sz w:val="24"/>
            <w:szCs w:val="24"/>
          </w:rPr>
          <m:t xml:space="preserve">,</m:t>
        </m:r>
        <m:r>
          <w:rPr>
            <w:sz w:val="24"/>
            <w:szCs w:val="24"/>
          </w:rPr>
          <m:t xml:space="preserve"> </m:t>
        </m:r>
        <m:r>
          <w:rPr>
            <w:sz w:val="24"/>
            <w:szCs w:val="24"/>
          </w:rPr>
          <m:t xml:space="preserve">L</m:t>
        </m:r>
        <m:r>
          <m:rPr>
            <m:sty m:val="p"/>
          </m:rPr>
          <w:rPr>
            <w:sz w:val="24"/>
            <w:szCs w:val="24"/>
          </w:rPr>
          <m:t xml:space="preserve">/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m:rPr>
                <m:sty m:val="p"/>
              </m:rPr>
              <w:rPr>
                <w:sz w:val="24"/>
                <w:szCs w:val="24"/>
              </w:rPr>
              <m:t xml:space="preserve">mix</m:t>
            </m:r>
          </m:sub>
        </m:sSub>
        <m: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r</m:t>
        </m:r>
        <m:r>
          <w:rPr>
            <w:sz w:val="24"/>
            <w:szCs w:val="24"/>
          </w:rPr>
          <m:t xml:space="preserve">)</m:t>
        </m:r>
        <m:r>
          <m:rPr>
            <m:sty m:val="p"/>
          </m:rPr>
          <w:rPr>
            <w:sz w:val="24"/>
            <w:szCs w:val="24"/>
          </w:rPr>
          <m:t xml:space="preserve">)</m:t>
        </m:r>
        <m:r>
          <w:rPr>
            <w:sz w:val="24"/>
            <w:szCs w:val="24"/>
          </w:rPr>
          <m:t xml:space="preserve">,</m:t>
        </m:r>
        <m:r>
          <w:rPr>
            <w:sz w:val="24"/>
            <w:szCs w:val="24"/>
          </w:rPr>
          <m:t xml:space="preserve"> 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m:rPr>
                <m:sty m:val="p"/>
              </m:rPr>
              <w:rPr>
                <w:sz w:val="24"/>
                <w:szCs w:val="24"/>
              </w:rPr>
              <m:t xml:space="preserve">mix</m:t>
            </m:r>
          </m:sub>
        </m:sSub>
        <m: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r</m:t>
        </m:r>
        <m:r>
          <w:rPr>
            <w:sz w:val="24"/>
            <w:szCs w:val="24"/>
          </w:rPr>
          <m:t xml:space="preserve">)</m:t>
        </m:r>
        <m:r>
          <w:rPr>
            <w:sz w:val="24"/>
            <w:szCs w:val="24"/>
          </w:rPr>
          <m:t xml:space="preserve">=</m:t>
        </m:r>
        <m:r>
          <w:rPr>
            <w:sz w:val="24"/>
            <w:szCs w:val="24"/>
          </w:rPr>
          <m:t xml:space="preserve">r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w:rPr>
                <w:sz w:val="24"/>
                <w:szCs w:val="24"/>
              </w:rPr>
              <m:t xml:space="preserve">r</m:t>
            </m:r>
          </m:sub>
        </m:sSub>
        <m:r>
          <w:rPr>
            <w:sz w:val="24"/>
            <w:szCs w:val="24"/>
          </w:rPr>
          <m:t xml:space="preserve">+</m:t>
        </m:r>
        <m: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1</m:t>
        </m:r>
        <m:r>
          <w:rPr>
            <w:sz w:val="24"/>
            <w:szCs w:val="24"/>
          </w:rPr>
          <m:t xml:space="preserve">-</m:t>
        </m:r>
        <m:r>
          <w:rPr>
            <w:sz w:val="24"/>
            <w:szCs w:val="24"/>
          </w:rPr>
          <m:t xml:space="preserve">r</m:t>
        </m:r>
        <m:r>
          <w:rPr>
            <w:sz w:val="24"/>
            <w:szCs w:val="24"/>
          </w:rPr>
          <m:t xml:space="preserve">)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w:rPr>
                <w:sz w:val="24"/>
                <w:szCs w:val="24"/>
              </w:rPr>
              <m:t xml:space="preserve">p</m:t>
            </m:r>
          </m:sub>
        </m:sSub>
      </m:oMath>
    </w:p>
    <w:p>
      <w:pPr>
        <w:spacing w:before="120" w:after="120"/>
        <w:jc w:val="center"/>
      </w:pPr>
      <m:oMath>
        <m:sSup>
          <m:e>
            <m:r>
              <w:rPr>
                <w:sz w:val="24"/>
                <w:szCs w:val="24"/>
              </w:rPr>
              <m:t xml:space="preserve">r</m:t>
            </m:r>
          </m:e>
          <m:sup>
            <m:r>
              <w:rPr>
                <w:sz w:val="24"/>
                <w:szCs w:val="24"/>
              </w:rPr>
              <m:t xml:space="preserve">*</m:t>
            </m:r>
          </m:sup>
        </m:sSup>
        <m:r>
          <w:rPr>
            <w:sz w:val="24"/>
            <w:szCs w:val="24"/>
          </w:rPr>
          <m:t xml:space="preserve">=</m:t>
        </m:r>
        <m:r>
          <m:rPr>
            <m:sty m:val="p"/>
          </m:rP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L</m:t>
        </m:r>
        <m:r>
          <w:rPr>
            <w:sz w:val="24"/>
            <w:szCs w:val="24"/>
          </w:rPr>
          <m:t xml:space="preserve">/</m:t>
        </m:r>
        <m:sSub>
          <m:e>
            <m:r>
              <m:rPr>
                <m:sty m:val="p"/>
              </m:rPr>
              <w:rPr>
                <w:sz w:val="24"/>
                <w:szCs w:val="24"/>
              </w:rPr>
              <m:t xml:space="preserve">CoC</m:t>
            </m:r>
          </m:e>
          <m:sub>
            <m:r>
              <w:rPr>
                <w:sz w:val="24"/>
                <w:szCs w:val="24"/>
              </w:rPr>
              <m:t xml:space="preserve">d</m:t>
            </m:r>
          </m:sub>
        </m:sSub>
        <m:r>
          <w:rPr>
            <w:sz w:val="24"/>
            <w:szCs w:val="24"/>
          </w:rPr>
          <m:t xml:space="preserve">-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w:rPr>
                <w:sz w:val="24"/>
                <w:szCs w:val="24"/>
              </w:rPr>
              <m:t xml:space="preserve">p</m:t>
            </m:r>
          </m:sub>
        </m:sSub>
        <m:r>
          <m:rPr>
            <m:sty m:val="p"/>
          </m:rPr>
          <w:rPr>
            <w:sz w:val="24"/>
            <w:szCs w:val="24"/>
          </w:rPr>
          <m:t xml:space="preserve">)</m:t>
        </m:r>
        <m:r>
          <m:rPr>
            <m:sty m:val="p"/>
          </m:rPr>
          <w:rPr>
            <w:sz w:val="24"/>
            <w:szCs w:val="24"/>
          </w:rPr>
          <m:t xml:space="preserve">/</m:t>
        </m:r>
        <m:r>
          <m:rPr>
            <m:sty m:val="p"/>
          </m:rPr>
          <w:rPr>
            <w:sz w:val="24"/>
            <w:szCs w:val="24"/>
          </w:rPr>
          <m:t xml:space="preserve">(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w:rPr>
                <w:sz w:val="24"/>
                <w:szCs w:val="24"/>
              </w:rPr>
              <m:t xml:space="preserve">r</m:t>
            </m:r>
          </m:sub>
        </m:sSub>
        <m:r>
          <w:rPr>
            <w:sz w:val="24"/>
            <w:szCs w:val="24"/>
          </w:rPr>
          <m:t xml:space="preserve">-</m:t>
        </m:r>
        <m:sSub>
          <m:e>
            <m:r>
              <w:rPr>
                <w:sz w:val="24"/>
                <w:szCs w:val="24"/>
              </w:rPr>
              <m:t xml:space="preserve">C</m:t>
            </m:r>
          </m:e>
          <m:sub>
            <m:r>
              <w:rPr>
                <w:sz w:val="24"/>
                <w:szCs w:val="24"/>
              </w:rPr>
              <m:t xml:space="preserve">p</m:t>
            </m:r>
          </m:sub>
        </m:sSub>
        <m:r>
          <m:rPr>
            <m:sty m:val="p"/>
          </m:rPr>
          <w:rPr>
            <w:sz w:val="24"/>
            <w:szCs w:val="24"/>
          </w:rPr>
          <m:t xml:space="preserve">)</m:t>
        </m:r>
      </m:oMath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代入我这组参数（</w:t>
      </w:r>
      <m:oMath>
        <m:r>
          <w:rPr>
            <w:sz w:val="24"/>
            <w:szCs w:val="24"/>
          </w:rPr>
          <m:t xml:space="preserve">L</m:t>
        </m:r>
        <m:r>
          <w:rPr>
            <w:sz w:val="24"/>
            <w:szCs w:val="24"/>
          </w:rPr>
          <m:t xml:space="preserve">=</m:t>
        </m:r>
        <m:r>
          <w:rPr>
            <w:sz w:val="24"/>
            <w:szCs w:val="24"/>
          </w:rPr>
          <m:t xml:space="preserve">2</m:t>
        </m:r>
        <m:r>
          <w:rPr>
            <w:sz w:val="24"/>
            <w:szCs w:val="24"/>
          </w:rPr>
          <m:t xml:space="preserve">2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0</m:t>
        </m:r>
      </m:oMath>
      <w:r>
        <w:rPr>
          <w:rFonts w:ascii="Times New Roman" w:hAnsi="Times New Roman" w:eastAsia="宋体"/>
          <w:b w:val="0"/>
          <w:sz w:val="24"/>
        </w:rPr>
        <w:t>、</w:t>
      </w:r>
      <m:oMath>
        <m:sSub>
          <m:e>
            <m:r>
              <m:rPr>
                <m:sty m:val="p"/>
              </m:rPr>
              <w:rPr>
                <w:sz w:val="24"/>
                <w:szCs w:val="24"/>
              </w:rPr>
              <m:t xml:space="preserve">CoC</m:t>
            </m:r>
          </m:e>
          <m:sub>
            <m:r>
              <w:rPr>
                <w:sz w:val="24"/>
                <w:szCs w:val="24"/>
              </w:rPr>
              <m:t xml:space="preserve">d</m:t>
            </m:r>
          </m:sub>
        </m:sSub>
        <m:r>
          <w:rPr>
            <w:sz w:val="24"/>
            <w:szCs w:val="24"/>
          </w:rPr>
          <m:t xml:space="preserve">=</m:t>
        </m:r>
        <m:r>
          <w:rPr>
            <w:sz w:val="24"/>
            <w:szCs w:val="24"/>
          </w:rPr>
          <m:t xml:space="preserve">5</m:t>
        </m:r>
      </m:oMath>
      <w:r>
        <w:rPr>
          <w:rFonts w:ascii="Times New Roman" w:hAnsi="Times New Roman" w:eastAsia="宋体"/>
          <w:b w:val="0"/>
          <w:sz w:val="24"/>
        </w:rPr>
        <w:t>、自来水 180、再生水 650）：</w:t>
      </w:r>
    </w:p>
    <w:p>
      <w:pPr>
        <w:spacing w:before="120" w:after="120"/>
        <w:jc w:val="center"/>
      </w:pPr>
      <m:oMath>
        <m:sSup>
          <m:e>
            <m:r>
              <w:rPr>
                <w:sz w:val="24"/>
                <w:szCs w:val="24"/>
              </w:rPr>
              <m:t xml:space="preserve">r</m:t>
            </m:r>
          </m:e>
          <m:sup>
            <m:r>
              <w:rPr>
                <w:sz w:val="24"/>
                <w:szCs w:val="24"/>
              </w:rPr>
              <m:t xml:space="preserve">*</m:t>
            </m:r>
          </m:sup>
        </m:sSup>
        <m:r>
          <w:rPr>
            <w:sz w:val="24"/>
            <w:szCs w:val="24"/>
          </w:rPr>
          <m:t xml:space="preserve">=</m:t>
        </m:r>
        <m:r>
          <m:rPr>
            <m:sty m:val="p"/>
          </m:rPr>
          <w:rPr>
            <w:sz w:val="24"/>
            <w:szCs w:val="24"/>
          </w:rPr>
          <m:t xml:space="preserve">(</m:t>
        </m:r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-</m:t>
        </m:r>
        <m:r>
          <w:rPr>
            <w:sz w:val="24"/>
            <w:szCs w:val="24"/>
          </w:rPr>
          <m:t xml:space="preserve">1</m:t>
        </m:r>
        <m:r>
          <w:rPr>
            <w:sz w:val="24"/>
            <w:szCs w:val="24"/>
          </w:rPr>
          <m:t xml:space="preserve">8</m:t>
        </m:r>
        <m:r>
          <w:rPr>
            <w:sz w:val="24"/>
            <w:szCs w:val="24"/>
          </w:rPr>
          <m:t xml:space="preserve">0</m:t>
        </m:r>
        <m:r>
          <m:rPr>
            <m:sty m:val="p"/>
          </m:rPr>
          <w:rPr>
            <w:sz w:val="24"/>
            <w:szCs w:val="24"/>
          </w:rPr>
          <m:t xml:space="preserve">)</m:t>
        </m:r>
        <m:r>
          <m:rPr>
            <m:sty m:val="p"/>
          </m:rPr>
          <w:rPr>
            <w:sz w:val="24"/>
            <w:szCs w:val="24"/>
          </w:rPr>
          <m:t xml:space="preserve">/</m:t>
        </m:r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 xml:space="preserve">7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=</m:t>
        </m:r>
        <m:r>
          <w:rPr>
            <w:sz w:val="24"/>
            <w:szCs w:val="24"/>
          </w:rPr>
          <m:t xml:space="preserve">0</m:t>
        </m:r>
        <m:r>
          <w:rPr>
            <w:sz w:val="24"/>
            <w:szCs w:val="24"/>
          </w:rPr>
          <m:t xml:space="preserve">.</m:t>
        </m:r>
        <m:r>
          <w:rPr>
            <w:sz w:val="24"/>
            <w:szCs w:val="24"/>
          </w:rPr>
          <m:t xml:space="preserve">5</m:t>
        </m:r>
        <m:r>
          <w:rPr>
            <w:sz w:val="24"/>
            <w:szCs w:val="24"/>
          </w:rPr>
          <m:t xml:space="preserve">5</m:t>
        </m:r>
        <m:r>
          <w:rPr>
            <w:sz w:val="24"/>
            <w:szCs w:val="24"/>
          </w:rPr>
          <m:t xml:space="preserve">3</m:t>
        </m:r>
        <m:r>
          <w:rPr>
            <w:sz w:val="24"/>
            <w:szCs w:val="24"/>
          </w:rPr>
          <m:t xml:space="preserve">2</m:t>
        </m:r>
      </m:oMath>
    </w:p>
    <w:p>
      <w:pPr>
        <w:jc w:val="both"/>
      </w:pPr>
      <w:r>
        <w:rPr>
          <w:rFonts w:ascii="Times New Roman" w:hAnsi="Times New Roman" w:eastAsia="宋体"/>
          <w:b/>
          <w:sz w:val="24"/>
        </w:rPr>
        <w:t>大约 55%。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这里有个我觉得挺关键的点：</w:t>
      </w:r>
      <w:r>
        <w:rPr>
          <w:rFonts w:ascii="Times New Roman" w:hAnsi="Times New Roman" w:eastAsia="宋体"/>
          <w:b/>
          <w:sz w:val="24"/>
        </w:rPr>
        <w:t>天花板是固定的，但你的余量不是。</w:t>
      </w:r>
    </w:p>
    <w:p>
      <w:pPr>
        <w:jc w:val="both"/>
      </w:pPr>
      <m:oMath>
        <m:r>
          <w:rPr>
            <w:sz w:val="24"/>
            <w:szCs w:val="24"/>
          </w:rPr>
          <m:t xml:space="preserve">L</m:t>
        </m:r>
        <m:r>
          <w:rPr>
            <w:sz w:val="24"/>
            <w:szCs w:val="24"/>
          </w:rPr>
          <m:t xml:space="preserve">/</m:t>
        </m:r>
        <m:sSub>
          <m:e>
            <m:r>
              <m:rPr>
                <m:sty m:val="p"/>
              </m:rPr>
              <w:rPr>
                <w:sz w:val="24"/>
                <w:szCs w:val="24"/>
              </w:rPr>
              <m:t xml:space="preserve">CoC</m:t>
            </m:r>
          </m:e>
          <m:sub>
            <m:r>
              <w:rPr>
                <w:sz w:val="24"/>
                <w:szCs w:val="24"/>
              </w:rPr>
              <m:t xml:space="preserve">d</m:t>
            </m:r>
          </m:sub>
        </m:sSub>
        <m:r>
          <w:rPr>
            <w:sz w:val="24"/>
            <w:szCs w:val="24"/>
          </w:rPr>
          <m:t xml:space="preserve">=</m:t>
        </m:r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 xml:space="preserve">0</m:t>
        </m:r>
      </m:oMath>
      <w:r>
        <w:rPr>
          <w:rFonts w:ascii="Times New Roman" w:hAnsi="Times New Roman" w:eastAsia="宋体"/>
          <w:b w:val="0"/>
          <w:sz w:val="24"/>
        </w:rPr>
        <w:t xml:space="preserve"> 是"补水最多能多咸"。自来水 180，离天花板还远，所以有 260 的空间可以掺咸水；如果某地自来水本身就 420，那只剩 20 的空间，</w:t>
      </w:r>
      <w:r>
        <w:rPr>
          <w:rFonts w:ascii="Times New Roman" w:hAnsi="Times New Roman" w:eastAsia="宋体"/>
          <w:b/>
          <w:sz w:val="24"/>
        </w:rPr>
        <w:t>掺 8% 就到顶了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这条我后面还会说，因为它牵扯到一个我现在还没解决的心病。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2. 更硬的一条：阈值以下，反噬是</w:t>
      </w:r>
      <w:r>
        <w:rPr>
          <w:rFonts w:ascii="Times New Roman" w:hAnsi="Times New Roman" w:eastAsia="宋体"/>
          <w:b/>
          <w:sz w:val="25"/>
        </w:rPr>
        <w:t>精确的零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这个我觉得是整篇文章里最硬的一件事。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>在 55% 以下，承载容量和总取水的响应是</w:t>
      </w:r>
      <w:r>
        <w:rPr>
          <w:rFonts w:ascii="Times New Roman" w:hAnsi="Times New Roman" w:eastAsia="宋体"/>
          <w:b/>
          <w:sz w:val="24"/>
        </w:rPr>
        <w:t>精确的零</w:t>
      </w:r>
      <w:r>
        <w:rPr>
          <w:rFonts w:ascii="Times New Roman" w:hAnsi="Times New Roman" w:eastAsia="宋体"/>
          <w:b w:val="0"/>
          <w:sz w:val="24"/>
        </w:rPr>
        <w:t>——不是"很小"，是数值上零，</w:t>
      </w:r>
      <m:oMath>
        <m:r>
          <w:rPr>
            <w:sz w:val="24"/>
            <w:szCs w:val="24"/>
          </w:rPr>
          <m:t xml:space="preserve">1</m:t>
        </m:r>
        <m:sSup>
          <m:e>
            <m:r>
              <w:rPr>
                <w:sz w:val="24"/>
                <w:szCs w:val="24"/>
              </w:rPr>
              <m:t xml:space="preserve">0</m:t>
            </m:r>
          </m:e>
          <m:sup>
            <m:r>
              <w:rPr>
                <w:sz w:val="24"/>
                <w:szCs w:val="24"/>
              </w:rPr>
              <m:t xml:space="preserve">-</m:t>
            </m:r>
            <m:r>
              <w:rPr>
                <w:sz w:val="24"/>
                <w:szCs w:val="24"/>
              </w:rPr>
              <m:t xml:space="preserve">1</m:t>
            </m:r>
            <m:r>
              <w:rPr>
                <w:sz w:val="24"/>
                <w:szCs w:val="24"/>
              </w:rPr>
              <m:t xml:space="preserve">2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 xml:space="preserve"> 量级，小数点后十几位都没动。</w:t>
      </w:r>
    </w:p>
    <w:p>
      <w:pPr>
        <w:pStyle w:val="ListBullet"/>
        <w:spacing w:after="80"/>
      </w:pPr>
      <w:r>
        <w:rPr>
          <w:rFonts w:ascii="Times New Roman" w:hAnsi="Times New Roman" w:eastAsia="宋体"/>
          <w:b w:val="0"/>
          <w:sz w:val="24"/>
        </w:rPr>
        <w:t xml:space="preserve">过了 55%，总取水开始涨，涨 </w:t>
      </w:r>
      <w:r>
        <w:rPr>
          <w:rFonts w:ascii="Times New Roman" w:hAnsi="Times New Roman" w:eastAsia="宋体"/>
          <w:b/>
          <w:sz w:val="24"/>
        </w:rPr>
        <w:t>6.47% 到 6.48%</w:t>
      </w:r>
      <w:r>
        <w:rPr>
          <w:rFonts w:ascii="Times New Roman" w:hAnsi="Times New Roman" w:eastAsia="宋体"/>
          <w:b w:val="0"/>
          <w:sz w:val="24"/>
        </w:rPr>
        <w:t>，而且</w:t>
      </w:r>
      <w:r>
        <w:rPr>
          <w:rFonts w:ascii="Times New Roman" w:hAnsi="Times New Roman" w:eastAsia="宋体"/>
          <w:b/>
          <w:sz w:val="24"/>
        </w:rPr>
        <w:t>跟这个园区建多大完全无关</w:t>
      </w:r>
      <w:r>
        <w:rPr>
          <w:rFonts w:ascii="Times New Roman" w:hAnsi="Times New Roman" w:eastAsia="宋体"/>
          <w:b w:val="0"/>
          <w:sz w:val="24"/>
        </w:rPr>
        <w:t>——从 200 MW 到 1600 MW，都是这个数，极差只有 0.012 个百分点。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为什么"精确的零"这么重要？</w:t>
      </w:r>
      <w:r>
        <w:rPr>
          <w:rFonts w:ascii="Times New Roman" w:hAnsi="Times New Roman" w:eastAsia="宋体"/>
          <w:b w:val="0"/>
          <w:sz w:val="24"/>
        </w:rPr>
        <w:t xml:space="preserve"> 因为它可以被证伪。一个渐变型的机制，永远只能给出"很小"；而"这里应该恰好没有变化"是一个明确的预言——</w:t>
      </w:r>
      <w:r>
        <w:rPr>
          <w:rFonts w:ascii="Times New Roman" w:hAnsi="Times New Roman" w:eastAsia="宋体"/>
          <w:b/>
          <w:sz w:val="24"/>
        </w:rPr>
        <w:t>任何人测到一个非零，我就错了。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打个比方：汤的咸淡只跟你放多少盐有关，跟你煮一锅还是十锅</w:t>
      </w:r>
      <w:r>
        <w:rPr>
          <w:rFonts w:ascii="Times New Roman" w:hAnsi="Times New Roman" w:eastAsia="宋体"/>
          <w:b/>
          <w:sz w:val="24"/>
        </w:rPr>
        <w:t>真的没关系</w:t>
      </w:r>
      <w:r>
        <w:rPr>
          <w:rFonts w:ascii="Times New Roman" w:hAnsi="Times New Roman" w:eastAsia="宋体"/>
          <w:b w:val="0"/>
          <w:sz w:val="24"/>
        </w:rPr>
        <w:t>。这个"没关系"是可以拿尺子量的。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3. 最反直觉的一条：反噬发生了，但城市可能根本不疼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这条是我自己也没预料到的。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在</w:t>
      </w:r>
      <w:r>
        <w:rPr>
          <w:rFonts w:ascii="Times New Roman" w:hAnsi="Times New Roman" w:eastAsia="宋体"/>
          <w:b/>
          <w:sz w:val="24"/>
        </w:rPr>
        <w:t>缺水那个城市</w:t>
      </w:r>
      <w:r>
        <w:rPr>
          <w:rFonts w:ascii="Times New Roman" w:hAnsi="Times New Roman" w:eastAsia="宋体"/>
          <w:b w:val="0"/>
          <w:sz w:val="24"/>
        </w:rPr>
        <w:t>（D-HA），替代率从 0.5 提到 0.9，容量掉了大约 100 MW，而它的</w:t>
      </w:r>
      <w:r>
        <w:rPr>
          <w:rFonts w:ascii="Times New Roman" w:hAnsi="Times New Roman" w:eastAsia="宋体"/>
          <w:b/>
          <w:sz w:val="24"/>
        </w:rPr>
        <w:t>电网约束全程纹丝不动</w:t>
      </w:r>
      <w:r>
        <w:rPr>
          <w:rFonts w:ascii="Times New Roman" w:hAnsi="Times New Roman" w:eastAsia="宋体"/>
          <w:b w:val="0"/>
          <w:sz w:val="24"/>
        </w:rPr>
        <w:t>（Δ=0.0000）。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在</w:t>
      </w:r>
      <w:r>
        <w:rPr>
          <w:rFonts w:ascii="Times New Roman" w:hAnsi="Times New Roman" w:eastAsia="宋体"/>
          <w:b/>
          <w:sz w:val="24"/>
        </w:rPr>
        <w:t>凉爽那个城市</w:t>
      </w:r>
      <w:r>
        <w:rPr>
          <w:rFonts w:ascii="Times New Roman" w:hAnsi="Times New Roman" w:eastAsia="宋体"/>
          <w:b w:val="0"/>
          <w:sz w:val="24"/>
        </w:rPr>
        <w:t>（D-CO），水质惩罚</w:t>
      </w:r>
      <w:r>
        <w:rPr>
          <w:rFonts w:ascii="Times New Roman" w:hAnsi="Times New Roman" w:eastAsia="宋体"/>
          <w:b/>
          <w:sz w:val="24"/>
        </w:rPr>
        <w:t>同样发生了</w:t>
      </w:r>
      <w:r>
        <w:rPr>
          <w:rFonts w:ascii="Times New Roman" w:hAnsi="Times New Roman" w:eastAsia="宋体"/>
          <w:b w:val="0"/>
          <w:sz w:val="24"/>
        </w:rPr>
        <w:t>——水一样变咸、补水量一样往上走——</w:t>
      </w:r>
      <w:r>
        <w:rPr>
          <w:rFonts w:ascii="Times New Roman" w:hAnsi="Times New Roman" w:eastAsia="宋体"/>
          <w:b/>
          <w:sz w:val="24"/>
        </w:rPr>
        <w:t>但它的容量几乎没变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为什么？因为</w:t>
      </w:r>
      <w:r>
        <w:rPr>
          <w:rFonts w:ascii="Times New Roman" w:hAnsi="Times New Roman" w:eastAsia="宋体"/>
          <w:b/>
          <w:sz w:val="24"/>
        </w:rPr>
        <w:t>它本来就卡在电上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这里用个比喻：一个人被门卡住了过不去，你给他背上加个 20 斤的包。包确实重了，但他进不进得去这件事，</w:t>
      </w:r>
      <w:r>
        <w:rPr>
          <w:rFonts w:ascii="Times New Roman" w:hAnsi="Times New Roman" w:eastAsia="宋体"/>
          <w:b/>
          <w:sz w:val="24"/>
        </w:rPr>
        <w:t>跟背包没关系，跟门有关系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所以这件事需要两个条件同时成立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after="80" w:line="360" w:lineRule="auto"/>
        <w:ind w:left="482" w:hanging="482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有水质惩罚（推的力气）</w:t>
      </w:r>
    </w:p>
    <w:p>
      <w:pPr>
        <w:spacing w:after="80" w:line="360" w:lineRule="auto"/>
        <w:ind w:left="482" w:hanging="482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城市的瓶颈在水量侧（门没被别的东西卡死）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只满足一个，容量一点不动。这条阴性结果我觉得比正结果更有价值——</w:t>
      </w:r>
      <w:r>
        <w:rPr>
          <w:rFonts w:ascii="Times New Roman" w:hAnsi="Times New Roman" w:eastAsia="宋体"/>
          <w:b/>
          <w:sz w:val="24"/>
        </w:rPr>
        <w:t>因为它把机制的适用条件框死了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还补了一句：这个阴性结果带气候条件。把夏天温度抬高 4 ℃ 以后，凉爽城市的容量从 1450 掉到 1400，同一段替代率区间的降幅</w:t>
      </w:r>
      <w:r>
        <w:rPr>
          <w:rFonts w:ascii="Times New Roman" w:hAnsi="Times New Roman" w:eastAsia="宋体"/>
          <w:b/>
          <w:sz w:val="24"/>
        </w:rPr>
        <w:t>从 50 MW 翻倍到 100 MW</w:t>
      </w:r>
      <w:r>
        <w:rPr>
          <w:rFonts w:ascii="Times New Roman" w:hAnsi="Times New Roman" w:eastAsia="宋体"/>
          <w:b w:val="0"/>
          <w:sz w:val="24"/>
        </w:rPr>
        <w:t>。意思是——</w:t>
      </w:r>
      <w:r>
        <w:rPr>
          <w:rFonts w:ascii="Times New Roman" w:hAnsi="Times New Roman" w:eastAsia="宋体"/>
          <w:b/>
          <w:sz w:val="24"/>
        </w:rPr>
        <w:t>天越热，这个机制越厉害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4. 三个"看起来一样"的杠杆，量级差一个数量级</w:t>
      </w:r>
    </w:p>
    <w:p>
      <w:pPr>
        <w:keepNext/>
        <w:jc w:val="both"/>
      </w:pPr>
      <w:r>
        <w:rPr>
          <w:rFonts w:ascii="Times New Roman" w:hAnsi="Times New Roman" w:eastAsia="宋体"/>
          <w:b w:val="0"/>
          <w:sz w:val="24"/>
        </w:rPr>
        <w:t>平时大家说"扩大再生水利用"，其实里面混了三件完全不同的事：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1784"/>
        <w:gridCol w:w="4907"/>
      </w:tblGrid>
      <w:tr>
        <w:trPr>
          <w:tblHeader w:val="true"/>
          <w:cantSplit/>
        </w:trPr>
        <w:tc>
          <w:tcPr>
            <w:tcW w:type="dxa" w:w="2379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做什么</w:t>
            </w:r>
          </w:p>
        </w:tc>
        <w:tc>
          <w:tcPr>
            <w:tcW w:type="dxa" w:w="1784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像什么</w:t>
            </w:r>
          </w:p>
        </w:tc>
        <w:tc>
          <w:tcPr>
            <w:tcW w:type="dxa" w:w="490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379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扩再生水</w:t>
            </w:r>
            <w:r>
              <w:rPr>
                <w:rFonts w:ascii="Times New Roman" w:hAnsi="Times New Roman" w:eastAsia="宋体"/>
                <w:b/>
                <w:sz w:val="19"/>
              </w:rPr>
              <w:t>处理能力</w:t>
            </w:r>
          </w:p>
        </w:tc>
        <w:tc>
          <w:tcPr>
            <w:tcW w:type="dxa" w:w="1784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把桶做大</w:t>
            </w:r>
          </w:p>
        </w:tc>
        <w:tc>
          <w:tcPr>
            <w:tcW w:type="dxa" w:w="490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没用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，0 MW</w:t>
            </w:r>
          </w:p>
        </w:tc>
      </w:tr>
      <w:tr>
        <w:trPr>
          <w:cantSplit/>
        </w:trPr>
        <w:tc>
          <w:tcPr>
            <w:tcW w:type="dxa" w:w="2379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提高再生水</w:t>
            </w:r>
            <w:r>
              <w:rPr>
                <w:rFonts w:ascii="Times New Roman" w:hAnsi="Times New Roman" w:eastAsia="宋体"/>
                <w:b/>
                <w:sz w:val="19"/>
              </w:rPr>
              <w:t>产量</w:t>
            </w:r>
          </w:p>
        </w:tc>
        <w:tc>
          <w:tcPr>
            <w:tcW w:type="dxa" w:w="1784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多接一根水管</w:t>
            </w:r>
          </w:p>
        </w:tc>
        <w:tc>
          <w:tcPr>
            <w:tcW w:type="dxa" w:w="4907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有用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，+350~400 MW，还能把瓶颈挪走</w:t>
            </w:r>
          </w:p>
        </w:tc>
      </w:tr>
      <w:tr>
        <w:trPr>
          <w:cantSplit/>
        </w:trPr>
        <w:tc>
          <w:tcPr>
            <w:tcW w:type="dxa" w:w="237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提高</w:t>
            </w:r>
            <w:r>
              <w:rPr>
                <w:rFonts w:ascii="Times New Roman" w:hAnsi="Times New Roman" w:eastAsia="宋体"/>
                <w:b/>
                <w:sz w:val="19"/>
              </w:rPr>
              <w:t>替代率</w:t>
            </w:r>
          </w:p>
        </w:tc>
        <w:tc>
          <w:tcPr>
            <w:tcW w:type="dxa" w:w="178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往汤里多加盐</w:t>
            </w:r>
          </w:p>
        </w:tc>
        <w:tc>
          <w:tcPr>
            <w:tcW w:type="dxa" w:w="490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过了阈值就</w:t>
            </w:r>
            <w:r>
              <w:rPr>
                <w:rFonts w:ascii="Times New Roman" w:hAnsi="Times New Roman" w:eastAsia="宋体"/>
                <w:b/>
                <w:sz w:val="19"/>
              </w:rPr>
              <w:t>有害</w:t>
            </w:r>
            <w:r>
              <w:rPr>
                <w:rFonts w:ascii="Times New Roman" w:hAnsi="Times New Roman" w:eastAsia="宋体"/>
                <w:b w:val="0"/>
                <w:sz w:val="19"/>
              </w:rPr>
              <w:t>，−50~100 MW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还有一条挺打脸的：</w:t>
      </w:r>
      <w:r>
        <w:rPr>
          <w:rFonts w:ascii="Times New Roman" w:hAnsi="Times New Roman" w:eastAsia="宋体"/>
          <w:b/>
          <w:sz w:val="24"/>
        </w:rPr>
        <w:t>多产水并不能抵消多掺咸水的惩罚</w:t>
      </w:r>
      <w:r>
        <w:rPr>
          <w:rFonts w:ascii="Times New Roman" w:hAnsi="Times New Roman" w:eastAsia="宋体"/>
          <w:b w:val="0"/>
          <w:sz w:val="24"/>
        </w:rPr>
        <w:t>。在缺水城市，产量拉到最高的时候，惩罚反而从 −50 变成 −100。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想想也合理——</w:t>
      </w:r>
      <w:r>
        <w:rPr>
          <w:rFonts w:ascii="Times New Roman" w:hAnsi="Times New Roman" w:eastAsia="宋体"/>
          <w:b/>
          <w:sz w:val="24"/>
        </w:rPr>
        <w:t>产水抬的是供水侧，惩罚打在需求侧的化学上，两件事不互相抵消。</w:t>
      </w:r>
      <w:r>
        <w:rPr>
          <w:rFonts w:ascii="Times New Roman" w:hAnsi="Times New Roman" w:eastAsia="宋体"/>
          <w:b w:val="0"/>
          <w:sz w:val="24"/>
        </w:rPr>
        <w:t xml:space="preserve"> 就像你多打了几口井，并不改变汤越来越咸这个事实。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四、我现在不踏实的地方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这部分我主动说，因为直接影响这些数字现在能用到什么程度。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4.1 全是合成数据，没碰过真城市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所有容量结果都来自我造的两个城市。真实城市的设施级率定数据我拿不到，所以</w:t>
      </w:r>
      <w:r>
        <w:rPr>
          <w:rFonts w:ascii="Times New Roman" w:hAnsi="Times New Roman" w:eastAsia="宋体"/>
          <w:b/>
          <w:sz w:val="24"/>
        </w:rPr>
        <w:t>这些 MW 数字不能当成"某城市能承载多少"来读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我的定位是交付三样东西：</w:t>
      </w:r>
      <w:r>
        <w:rPr>
          <w:rFonts w:ascii="Times New Roman" w:hAnsi="Times New Roman" w:eastAsia="宋体"/>
          <w:b/>
          <w:sz w:val="24"/>
        </w:rPr>
        <w:t>一个判据、一套约束排序、一组适用条件</w:t>
      </w:r>
      <w:r>
        <w:rPr>
          <w:rFonts w:ascii="Times New Roman" w:hAnsi="Times New Roman" w:eastAsia="宋体"/>
          <w:b w:val="0"/>
          <w:sz w:val="24"/>
        </w:rPr>
        <w:t>。这三样不太依赖率定。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4.2 有个参数让我睡不踏实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阈值靠四个水质参数：循环水盐限、设计浓缩倍数、自来水含盐量、再生水含盐量。</w:t>
      </w:r>
      <w:r>
        <w:rPr>
          <w:rFonts w:ascii="Times New Roman" w:hAnsi="Times New Roman" w:eastAsia="宋体"/>
          <w:b/>
          <w:sz w:val="24"/>
        </w:rPr>
        <w:t>这四个，一个实测锚点都没有。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其中</w:t>
      </w:r>
      <w:r>
        <w:rPr>
          <w:rFonts w:ascii="Times New Roman" w:hAnsi="Times New Roman" w:eastAsia="宋体"/>
          <w:b/>
          <w:sz w:val="24"/>
        </w:rPr>
        <w:t>自来水含盐量</w:t>
      </w:r>
      <w:r>
        <w:rPr>
          <w:rFonts w:ascii="Times New Roman" w:hAnsi="Times New Roman" w:eastAsia="宋体"/>
          <w:b w:val="0"/>
          <w:sz w:val="24"/>
        </w:rPr>
        <w:t>那个最要命。我取的是 180 mg/L。后来查了加州一万多个地下水实测值，</w:t>
      </w:r>
      <w:r>
        <w:rPr>
          <w:rFonts w:ascii="Times New Roman" w:hAnsi="Times New Roman" w:eastAsia="宋体"/>
          <w:b/>
          <w:sz w:val="24"/>
        </w:rPr>
        <w:t>180 大概只在第 14 百分位，中位数是 420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keepNext/>
        <w:jc w:val="both"/>
      </w:pPr>
      <w:r>
        <w:rPr>
          <w:rFonts w:ascii="Times New Roman" w:hAnsi="Times New Roman" w:eastAsia="宋体"/>
          <w:b w:val="0"/>
          <w:sz w:val="24"/>
        </w:rPr>
        <w:t>这意味着什么：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8"/>
        <w:gridCol w:w="2490"/>
        <w:gridCol w:w="3913"/>
      </w:tblGrid>
      <w:tr>
        <w:trPr>
          <w:tblHeader w:val="true"/>
          <w:cantSplit/>
        </w:trPr>
        <w:tc>
          <w:tcPr>
            <w:tcW w:type="dxa" w:w="2668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自来水实际多咸</w:t>
            </w:r>
          </w:p>
        </w:tc>
        <w:tc>
          <w:tcPr>
            <w:tcW w:type="dxa" w:w="2490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算出来的安全线</w:t>
            </w:r>
          </w:p>
        </w:tc>
        <w:tc>
          <w:tcPr>
            <w:tcW w:type="dxa" w:w="3913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圣克拉拉算不算越界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180（我假设的）</w:t>
            </w:r>
          </w:p>
        </w:tc>
        <w:tc>
          <w:tcPr>
            <w:tcW w:type="dxa" w:w="2490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55.3%</w:t>
            </w:r>
          </w:p>
        </w:tc>
        <w:tc>
          <w:tcPr>
            <w:tcW w:type="dxa" w:w="3913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没越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420（全州中位）</w:t>
            </w:r>
          </w:p>
        </w:tc>
        <w:tc>
          <w:tcPr>
            <w:tcW w:type="dxa" w:w="2490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8.7%</w:t>
            </w:r>
          </w:p>
        </w:tc>
        <w:tc>
          <w:tcPr>
            <w:tcW w:type="dxa" w:w="3913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越了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545（邻县中位）</w:t>
            </w:r>
          </w:p>
        </w:tc>
        <w:tc>
          <w:tcPr>
            <w:tcW w:type="dxa" w:w="2490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−101%</w:t>
            </w:r>
          </w:p>
        </w:tc>
        <w:tc>
          <w:tcPr>
            <w:tcW w:type="dxa" w:w="39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越了，而且判据直接失效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/>
          <w:sz w:val="24"/>
        </w:rPr>
        <w:t>一个我从没测过的参数，能把结论整个翻过来。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 xml:space="preserve">不过我也算了个反解：只要真实值低于 </w:t>
      </w:r>
      <w:r>
        <w:rPr>
          <w:rFonts w:ascii="Times New Roman" w:hAnsi="Times New Roman" w:eastAsia="宋体"/>
          <w:b/>
          <w:sz w:val="24"/>
        </w:rPr>
        <w:t>230.8 mg/L</w:t>
      </w:r>
      <w:r>
        <w:rPr>
          <w:rFonts w:ascii="Times New Roman" w:hAnsi="Times New Roman" w:eastAsia="宋体"/>
          <w:b w:val="0"/>
          <w:sz w:val="24"/>
        </w:rPr>
        <w:t>，"没越界"这个结论就成立。</w:t>
      </w:r>
      <w:r>
        <w:rPr>
          <w:rFonts w:ascii="Times New Roman" w:hAnsi="Times New Roman" w:eastAsia="宋体"/>
          <w:b/>
          <w:sz w:val="24"/>
        </w:rPr>
        <w:t>所以不是精度问题，是有没有这个数的问题</w:t>
      </w:r>
      <w:r>
        <w:rPr>
          <w:rFonts w:ascii="Times New Roman" w:hAnsi="Times New Roman" w:eastAsia="宋体"/>
          <w:b w:val="0"/>
          <w:sz w:val="24"/>
        </w:rPr>
        <w:t>——找到这座城市的出厂水 TDS，这事就能定论。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4.3 效应量对"算哪条路径"敏感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主结果走的是</w:t>
      </w:r>
      <w:r>
        <w:rPr>
          <w:rFonts w:ascii="Times New Roman" w:hAnsi="Times New Roman" w:eastAsia="宋体"/>
          <w:b/>
          <w:sz w:val="24"/>
        </w:rPr>
        <w:t>简化的体积路径</w:t>
      </w:r>
      <w:r>
        <w:rPr>
          <w:rFonts w:ascii="Times New Roman" w:hAnsi="Times New Roman" w:eastAsia="宋体"/>
          <w:b w:val="0"/>
          <w:sz w:val="24"/>
        </w:rPr>
        <w:t>（不算逐日盐账本）。我拿动态溶质路径对过：</w:t>
      </w:r>
      <w:r>
        <w:rPr>
          <w:rFonts w:ascii="Times New Roman" w:hAnsi="Times New Roman" w:eastAsia="宋体"/>
          <w:b/>
          <w:sz w:val="24"/>
        </w:rPr>
        <w:t>方向一样，量级减半</w:t>
      </w:r>
      <w:r>
        <w:rPr>
          <w:rFonts w:ascii="Times New Roman" w:hAnsi="Times New Roman" w:eastAsia="宋体"/>
          <w:b w:val="0"/>
          <w:sz w:val="24"/>
        </w:rPr>
        <w:t>——同样是 1100 MW，容量变化从 100 MW 变成 50 MW。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 xml:space="preserve">所以 </w:t>
      </w:r>
      <w:r>
        <w:rPr>
          <w:rFonts w:ascii="Times New Roman" w:hAnsi="Times New Roman" w:eastAsia="宋体"/>
          <w:b/>
          <w:sz w:val="24"/>
        </w:rPr>
        <w:t>100 MW 和 6.48% 是简化路径下的数，偏上</w:t>
      </w:r>
      <w:r>
        <w:rPr>
          <w:rFonts w:ascii="Times New Roman" w:hAnsi="Times New Roman" w:eastAsia="宋体"/>
          <w:b w:val="0"/>
          <w:sz w:val="24"/>
        </w:rPr>
        <w:t>，不能当稳健点估计报。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判据本身不受影响——阈值是四个参数的代数性质，跟模型走哪条路没关系。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4.4 100 MW 这个数，信号比噪声小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 xml:space="preserve">我做了 1024 次参数抽样。标称容量落在 P70–P73，抽样带宽大约 </w:t>
      </w:r>
      <w:r>
        <w:rPr>
          <w:rFonts w:ascii="Times New Roman" w:hAnsi="Times New Roman" w:eastAsia="宋体"/>
          <w:b/>
          <w:sz w:val="24"/>
        </w:rPr>
        <w:t>±150 MW</w:t>
      </w:r>
      <w:r>
        <w:rPr>
          <w:rFonts w:ascii="Times New Roman" w:hAnsi="Times New Roman" w:eastAsia="宋体"/>
          <w:b w:val="0"/>
          <w:sz w:val="24"/>
        </w:rPr>
        <w:t>——</w:t>
      </w:r>
      <w:r>
        <w:rPr>
          <w:rFonts w:ascii="Times New Roman" w:hAnsi="Times New Roman" w:eastAsia="宋体"/>
          <w:b/>
          <w:sz w:val="24"/>
        </w:rPr>
        <w:t>比我主张的 100 MW 还大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所以这个 100 MW 只能读作"两个确定性情景的差值"，</w:t>
      </w:r>
      <w:r>
        <w:rPr>
          <w:rFonts w:ascii="Times New Roman" w:hAnsi="Times New Roman" w:eastAsia="宋体"/>
          <w:b/>
          <w:sz w:val="24"/>
        </w:rPr>
        <w:t>不能读成"在参数不确定性下还能分辨出来的效应"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换算一下：我用的是 50 MW 一格的尺子，量出来"差两格"；但同一把尺子每量一次自己会晃 ±1.5 格。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4.5 最近自查揪出来的几个错</w:t>
      </w:r>
    </w:p>
    <w:p>
      <w:pPr>
        <w:keepNext/>
        <w:jc w:val="both"/>
      </w:pPr>
      <w:r>
        <w:rPr>
          <w:rFonts w:ascii="Times New Roman" w:hAnsi="Times New Roman" w:eastAsia="宋体"/>
          <w:b w:val="0"/>
          <w:sz w:val="24"/>
        </w:rPr>
        <w:t>既然要说进度，这些也该报：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831"/>
      </w:tblGrid>
      <w:tr>
        <w:trPr>
          <w:tblHeader w:val="true"/>
          <w:cantSplit/>
        </w:trPr>
        <w:tc>
          <w:tcPr>
            <w:tcW w:type="dxa" w:w="3240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错在哪</w:t>
            </w:r>
          </w:p>
        </w:tc>
        <w:tc>
          <w:tcPr>
            <w:tcW w:type="dxa" w:w="5831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怎么修的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早期写"两类情形已复现"</w:t>
            </w:r>
          </w:p>
        </w:tc>
        <w:tc>
          <w:tcPr>
            <w:tcW w:type="dxa" w:w="5831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改成"除情形 IV 外均已复现"，跟验证记录对上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 r=0.7 的 509 mg/L 当成 r≤0.9 的上界</w:t>
            </w:r>
          </w:p>
        </w:tc>
        <w:tc>
          <w:tcPr>
            <w:tcW w:type="dxa" w:w="5831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改成"r≤0.9 时最大 603 mg/L（在 r=0.9 处）"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Next/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 4 干预增益混用了 50 MW 和 100 MW 网格</w:t>
            </w:r>
          </w:p>
        </w:tc>
        <w:tc>
          <w:tcPr>
            <w:tcW w:type="dxa" w:w="5831"/>
          </w:tcPr>
          <w:p>
            <w:pPr>
              <w:keepNext/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九项干预全部在 50 MW 网格重跑，跟主结果同一基线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曾把动态路径"效应消失"归因于物理机制</w:t>
            </w:r>
          </w:p>
        </w:tc>
        <w:tc>
          <w:tcPr>
            <w:tcW w:type="dxa" w:w="583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查出来是实现 bug（水质覆盖是整体替换而不是合并），修完效应减半，不是消失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4"/>
        </w:rPr>
        <w:t>最后那条给我印象最深。</w:t>
      </w:r>
      <w:r>
        <w:rPr>
          <w:rFonts w:ascii="Times New Roman" w:hAnsi="Times New Roman" w:eastAsia="宋体"/>
          <w:b/>
          <w:sz w:val="24"/>
        </w:rPr>
        <w:t>当时我差点把一个代码 bug 写成物理解释，还准备写进论文。</w:t>
      </w:r>
      <w:r>
        <w:rPr>
          <w:rFonts w:ascii="Times New Roman" w:hAnsi="Times New Roman" w:eastAsia="宋体"/>
          <w:b w:val="0"/>
          <w:sz w:val="24"/>
        </w:rPr>
        <w:t xml:space="preserve"> 后来的教训是：一个效应在某条路径上莫名其妙消失了，先别急着找机制，先确认两条路径拿到的输入是不是一样的。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五、下一步想怎么走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我的原则是</w:t>
      </w:r>
      <w:r>
        <w:rPr>
          <w:rFonts w:ascii="Times New Roman" w:hAnsi="Times New Roman" w:eastAsia="宋体"/>
          <w:b/>
          <w:sz w:val="24"/>
        </w:rPr>
        <w:t>先把可信度补上，再谈扩大范围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第一件（最急）</w:t>
      </w:r>
      <w:r>
        <w:rPr>
          <w:rFonts w:ascii="Times New Roman" w:hAnsi="Times New Roman" w:eastAsia="宋体"/>
          <w:b w:val="0"/>
          <w:sz w:val="24"/>
        </w:rPr>
        <w:t>：把核心结果的"口径"统一。容量到底指首次失效点还是前一个安全点、每个数在哪个网格上算的、干预增益用的哪套基线——这些现在散在各处，得收成一本能追溯的账。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第二件</w:t>
      </w:r>
      <w:r>
        <w:rPr>
          <w:rFonts w:ascii="Times New Roman" w:hAnsi="Times New Roman" w:eastAsia="宋体"/>
          <w:b w:val="0"/>
          <w:sz w:val="24"/>
        </w:rPr>
        <w:t>：把水质到补水这条链再验一遍。特别是"目标替代率"和"实际交付比例"的差——我现在的模型是按目标算浓缩倍数的，但再生水不够的时候实际交付会打折，这会让高替代率那段的惩罚被高估。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第三件</w:t>
      </w:r>
      <w:r>
        <w:rPr>
          <w:rFonts w:ascii="Times New Roman" w:hAnsi="Times New Roman" w:eastAsia="宋体"/>
          <w:b w:val="0"/>
          <w:sz w:val="24"/>
        </w:rPr>
        <w:t>：把参数敏感性做透，重点是</w:t>
      </w:r>
      <w:r>
        <w:rPr>
          <w:rFonts w:ascii="Times New Roman" w:hAnsi="Times New Roman" w:eastAsia="宋体"/>
          <w:b/>
          <w:sz w:val="24"/>
        </w:rPr>
        <w:t>水量侧和电力侧那条分界线</w:t>
      </w:r>
      <w:r>
        <w:rPr>
          <w:rFonts w:ascii="Times New Roman" w:hAnsi="Times New Roman" w:eastAsia="宋体"/>
          <w:b w:val="0"/>
          <w:sz w:val="24"/>
        </w:rPr>
        <w:t>在什么条件下移动。我觉得这比多跑几百个容量点有价值。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第四件</w:t>
      </w:r>
      <w:r>
        <w:rPr>
          <w:rFonts w:ascii="Times New Roman" w:hAnsi="Times New Roman" w:eastAsia="宋体"/>
          <w:b w:val="0"/>
          <w:sz w:val="24"/>
        </w:rPr>
        <w:t>：去找一个真有公开水量平衡、有再生水数据、最好还有一点设施级水质的城市或园区。找得到就做外部锚定，找不到就老实说这是合成情景研究——</w:t>
      </w:r>
      <w:r>
        <w:rPr>
          <w:rFonts w:ascii="Times New Roman" w:hAnsi="Times New Roman" w:eastAsia="宋体"/>
          <w:b/>
          <w:sz w:val="24"/>
        </w:rPr>
        <w:t>不把"应用"写成"验证"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不打算做的</w:t>
      </w:r>
      <w:r>
        <w:rPr>
          <w:rFonts w:ascii="Times New Roman" w:hAnsi="Times New Roman" w:eastAsia="宋体"/>
          <w:b w:val="0"/>
          <w:sz w:val="24"/>
        </w:rPr>
        <w:t>：为了显得工作量大而去堆算法、堆模块、堆图。</w:t>
      </w:r>
    </w:p>
    <w:p>
      <w:pPr>
        <w:pStyle w:val="Heading1"/>
      </w:pPr>
      <w:r/>
      <w:r>
        <w:rPr>
          <w:rFonts w:ascii="Times New Roman" w:hAnsi="Times New Roman" w:eastAsia="宋体"/>
          <w:b/>
          <w:sz w:val="28"/>
        </w:rPr>
        <w:t>六、想请老师帮我判断两件事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第一个：下一步的力气往哪使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先把这个机制的判别做扎实，还是先去找一个真实城市做案例？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我的倾向是</w:t>
      </w:r>
      <w:r>
        <w:rPr>
          <w:rFonts w:ascii="Times New Roman" w:hAnsi="Times New Roman" w:eastAsia="宋体"/>
          <w:b/>
          <w:sz w:val="24"/>
        </w:rPr>
        <w:t>先做机制</w:t>
      </w:r>
      <w:r>
        <w:rPr>
          <w:rFonts w:ascii="Times New Roman" w:hAnsi="Times New Roman" w:eastAsia="宋体"/>
          <w:b w:val="0"/>
          <w:sz w:val="24"/>
        </w:rPr>
        <w:t>。理由：真实城市那种设施级的率定数据不好拿，勉强做一个，数据分析撑不住，容易变成"参数假设的演示"，反而更不结实。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但这是我自己的判断，也可能是我想偷懒——</w:t>
      </w:r>
      <w:r>
        <w:rPr>
          <w:rFonts w:ascii="Times New Roman" w:hAnsi="Times New Roman" w:eastAsia="宋体"/>
          <w:b/>
          <w:sz w:val="24"/>
        </w:rPr>
        <w:t>要请您帮我把一下。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第二个：论文要不要收窄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现在稿子里除了水质这条主线，还有城市水代谢框架、时间尺度差异（年/日/小时）、工程干预这些内容。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是收窄到"水质兼容性怎么影响城市约束"这一条主线，还是保留这些更宽的系统分析？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我的倾向是</w:t>
      </w:r>
      <w:r>
        <w:rPr>
          <w:rFonts w:ascii="Times New Roman" w:hAnsi="Times New Roman" w:eastAsia="宋体"/>
          <w:b/>
          <w:sz w:val="24"/>
        </w:rPr>
        <w:t>收窄</w:t>
      </w:r>
      <w:r>
        <w:rPr>
          <w:rFonts w:ascii="Times New Roman" w:hAnsi="Times New Roman" w:eastAsia="宋体"/>
          <w:b w:val="0"/>
          <w:sz w:val="24"/>
        </w:rPr>
        <w:t>，突出最有辨识度的那条，其他当验证和适用条件的支撑。但收窄了工作量看起来会薄一些，这个取舍我不敢自己定。</w:t>
      </w:r>
    </w:p>
    <w:p>
      <w:pPr>
        <w:pStyle w:val="Heading2"/>
      </w:pPr>
      <w:r/>
      <w:r>
        <w:rPr>
          <w:rFonts w:ascii="Times New Roman" w:hAnsi="Times New Roman" w:eastAsia="宋体"/>
          <w:b/>
          <w:sz w:val="25"/>
        </w:rPr>
        <w:t>另外两件小事想跟您说一下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一是开题报告里承诺过的"等效普通工业冷却对照"，我还没做。</w:t>
      </w:r>
      <w:r>
        <w:rPr>
          <w:rFonts w:ascii="Times New Roman" w:hAnsi="Times New Roman" w:eastAsia="宋体"/>
          <w:b w:val="0"/>
          <w:sz w:val="24"/>
        </w:rPr>
        <w:t xml:space="preserve"> 这是白纸黑字写了的，属于"能补但没补"。不过后来做的参数相图（9×9 那个）其实在更强的意义上回答了同一个问题——"一端卡水一端卡电，到底是不是我设参数设出来的"——相图已经把它排除掉了。</w:t>
      </w:r>
      <w:r>
        <w:rPr>
          <w:rFonts w:ascii="Times New Roman" w:hAnsi="Times New Roman" w:eastAsia="宋体"/>
          <w:b/>
          <w:sz w:val="24"/>
        </w:rPr>
        <w:t>所以这个对照还要不要补做，请您定。</w:t>
      </w:r>
    </w:p>
    <w:p>
      <w:pPr>
        <w:jc w:val="both"/>
      </w:pPr>
      <w:r>
        <w:rPr>
          <w:rFonts w:ascii="Times New Roman" w:hAnsi="Times New Roman" w:eastAsia="宋体"/>
          <w:b/>
          <w:sz w:val="24"/>
        </w:rPr>
        <w:t>二是投稿目标期刊</w:t>
      </w:r>
      <w:r>
        <w:rPr>
          <w:rFonts w:ascii="Times New Roman" w:hAnsi="Times New Roman" w:eastAsia="宋体"/>
          <w:b w:val="0"/>
          <w:sz w:val="24"/>
        </w:rPr>
        <w:t>，也想听听您的意见。</w:t>
      </w:r>
    </w:p>
    <w:p>
      <w:pPr>
        <w:pStyle w:val="Heading1"/>
        <w:keepNext/>
      </w:pPr>
      <w:r/>
      <w:r>
        <w:rPr>
          <w:rFonts w:ascii="Times New Roman" w:hAnsi="Times New Roman" w:eastAsia="宋体"/>
          <w:b/>
          <w:sz w:val="28"/>
        </w:rPr>
        <w:t>附：几个数字，万一您问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8"/>
        <w:gridCol w:w="4603"/>
      </w:tblGrid>
      <w:tr>
        <w:trPr>
          <w:tblHeader w:val="true"/>
        </w:trPr>
        <w:tc>
          <w:tcPr>
            <w:tcW w:type="dxa" w:w="446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是什么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多少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安全线（TDS）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55.3%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安全线（氯化物）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68.4%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安全线（钙硬度，压力测试用）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52.2%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补水最多能多咸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440 mg/L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缺水城市：首次失效点 / 最大安全点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1200 / 1150 MW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凉爽城市：首次失效点 / 最大安全点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1500 / 1450 MW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水侧和电侧的分界线（D-HA）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1256.25 MW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水侧和电侧的分界线（D-CO）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1631.25 MW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扫描范围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0–2000 MW，每 50 MW，41 个点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模拟多长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730 天（2029-01-01 到 2030-12-31）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总取水涨了多少（替代率 0.5→0.8）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+6.47%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城市筛查的那个比值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3.50</w:t>
            </w:r>
          </w:p>
        </w:tc>
      </w:tr>
      <w:tr>
        <w:tc>
          <w:tcPr>
            <w:tcW w:type="dxa" w:w="44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加州低于这个比值的系统</w:t>
            </w:r>
          </w:p>
        </w:tc>
        <w:tc>
          <w:tcPr>
            <w:tcW w:type="dxa" w:w="460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13.6%（23 / 169）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