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390EE" w14:textId="77777777" w:rsidR="00E41145" w:rsidRDefault="00076ABB" w:rsidP="00CA73D8">
      <w:pPr>
        <w:spacing w:line="240" w:lineRule="auto"/>
      </w:pPr>
      <w:r>
        <w:t>Michael Mroczka</w:t>
      </w:r>
    </w:p>
    <w:p w14:paraId="34A390F0" w14:textId="1C3A8D7A" w:rsidR="00076ABB" w:rsidRDefault="00076ABB" w:rsidP="00CA73D8">
      <w:pPr>
        <w:spacing w:line="240" w:lineRule="auto"/>
      </w:pPr>
      <w:r>
        <w:t>Bruce Elenbogen</w:t>
      </w:r>
      <w:r w:rsidR="00FB2579">
        <w:t xml:space="preserve"> - </w:t>
      </w:r>
      <w:r w:rsidR="00FB2579">
        <w:t>CIS 3501</w:t>
      </w:r>
    </w:p>
    <w:p w14:paraId="2EBE5264" w14:textId="0D522FB4" w:rsidR="004C23C4" w:rsidRDefault="00BB0494" w:rsidP="00CA73D8">
      <w:pPr>
        <w:spacing w:line="240" w:lineRule="auto"/>
      </w:pPr>
      <w:r>
        <w:t xml:space="preserve">Program 3: </w:t>
      </w:r>
      <w:r w:rsidR="00F5195A">
        <w:t xml:space="preserve">Highway – Get My Entourage to the Premier </w:t>
      </w:r>
      <w:r w:rsidR="000E1A9E">
        <w:t>on</w:t>
      </w:r>
      <w:r w:rsidR="00F5195A">
        <w:t xml:space="preserve"> Time</w:t>
      </w:r>
    </w:p>
    <w:p w14:paraId="4D4507E8" w14:textId="0562F7B0" w:rsidR="004C23C4" w:rsidRDefault="00F5195A" w:rsidP="00CA73D8">
      <w:pPr>
        <w:spacing w:line="240" w:lineRule="auto"/>
        <w:jc w:val="center"/>
        <w:rPr>
          <w:b/>
          <w:sz w:val="44"/>
          <w:szCs w:val="44"/>
          <w:u w:val="single"/>
        </w:rPr>
      </w:pPr>
      <w:r w:rsidRPr="00CA73D8">
        <w:rPr>
          <w:b/>
          <w:sz w:val="40"/>
          <w:szCs w:val="44"/>
          <w:u w:val="single"/>
        </w:rPr>
        <w:t>Justifying the Data Structure</w:t>
      </w:r>
    </w:p>
    <w:p w14:paraId="40B06550" w14:textId="77777777" w:rsidR="00B345CE" w:rsidRDefault="00F5195A" w:rsidP="00CA73D8">
      <w:pPr>
        <w:spacing w:line="240" w:lineRule="auto"/>
        <w:rPr>
          <w:sz w:val="24"/>
          <w:szCs w:val="44"/>
        </w:rPr>
      </w:pPr>
      <w:r>
        <w:rPr>
          <w:sz w:val="24"/>
          <w:szCs w:val="44"/>
        </w:rPr>
        <w:tab/>
        <w:t xml:space="preserve">In this program I chose to use an </w:t>
      </w:r>
      <w:r>
        <w:rPr>
          <w:i/>
          <w:sz w:val="24"/>
          <w:szCs w:val="44"/>
        </w:rPr>
        <w:t>Adjacency M</w:t>
      </w:r>
      <w:r w:rsidRPr="00F5195A">
        <w:rPr>
          <w:i/>
          <w:sz w:val="24"/>
          <w:szCs w:val="44"/>
        </w:rPr>
        <w:t>atrix</w:t>
      </w:r>
      <w:r>
        <w:rPr>
          <w:sz w:val="24"/>
          <w:szCs w:val="44"/>
        </w:rPr>
        <w:t xml:space="preserve"> as opposed to using a wide variety of other data structures — the primary antagonist being an </w:t>
      </w:r>
      <w:r>
        <w:rPr>
          <w:i/>
          <w:sz w:val="24"/>
          <w:szCs w:val="44"/>
        </w:rPr>
        <w:t>Adjacency L</w:t>
      </w:r>
      <w:r w:rsidRPr="00F5195A">
        <w:rPr>
          <w:i/>
          <w:sz w:val="24"/>
          <w:szCs w:val="44"/>
        </w:rPr>
        <w:t>ist</w:t>
      </w:r>
      <w:r>
        <w:rPr>
          <w:sz w:val="24"/>
          <w:szCs w:val="44"/>
        </w:rPr>
        <w:t xml:space="preserve">. While both data structures have their place I determined that an Adjacency Matrix (implemented with classes and structs) would be a better choice for this assignment. </w:t>
      </w:r>
    </w:p>
    <w:p w14:paraId="24BA651A" w14:textId="76D9CF16" w:rsidR="00F5195A" w:rsidRDefault="00F5195A" w:rsidP="00CA73D8">
      <w:pPr>
        <w:spacing w:line="240" w:lineRule="auto"/>
        <w:ind w:firstLine="720"/>
        <w:rPr>
          <w:sz w:val="24"/>
          <w:szCs w:val="44"/>
        </w:rPr>
      </w:pPr>
      <w:r>
        <w:rPr>
          <w:sz w:val="24"/>
          <w:szCs w:val="44"/>
        </w:rPr>
        <w:t>From what I researched online</w:t>
      </w:r>
      <w:r w:rsidR="00B345CE">
        <w:rPr>
          <w:sz w:val="24"/>
          <w:szCs w:val="44"/>
        </w:rPr>
        <w:t xml:space="preserve"> and learned in class</w:t>
      </w:r>
      <w:r>
        <w:rPr>
          <w:sz w:val="24"/>
          <w:szCs w:val="44"/>
        </w:rPr>
        <w:t>, an Adjacenc</w:t>
      </w:r>
      <w:r w:rsidR="00B345CE">
        <w:rPr>
          <w:sz w:val="24"/>
          <w:szCs w:val="44"/>
        </w:rPr>
        <w:t xml:space="preserve">y Matrix uses more </w:t>
      </w:r>
      <w:r>
        <w:rPr>
          <w:sz w:val="24"/>
          <w:szCs w:val="44"/>
        </w:rPr>
        <w:t>memory and is slow to iterate over all the edges, but the upsides include very fast lookup times when checking</w:t>
      </w:r>
      <w:r w:rsidR="00B345CE">
        <w:rPr>
          <w:sz w:val="24"/>
          <w:szCs w:val="44"/>
        </w:rPr>
        <w:t xml:space="preserve"> for the</w:t>
      </w:r>
      <w:r>
        <w:rPr>
          <w:sz w:val="24"/>
          <w:szCs w:val="44"/>
        </w:rPr>
        <w:t xml:space="preserve"> presence or absence of a specific edge. The Adjacency List uses less memory but at a cost of slower lookup times. Adjacency matrices </w:t>
      </w:r>
      <w:r w:rsidR="00B345CE">
        <w:rPr>
          <w:sz w:val="24"/>
          <w:szCs w:val="44"/>
        </w:rPr>
        <w:t>are O(n</w:t>
      </w:r>
      <w:r w:rsidR="00B345CE" w:rsidRPr="00B345CE">
        <w:rPr>
          <w:sz w:val="24"/>
          <w:szCs w:val="44"/>
          <w:vertAlign w:val="superscript"/>
        </w:rPr>
        <w:t>2</w:t>
      </w:r>
      <w:r w:rsidR="00B345CE">
        <w:rPr>
          <w:sz w:val="24"/>
          <w:szCs w:val="44"/>
        </w:rPr>
        <w:t xml:space="preserve">) space and </w:t>
      </w:r>
      <w:r w:rsidR="00FB2579">
        <w:rPr>
          <w:sz w:val="24"/>
          <w:szCs w:val="44"/>
        </w:rPr>
        <w:t xml:space="preserve">have the capability of </w:t>
      </w:r>
      <w:r>
        <w:rPr>
          <w:sz w:val="24"/>
          <w:szCs w:val="44"/>
        </w:rPr>
        <w:t>add</w:t>
      </w:r>
      <w:r w:rsidR="00FB2579">
        <w:rPr>
          <w:sz w:val="24"/>
          <w:szCs w:val="44"/>
        </w:rPr>
        <w:t>ing</w:t>
      </w:r>
      <w:r>
        <w:rPr>
          <w:sz w:val="24"/>
          <w:szCs w:val="44"/>
        </w:rPr>
        <w:t xml:space="preserve"> or </w:t>
      </w:r>
      <w:r w:rsidR="00FB2579">
        <w:rPr>
          <w:sz w:val="24"/>
          <w:szCs w:val="44"/>
        </w:rPr>
        <w:t>identifying an adjacent edge</w:t>
      </w:r>
      <w:r>
        <w:rPr>
          <w:sz w:val="24"/>
          <w:szCs w:val="44"/>
        </w:rPr>
        <w:t xml:space="preserve"> </w:t>
      </w:r>
      <w:r w:rsidR="00B345CE">
        <w:rPr>
          <w:sz w:val="24"/>
          <w:szCs w:val="44"/>
        </w:rPr>
        <w:t xml:space="preserve">in constant time </w:t>
      </w:r>
      <w:r>
        <w:rPr>
          <w:sz w:val="24"/>
          <w:szCs w:val="44"/>
        </w:rPr>
        <w:t>O</w:t>
      </w:r>
      <w:r w:rsidR="00B345CE">
        <w:rPr>
          <w:sz w:val="24"/>
          <w:szCs w:val="44"/>
        </w:rPr>
        <w:t>(1)</w:t>
      </w:r>
      <w:r w:rsidR="00FB2579">
        <w:rPr>
          <w:sz w:val="24"/>
          <w:szCs w:val="44"/>
        </w:rPr>
        <w:t>,</w:t>
      </w:r>
      <w:r>
        <w:rPr>
          <w:sz w:val="24"/>
          <w:szCs w:val="44"/>
        </w:rPr>
        <w:t xml:space="preserve"> while an Adjacenc</w:t>
      </w:r>
      <w:r w:rsidR="00FB2579">
        <w:rPr>
          <w:sz w:val="24"/>
          <w:szCs w:val="44"/>
        </w:rPr>
        <w:t xml:space="preserve">y List takes O(n+m) space and </w:t>
      </w:r>
      <w:r>
        <w:rPr>
          <w:sz w:val="24"/>
          <w:szCs w:val="44"/>
        </w:rPr>
        <w:t xml:space="preserve">O(n) </w:t>
      </w:r>
      <w:r w:rsidR="00FB2579">
        <w:rPr>
          <w:sz w:val="24"/>
          <w:szCs w:val="44"/>
        </w:rPr>
        <w:t xml:space="preserve">for </w:t>
      </w:r>
      <w:r>
        <w:rPr>
          <w:sz w:val="24"/>
          <w:szCs w:val="44"/>
        </w:rPr>
        <w:t>lookup time.</w:t>
      </w:r>
    </w:p>
    <w:p w14:paraId="1038E5D1" w14:textId="71D5471C" w:rsidR="00FB2579" w:rsidRDefault="00FB2579" w:rsidP="00CA73D8">
      <w:pPr>
        <w:spacing w:line="240" w:lineRule="auto"/>
        <w:ind w:firstLine="720"/>
        <w:rPr>
          <w:sz w:val="24"/>
          <w:szCs w:val="44"/>
        </w:rPr>
      </w:pPr>
      <w:r>
        <w:rPr>
          <w:sz w:val="24"/>
          <w:szCs w:val="44"/>
        </w:rPr>
        <w:t>The only real downsides to an Adjacency Matrix is its larger memory consumption and the redundant information when doing undirected graphs</w:t>
      </w:r>
      <w:r>
        <w:rPr>
          <w:sz w:val="24"/>
          <w:szCs w:val="44"/>
        </w:rPr>
        <w:t xml:space="preserve">. </w:t>
      </w:r>
      <w:r w:rsidR="00F5195A">
        <w:rPr>
          <w:sz w:val="24"/>
          <w:szCs w:val="44"/>
        </w:rPr>
        <w:t>This particular assignment’s entire purpose was speed and getting to the cor</w:t>
      </w:r>
      <w:r>
        <w:rPr>
          <w:sz w:val="24"/>
          <w:szCs w:val="44"/>
        </w:rPr>
        <w:t>rect answer as fast as possible.</w:t>
      </w:r>
      <w:r w:rsidR="00F5195A">
        <w:rPr>
          <w:sz w:val="24"/>
          <w:szCs w:val="44"/>
        </w:rPr>
        <w:t xml:space="preserve"> Our graph was a directed graph and since memory wasn’t an issue, it made sense to use the faster data structure. </w:t>
      </w:r>
    </w:p>
    <w:tbl>
      <w:tblPr>
        <w:tblW w:w="0" w:type="auto"/>
        <w:tblInd w:w="1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1583"/>
        <w:gridCol w:w="1777"/>
      </w:tblGrid>
      <w:tr w:rsidR="00FB2579" w:rsidRPr="00FB2579" w14:paraId="363750CD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823EB" w14:textId="3647DB27" w:rsidR="00FB2579" w:rsidRPr="00FB2579" w:rsidRDefault="00FB2579" w:rsidP="00CA73D8">
            <w:pPr>
              <w:numPr>
                <w:ilvl w:val="1"/>
                <w:numId w:val="2"/>
              </w:numPr>
              <w:spacing w:after="0" w:line="240" w:lineRule="auto"/>
              <w:ind w:left="271"/>
              <w:jc w:val="center"/>
              <w:textAlignment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n vertices, m edges</w:t>
            </w:r>
          </w:p>
          <w:p w14:paraId="4376D2A0" w14:textId="7DAF31A5" w:rsidR="00FB2579" w:rsidRPr="00FB2579" w:rsidRDefault="00FB2579" w:rsidP="00CA73D8">
            <w:pPr>
              <w:numPr>
                <w:ilvl w:val="1"/>
                <w:numId w:val="2"/>
              </w:numPr>
              <w:spacing w:after="0" w:line="240" w:lineRule="auto"/>
              <w:ind w:left="271"/>
              <w:jc w:val="center"/>
              <w:textAlignment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no parallel edges</w:t>
            </w:r>
          </w:p>
          <w:p w14:paraId="407B1F76" w14:textId="451075E9" w:rsidR="00FB2579" w:rsidRPr="00FB2579" w:rsidRDefault="00FB2579" w:rsidP="00CA73D8">
            <w:pPr>
              <w:numPr>
                <w:ilvl w:val="1"/>
                <w:numId w:val="2"/>
              </w:numPr>
              <w:spacing w:after="0" w:line="240" w:lineRule="auto"/>
              <w:ind w:left="271"/>
              <w:jc w:val="center"/>
              <w:textAlignment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no self-loops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2DBD1" w14:textId="238845EF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2767B49F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Adjacency List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90D7B" w14:textId="3DEFB6F1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34D6F9BB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Adjacency Matrix</w:t>
            </w:r>
          </w:p>
        </w:tc>
      </w:tr>
      <w:tr w:rsidR="00FB2579" w:rsidRPr="00FB2579" w14:paraId="530FAEC8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3A876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Space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25E22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n 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+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1F8BA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FB2579" w:rsidRPr="00FB2579" w14:paraId="300B8AF8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11A98" w14:textId="304A2294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Finding all adjacent</w:t>
            </w:r>
          </w:p>
          <w:p w14:paraId="7455F29C" w14:textId="271D583E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vertices to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9501F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deg(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37C12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</w:t>
            </w:r>
          </w:p>
        </w:tc>
      </w:tr>
      <w:tr w:rsidR="00FB2579" w:rsidRPr="00FB2579" w14:paraId="364425D7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F0A0F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Determining if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adjacent to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1C39C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deg(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9E933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</w:tr>
      <w:tr w:rsidR="00FB2579" w:rsidRPr="00FB2579" w14:paraId="1DB1835C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C7A8D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Adding a vertex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65E12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3B348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FB2579" w:rsidRPr="00FB2579" w14:paraId="6F3077AE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92EB9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Adding an edge to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241EF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80F51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</w:tr>
      <w:tr w:rsidR="00FB2579" w:rsidRPr="00FB2579" w14:paraId="53E75E8C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C5109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Removing vertex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DA5CE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proofErr w:type="gramStart"/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</w:t>
            </w:r>
            <w:proofErr w:type="gramEnd"/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?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E9A04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FB2579" w:rsidRPr="00FB2579" w14:paraId="3C565697" w14:textId="77777777" w:rsidTr="00CA73D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30B8E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 xml:space="preserve">Removing an edge from 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F399A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deg(</w:t>
            </w:r>
            <w:r w:rsidRPr="00FB2579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v</w:t>
            </w: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)</w:t>
            </w:r>
          </w:p>
        </w:tc>
        <w:tc>
          <w:tcPr>
            <w:tcW w:w="1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19BE5" w14:textId="77777777" w:rsidR="00FB2579" w:rsidRPr="00FB2579" w:rsidRDefault="00FB2579" w:rsidP="00CA73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FB2579"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</w:tr>
    </w:tbl>
    <w:p w14:paraId="1E15E241" w14:textId="77777777" w:rsidR="00FB2579" w:rsidRDefault="00FB2579" w:rsidP="00FB2579">
      <w:pPr>
        <w:spacing w:line="480" w:lineRule="auto"/>
        <w:ind w:firstLine="720"/>
        <w:rPr>
          <w:sz w:val="24"/>
          <w:szCs w:val="44"/>
        </w:rPr>
      </w:pPr>
    </w:p>
    <w:p w14:paraId="6026630C" w14:textId="77777777" w:rsidR="00CA73D8" w:rsidRDefault="00CA73D8" w:rsidP="00FB2579">
      <w:pPr>
        <w:spacing w:line="480" w:lineRule="auto"/>
        <w:ind w:firstLine="720"/>
        <w:rPr>
          <w:sz w:val="24"/>
          <w:szCs w:val="44"/>
        </w:rPr>
      </w:pPr>
    </w:p>
    <w:p w14:paraId="3BB2A78A" w14:textId="77777777" w:rsidR="00CA73D8" w:rsidRDefault="00CA73D8" w:rsidP="00FB2579">
      <w:pPr>
        <w:spacing w:line="480" w:lineRule="auto"/>
        <w:ind w:firstLine="720"/>
        <w:rPr>
          <w:sz w:val="24"/>
          <w:szCs w:val="44"/>
        </w:rPr>
      </w:pPr>
    </w:p>
    <w:p w14:paraId="6F4482D7" w14:textId="7D218F57" w:rsidR="004104CD" w:rsidRPr="00250904" w:rsidRDefault="004104CD" w:rsidP="004104CD">
      <w:pPr>
        <w:jc w:val="center"/>
        <w:rPr>
          <w:b/>
          <w:sz w:val="40"/>
          <w:szCs w:val="44"/>
          <w:u w:val="single"/>
        </w:rPr>
      </w:pPr>
      <w:r w:rsidRPr="00250904">
        <w:rPr>
          <w:b/>
          <w:sz w:val="40"/>
          <w:szCs w:val="44"/>
          <w:u w:val="single"/>
        </w:rPr>
        <w:lastRenderedPageBreak/>
        <w:t xml:space="preserve">White </w:t>
      </w:r>
      <w:r w:rsidR="0095204A" w:rsidRPr="00250904">
        <w:rPr>
          <w:b/>
          <w:sz w:val="40"/>
          <w:szCs w:val="44"/>
          <w:u w:val="single"/>
        </w:rPr>
        <w:t>Box Test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612"/>
        <w:gridCol w:w="2480"/>
        <w:gridCol w:w="2455"/>
        <w:gridCol w:w="1488"/>
        <w:gridCol w:w="1950"/>
      </w:tblGrid>
      <w:tr w:rsidR="00250904" w14:paraId="51824F18" w14:textId="3643097A" w:rsidTr="00250904">
        <w:tc>
          <w:tcPr>
            <w:tcW w:w="1612" w:type="dxa"/>
          </w:tcPr>
          <w:p w14:paraId="7089D0FB" w14:textId="15EAFE62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Function Being Tested</w:t>
            </w:r>
          </w:p>
        </w:tc>
        <w:tc>
          <w:tcPr>
            <w:tcW w:w="2481" w:type="dxa"/>
          </w:tcPr>
          <w:p w14:paraId="07FA3D73" w14:textId="012BC205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Test</w:t>
            </w:r>
            <w:bookmarkStart w:id="0" w:name="_GoBack"/>
            <w:bookmarkEnd w:id="0"/>
          </w:p>
        </w:tc>
        <w:tc>
          <w:tcPr>
            <w:tcW w:w="2452" w:type="dxa"/>
          </w:tcPr>
          <w:p w14:paraId="579BF021" w14:textId="36603FD4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Reasoning</w:t>
            </w:r>
          </w:p>
        </w:tc>
        <w:tc>
          <w:tcPr>
            <w:tcW w:w="1489" w:type="dxa"/>
          </w:tcPr>
          <w:p w14:paraId="261416C2" w14:textId="42A88FA8" w:rsidR="00BB50A5" w:rsidRPr="00250904" w:rsidRDefault="00BB50A5" w:rsidP="0095204A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Input</w:t>
            </w:r>
          </w:p>
        </w:tc>
        <w:tc>
          <w:tcPr>
            <w:tcW w:w="1951" w:type="dxa"/>
          </w:tcPr>
          <w:p w14:paraId="6BB9C9DF" w14:textId="2EF401EB" w:rsidR="00250904" w:rsidRPr="00250904" w:rsidRDefault="00BB50A5" w:rsidP="00250904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b/>
                <w:sz w:val="24"/>
                <w:szCs w:val="44"/>
              </w:rPr>
              <w:t>Actual Output</w:t>
            </w:r>
          </w:p>
        </w:tc>
      </w:tr>
      <w:tr w:rsidR="00250904" w14:paraId="103474B8" w14:textId="77777777" w:rsidTr="005849CE">
        <w:tc>
          <w:tcPr>
            <w:tcW w:w="1612" w:type="dxa"/>
            <w:vAlign w:val="center"/>
          </w:tcPr>
          <w:p w14:paraId="2844251D" w14:textId="24B7325A" w:rsidR="00250904" w:rsidRPr="00250904" w:rsidRDefault="00250904" w:rsidP="00250904">
            <w:pPr>
              <w:jc w:val="center"/>
              <w:rPr>
                <w:b/>
                <w:sz w:val="24"/>
                <w:szCs w:val="44"/>
              </w:rPr>
            </w:pPr>
            <w:proofErr w:type="spellStart"/>
            <w:r>
              <w:rPr>
                <w:sz w:val="24"/>
                <w:szCs w:val="44"/>
              </w:rPr>
              <w:t>Int</w:t>
            </w:r>
            <w:proofErr w:type="spellEnd"/>
            <w:r>
              <w:rPr>
                <w:sz w:val="24"/>
                <w:szCs w:val="44"/>
              </w:rPr>
              <w:t xml:space="preserve"> main()</w:t>
            </w:r>
          </w:p>
        </w:tc>
        <w:tc>
          <w:tcPr>
            <w:tcW w:w="2480" w:type="dxa"/>
            <w:vAlign w:val="center"/>
          </w:tcPr>
          <w:p w14:paraId="5950A4B9" w14:textId="23135C1F" w:rsidR="00250904" w:rsidRPr="00250904" w:rsidRDefault="00250904" w:rsidP="00250904">
            <w:pPr>
              <w:jc w:val="center"/>
              <w:rPr>
                <w:b/>
                <w:sz w:val="24"/>
                <w:szCs w:val="44"/>
              </w:rPr>
            </w:pPr>
            <w:r>
              <w:rPr>
                <w:sz w:val="24"/>
                <w:szCs w:val="44"/>
              </w:rPr>
              <w:t>Multiple test cases</w:t>
            </w:r>
          </w:p>
        </w:tc>
        <w:tc>
          <w:tcPr>
            <w:tcW w:w="2456" w:type="dxa"/>
            <w:vAlign w:val="center"/>
          </w:tcPr>
          <w:p w14:paraId="05CC2939" w14:textId="38C1D84B" w:rsidR="00250904" w:rsidRPr="00250904" w:rsidRDefault="00250904" w:rsidP="00250904">
            <w:pPr>
              <w:jc w:val="center"/>
              <w:rPr>
                <w:b/>
                <w:sz w:val="24"/>
                <w:szCs w:val="44"/>
              </w:rPr>
            </w:pPr>
            <w:r>
              <w:rPr>
                <w:sz w:val="24"/>
                <w:szCs w:val="44"/>
              </w:rPr>
              <w:t>My graph wasn’t resetting properly before since I was declaring the matrix outside of the main program so output would be right for first test, but no subsequent tests</w:t>
            </w:r>
          </w:p>
        </w:tc>
        <w:tc>
          <w:tcPr>
            <w:tcW w:w="1487" w:type="dxa"/>
            <w:vAlign w:val="center"/>
          </w:tcPr>
          <w:p w14:paraId="7F939693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3</w:t>
            </w:r>
          </w:p>
          <w:p w14:paraId="5C0483BB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3 2 1 2</w:t>
            </w:r>
          </w:p>
          <w:p w14:paraId="343E805D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0 1 100</w:t>
            </w:r>
          </w:p>
          <w:p w14:paraId="5CCF4B0C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2 1 50</w:t>
            </w:r>
          </w:p>
          <w:p w14:paraId="177EEE58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4 3 2 1</w:t>
            </w:r>
          </w:p>
          <w:p w14:paraId="7B8A576B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0 1 200</w:t>
            </w:r>
          </w:p>
          <w:p w14:paraId="05489F95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0 2 300</w:t>
            </w:r>
          </w:p>
          <w:p w14:paraId="4E1EC668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2 1 5000</w:t>
            </w:r>
          </w:p>
          <w:p w14:paraId="0DAE753A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5 4 2 4</w:t>
            </w:r>
          </w:p>
          <w:p w14:paraId="78D3E5B1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0 1 100</w:t>
            </w:r>
          </w:p>
          <w:p w14:paraId="741FBD45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1 2 300</w:t>
            </w:r>
          </w:p>
          <w:p w14:paraId="00ACF795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2 1 500</w:t>
            </w:r>
          </w:p>
          <w:p w14:paraId="04562549" w14:textId="06A2B7D2" w:rsidR="00250904" w:rsidRPr="00250904" w:rsidRDefault="00250904" w:rsidP="00250904">
            <w:pPr>
              <w:jc w:val="center"/>
              <w:rPr>
                <w:b/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1 4 800</w:t>
            </w:r>
          </w:p>
        </w:tc>
        <w:tc>
          <w:tcPr>
            <w:tcW w:w="1950" w:type="dxa"/>
            <w:vAlign w:val="center"/>
          </w:tcPr>
          <w:p w14:paraId="2B72989B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unreachable</w:t>
            </w:r>
          </w:p>
          <w:p w14:paraId="665542D0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5000 2 1</w:t>
            </w:r>
          </w:p>
          <w:p w14:paraId="77E1101F" w14:textId="6FF11192" w:rsidR="00250904" w:rsidRPr="00250904" w:rsidRDefault="00250904" w:rsidP="00250904">
            <w:pPr>
              <w:jc w:val="center"/>
              <w:rPr>
                <w:b/>
                <w:sz w:val="24"/>
                <w:szCs w:val="44"/>
              </w:rPr>
            </w:pPr>
            <w:r>
              <w:rPr>
                <w:sz w:val="24"/>
                <w:szCs w:val="44"/>
              </w:rPr>
              <w:t>1300 2 1 4</w:t>
            </w:r>
          </w:p>
        </w:tc>
      </w:tr>
      <w:tr w:rsidR="00250904" w14:paraId="5FF98EA5" w14:textId="635C4593" w:rsidTr="00250904">
        <w:trPr>
          <w:trHeight w:val="548"/>
        </w:trPr>
        <w:tc>
          <w:tcPr>
            <w:tcW w:w="1612" w:type="dxa"/>
            <w:vAlign w:val="center"/>
          </w:tcPr>
          <w:p w14:paraId="494C2F66" w14:textId="5066D2C6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void </w:t>
            </w:r>
            <w:proofErr w:type="spellStart"/>
            <w:r>
              <w:rPr>
                <w:sz w:val="24"/>
                <w:szCs w:val="44"/>
              </w:rPr>
              <w:t>dijkstras</w:t>
            </w:r>
            <w:proofErr w:type="spellEnd"/>
            <w:r>
              <w:rPr>
                <w:sz w:val="24"/>
                <w:szCs w:val="44"/>
              </w:rPr>
              <w:t>()</w:t>
            </w:r>
          </w:p>
        </w:tc>
        <w:tc>
          <w:tcPr>
            <w:tcW w:w="2481" w:type="dxa"/>
            <w:vAlign w:val="center"/>
          </w:tcPr>
          <w:p w14:paraId="7D11C071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Testing unreachable vertices.</w:t>
            </w:r>
          </w:p>
          <w:p w14:paraId="2329DD54" w14:textId="77777777" w:rsidR="00250904" w:rsidRDefault="00250904" w:rsidP="002509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unreachable since there are no streets</w:t>
            </w:r>
          </w:p>
          <w:p w14:paraId="08904F42" w14:textId="5A2C56DB" w:rsidR="00250904" w:rsidRPr="0087200C" w:rsidRDefault="00250904" w:rsidP="002509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unreachable since</w:t>
            </w:r>
            <w:r w:rsidRPr="0087200C">
              <w:rPr>
                <w:sz w:val="24"/>
                <w:szCs w:val="44"/>
              </w:rPr>
              <w:t xml:space="preserve"> you just can’t get to it</w:t>
            </w:r>
            <w:r>
              <w:rPr>
                <w:sz w:val="24"/>
                <w:szCs w:val="44"/>
              </w:rPr>
              <w:t xml:space="preserve"> from starting node</w:t>
            </w:r>
          </w:p>
        </w:tc>
        <w:tc>
          <w:tcPr>
            <w:tcW w:w="2452" w:type="dxa"/>
            <w:vAlign w:val="center"/>
          </w:tcPr>
          <w:p w14:paraId="111C6665" w14:textId="086AEF52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Nodes can’t be reached if nodes are unique and there are no streets</w:t>
            </w:r>
          </w:p>
        </w:tc>
        <w:tc>
          <w:tcPr>
            <w:tcW w:w="1489" w:type="dxa"/>
            <w:vAlign w:val="center"/>
          </w:tcPr>
          <w:p w14:paraId="054D501F" w14:textId="785C51F1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2</w:t>
            </w:r>
          </w:p>
          <w:p w14:paraId="5D5E6272" w14:textId="08F39578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5 0 3 4</w:t>
            </w:r>
          </w:p>
          <w:p w14:paraId="269E6BBB" w14:textId="0E556D9A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7 3 1 4</w:t>
            </w:r>
          </w:p>
          <w:p w14:paraId="1CDC6083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0 1 50</w:t>
            </w:r>
          </w:p>
          <w:p w14:paraId="2697BA5B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1 2 50</w:t>
            </w:r>
          </w:p>
          <w:p w14:paraId="12684ADF" w14:textId="460D1218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3 4 100</w:t>
            </w:r>
          </w:p>
          <w:p w14:paraId="25D4EB3C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</w:p>
          <w:p w14:paraId="233D54F2" w14:textId="40D781E1" w:rsidR="00250904" w:rsidRDefault="00250904" w:rsidP="00250904">
            <w:pPr>
              <w:jc w:val="center"/>
              <w:rPr>
                <w:sz w:val="24"/>
                <w:szCs w:val="44"/>
              </w:rPr>
            </w:pPr>
          </w:p>
        </w:tc>
        <w:tc>
          <w:tcPr>
            <w:tcW w:w="1951" w:type="dxa"/>
            <w:vAlign w:val="center"/>
          </w:tcPr>
          <w:p w14:paraId="4C816A87" w14:textId="25BA1B6B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unreachable</w:t>
            </w:r>
          </w:p>
          <w:p w14:paraId="02F083B6" w14:textId="43873C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unreachable</w:t>
            </w:r>
          </w:p>
        </w:tc>
      </w:tr>
      <w:tr w:rsidR="00250904" w14:paraId="7707D467" w14:textId="435F911E" w:rsidTr="00250904">
        <w:trPr>
          <w:trHeight w:val="548"/>
        </w:trPr>
        <w:tc>
          <w:tcPr>
            <w:tcW w:w="1612" w:type="dxa"/>
            <w:vAlign w:val="center"/>
          </w:tcPr>
          <w:p w14:paraId="00CBC347" w14:textId="1BE0ADF6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void </w:t>
            </w:r>
            <w:proofErr w:type="spellStart"/>
            <w:r>
              <w:rPr>
                <w:sz w:val="24"/>
                <w:szCs w:val="44"/>
              </w:rPr>
              <w:t>shortestPath</w:t>
            </w:r>
            <w:proofErr w:type="spellEnd"/>
            <w:r>
              <w:rPr>
                <w:sz w:val="24"/>
                <w:szCs w:val="44"/>
              </w:rPr>
              <w:t>()</w:t>
            </w:r>
          </w:p>
        </w:tc>
        <w:tc>
          <w:tcPr>
            <w:tcW w:w="2481" w:type="dxa"/>
            <w:vAlign w:val="center"/>
          </w:tcPr>
          <w:p w14:paraId="1FBB3AA9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Testing </w:t>
            </w:r>
            <w:proofErr w:type="spellStart"/>
            <w:r>
              <w:rPr>
                <w:sz w:val="24"/>
                <w:szCs w:val="44"/>
              </w:rPr>
              <w:t>ouput</w:t>
            </w:r>
            <w:proofErr w:type="spellEnd"/>
            <w:r>
              <w:rPr>
                <w:sz w:val="24"/>
                <w:szCs w:val="44"/>
              </w:rPr>
              <w:t xml:space="preserve"> when your starting/ending point are identical.</w:t>
            </w:r>
          </w:p>
          <w:p w14:paraId="6CC6198B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</w:p>
          <w:p w14:paraId="16C8A211" w14:textId="640D90C6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I wasn’t sure if you’d consider this illegal, but since it is reachable I considered it a valid test and therefore shouldn’t display ‘unreachable’</w:t>
            </w:r>
          </w:p>
        </w:tc>
        <w:tc>
          <w:tcPr>
            <w:tcW w:w="2452" w:type="dxa"/>
            <w:vAlign w:val="center"/>
          </w:tcPr>
          <w:p w14:paraId="168297D0" w14:textId="684C4A20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If start/end node are the same, then distance should always be 0 and the path should always just be that node</w:t>
            </w:r>
          </w:p>
        </w:tc>
        <w:tc>
          <w:tcPr>
            <w:tcW w:w="1489" w:type="dxa"/>
            <w:vAlign w:val="center"/>
          </w:tcPr>
          <w:p w14:paraId="2CFCA5E4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1</w:t>
            </w:r>
          </w:p>
          <w:p w14:paraId="7DF4E779" w14:textId="77777777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2 1 1 1</w:t>
            </w:r>
          </w:p>
          <w:p w14:paraId="29FE2198" w14:textId="65CC31BC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0 1 100</w:t>
            </w:r>
          </w:p>
        </w:tc>
        <w:tc>
          <w:tcPr>
            <w:tcW w:w="1951" w:type="dxa"/>
            <w:vAlign w:val="center"/>
          </w:tcPr>
          <w:p w14:paraId="155B9FA2" w14:textId="48F0C96C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0 1</w:t>
            </w:r>
          </w:p>
        </w:tc>
      </w:tr>
      <w:tr w:rsidR="00250904" w14:paraId="4BC00121" w14:textId="77777777" w:rsidTr="00250904">
        <w:trPr>
          <w:trHeight w:val="548"/>
        </w:trPr>
        <w:tc>
          <w:tcPr>
            <w:tcW w:w="1612" w:type="dxa"/>
            <w:vAlign w:val="center"/>
          </w:tcPr>
          <w:p w14:paraId="3CB21EB1" w14:textId="25CFECDB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void </w:t>
            </w:r>
            <w:proofErr w:type="spellStart"/>
            <w:r>
              <w:rPr>
                <w:sz w:val="24"/>
                <w:szCs w:val="44"/>
              </w:rPr>
              <w:t>dijkstras</w:t>
            </w:r>
            <w:proofErr w:type="spellEnd"/>
            <w:r>
              <w:rPr>
                <w:sz w:val="24"/>
                <w:szCs w:val="44"/>
              </w:rPr>
              <w:t>()</w:t>
            </w:r>
          </w:p>
        </w:tc>
        <w:tc>
          <w:tcPr>
            <w:tcW w:w="2481" w:type="dxa"/>
            <w:vAlign w:val="center"/>
          </w:tcPr>
          <w:p w14:paraId="47436CAD" w14:textId="74CCC1FB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Testing that it will pick the SHORTEST path even if there is more than one way to get to the destination</w:t>
            </w:r>
          </w:p>
        </w:tc>
        <w:tc>
          <w:tcPr>
            <w:tcW w:w="2452" w:type="dxa"/>
            <w:vAlign w:val="center"/>
          </w:tcPr>
          <w:p w14:paraId="7EAFB92F" w14:textId="2BB4C3DE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 xml:space="preserve">We want the algorithm to always pick the shortest path that is </w:t>
            </w:r>
            <w:r w:rsidRPr="00250904">
              <w:rPr>
                <w:i/>
                <w:sz w:val="24"/>
                <w:szCs w:val="44"/>
              </w:rPr>
              <w:t>also</w:t>
            </w:r>
            <w:r>
              <w:rPr>
                <w:sz w:val="24"/>
                <w:szCs w:val="44"/>
              </w:rPr>
              <w:t xml:space="preserve"> the most cost effective</w:t>
            </w:r>
          </w:p>
        </w:tc>
        <w:tc>
          <w:tcPr>
            <w:tcW w:w="1489" w:type="dxa"/>
            <w:vAlign w:val="center"/>
          </w:tcPr>
          <w:p w14:paraId="38F72289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1</w:t>
            </w:r>
          </w:p>
          <w:p w14:paraId="7BF4A799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3 3 0 2</w:t>
            </w:r>
          </w:p>
          <w:p w14:paraId="73CEA3DF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0 2 500</w:t>
            </w:r>
          </w:p>
          <w:p w14:paraId="597195A0" w14:textId="77777777" w:rsidR="00250904" w:rsidRP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0 1 10</w:t>
            </w:r>
          </w:p>
          <w:p w14:paraId="00AD0D41" w14:textId="7585FF73" w:rsidR="00250904" w:rsidRDefault="00250904" w:rsidP="00250904">
            <w:pPr>
              <w:jc w:val="center"/>
              <w:rPr>
                <w:sz w:val="24"/>
                <w:szCs w:val="44"/>
              </w:rPr>
            </w:pPr>
            <w:r w:rsidRPr="00250904">
              <w:rPr>
                <w:sz w:val="24"/>
                <w:szCs w:val="44"/>
              </w:rPr>
              <w:t>1 2 10</w:t>
            </w:r>
          </w:p>
        </w:tc>
        <w:tc>
          <w:tcPr>
            <w:tcW w:w="1951" w:type="dxa"/>
            <w:vAlign w:val="center"/>
          </w:tcPr>
          <w:p w14:paraId="09E23961" w14:textId="372348CB" w:rsidR="00250904" w:rsidRDefault="00250904" w:rsidP="00250904">
            <w:pPr>
              <w:jc w:val="center"/>
              <w:rPr>
                <w:sz w:val="24"/>
                <w:szCs w:val="44"/>
              </w:rPr>
            </w:pPr>
            <w:r>
              <w:rPr>
                <w:sz w:val="24"/>
                <w:szCs w:val="44"/>
              </w:rPr>
              <w:t>20 0 1 2</w:t>
            </w:r>
          </w:p>
        </w:tc>
      </w:tr>
    </w:tbl>
    <w:p w14:paraId="75A7D195" w14:textId="46BD858C" w:rsidR="004104CD" w:rsidRDefault="004104CD" w:rsidP="004104CD">
      <w:pPr>
        <w:ind w:firstLine="720"/>
        <w:rPr>
          <w:sz w:val="24"/>
          <w:szCs w:val="44"/>
        </w:rPr>
      </w:pPr>
    </w:p>
    <w:p w14:paraId="5FAC58FA" w14:textId="71DE68BA" w:rsidR="00250904" w:rsidRDefault="00250904" w:rsidP="004104CD">
      <w:pPr>
        <w:ind w:firstLine="720"/>
        <w:rPr>
          <w:sz w:val="24"/>
          <w:szCs w:val="44"/>
        </w:rPr>
      </w:pPr>
      <w:r>
        <w:rPr>
          <w:sz w:val="24"/>
          <w:szCs w:val="44"/>
        </w:rPr>
        <w:lastRenderedPageBreak/>
        <w:t>Test 1</w:t>
      </w:r>
    </w:p>
    <w:p w14:paraId="32E0C2BD" w14:textId="75A0551B" w:rsidR="0087200C" w:rsidRDefault="0087200C" w:rsidP="004104CD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22EDE718" wp14:editId="11306FF3">
            <wp:extent cx="2632764" cy="1680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662" cy="16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A9A6" w14:textId="0E346C10" w:rsidR="00250904" w:rsidRPr="00250904" w:rsidRDefault="00250904" w:rsidP="00250904">
      <w:pPr>
        <w:ind w:firstLine="720"/>
        <w:rPr>
          <w:sz w:val="24"/>
          <w:szCs w:val="44"/>
        </w:rPr>
      </w:pPr>
      <w:r>
        <w:rPr>
          <w:sz w:val="24"/>
          <w:szCs w:val="44"/>
        </w:rPr>
        <w:t xml:space="preserve">Test </w:t>
      </w:r>
      <w:r>
        <w:rPr>
          <w:sz w:val="24"/>
          <w:szCs w:val="44"/>
        </w:rPr>
        <w:t>2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1B9A95" wp14:editId="21588991">
                <wp:simplePos x="0" y="0"/>
                <wp:positionH relativeFrom="column">
                  <wp:posOffset>1849878</wp:posOffset>
                </wp:positionH>
                <wp:positionV relativeFrom="paragraph">
                  <wp:posOffset>535060</wp:posOffset>
                </wp:positionV>
                <wp:extent cx="360" cy="360"/>
                <wp:effectExtent l="57150" t="57150" r="76200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B902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4.25pt;margin-top:40.7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A34A3A" wp14:editId="6461C7B3">
                <wp:simplePos x="0" y="0"/>
                <wp:positionH relativeFrom="column">
                  <wp:posOffset>2187558</wp:posOffset>
                </wp:positionH>
                <wp:positionV relativeFrom="paragraph">
                  <wp:posOffset>467380</wp:posOffset>
                </wp:positionV>
                <wp:extent cx="360" cy="360"/>
                <wp:effectExtent l="57150" t="57150" r="7620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CA4E6" id="Ink 6" o:spid="_x0000_s1026" type="#_x0000_t75" style="position:absolute;margin-left:170.85pt;margin-top:35.4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9E88F4" wp14:editId="06596F04">
                <wp:simplePos x="0" y="0"/>
                <wp:positionH relativeFrom="column">
                  <wp:posOffset>2229318</wp:posOffset>
                </wp:positionH>
                <wp:positionV relativeFrom="paragraph">
                  <wp:posOffset>555220</wp:posOffset>
                </wp:positionV>
                <wp:extent cx="360" cy="360"/>
                <wp:effectExtent l="57150" t="57150" r="7620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8AAD" id="Ink 5" o:spid="_x0000_s1026" type="#_x0000_t75" style="position:absolute;margin-left:174.15pt;margin-top:42.3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">
                <v:imagedata r:id="rId11" o:title=""/>
              </v:shape>
            </w:pict>
          </mc:Fallback>
        </mc:AlternateContent>
      </w:r>
    </w:p>
    <w:p w14:paraId="739B8DFF" w14:textId="15FA0047" w:rsidR="0087200C" w:rsidRDefault="0087200C" w:rsidP="004104CD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3655B331" wp14:editId="3CFF6941">
            <wp:extent cx="2414905" cy="95668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4" t="13020" r="15083" b="26539"/>
                    <a:stretch/>
                  </pic:blipFill>
                  <pic:spPr bwMode="auto">
                    <a:xfrm>
                      <a:off x="0" y="0"/>
                      <a:ext cx="2416987" cy="95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C48CD" w14:textId="1F61E360" w:rsidR="00250904" w:rsidRPr="00250904" w:rsidRDefault="00250904" w:rsidP="00250904">
      <w:pPr>
        <w:ind w:firstLine="720"/>
        <w:rPr>
          <w:sz w:val="24"/>
          <w:szCs w:val="44"/>
        </w:rPr>
      </w:pPr>
      <w:r>
        <w:rPr>
          <w:sz w:val="24"/>
          <w:szCs w:val="44"/>
        </w:rPr>
        <w:t>Test</w:t>
      </w:r>
      <w:r>
        <w:rPr>
          <w:sz w:val="24"/>
          <w:szCs w:val="44"/>
        </w:rPr>
        <w:t xml:space="preserve"> 3</w:t>
      </w:r>
    </w:p>
    <w:p w14:paraId="20BCB848" w14:textId="0D84EEC2" w:rsidR="00250904" w:rsidRDefault="00250904" w:rsidP="004104CD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3FC85222" wp14:editId="785502E0">
            <wp:extent cx="2024927" cy="21670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530"/>
                    <a:stretch/>
                  </pic:blipFill>
                  <pic:spPr bwMode="auto">
                    <a:xfrm>
                      <a:off x="0" y="0"/>
                      <a:ext cx="2025619" cy="21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ACC80" w14:textId="3EB2D05E" w:rsidR="00250904" w:rsidRDefault="00250904" w:rsidP="004104CD">
      <w:pPr>
        <w:ind w:firstLine="720"/>
        <w:rPr>
          <w:sz w:val="24"/>
          <w:szCs w:val="44"/>
        </w:rPr>
      </w:pPr>
      <w:r>
        <w:rPr>
          <w:sz w:val="24"/>
          <w:szCs w:val="44"/>
        </w:rPr>
        <w:t>Test</w:t>
      </w:r>
      <w:r>
        <w:rPr>
          <w:sz w:val="24"/>
          <w:szCs w:val="44"/>
        </w:rPr>
        <w:t xml:space="preserve"> 4</w:t>
      </w:r>
    </w:p>
    <w:p w14:paraId="50CAF57D" w14:textId="0CA08529" w:rsidR="00250904" w:rsidRPr="00F5195A" w:rsidRDefault="00250904" w:rsidP="004104CD">
      <w:pPr>
        <w:ind w:firstLine="720"/>
        <w:rPr>
          <w:sz w:val="24"/>
          <w:szCs w:val="44"/>
        </w:rPr>
      </w:pPr>
      <w:r>
        <w:rPr>
          <w:noProof/>
        </w:rPr>
        <w:drawing>
          <wp:inline distT="0" distB="0" distL="0" distR="0" wp14:anchorId="05213ECE" wp14:editId="48B9DA97">
            <wp:extent cx="2368207" cy="14323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578" cy="14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04" w:rsidRPr="00F5195A" w:rsidSect="00E4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0915"/>
    <w:multiLevelType w:val="multilevel"/>
    <w:tmpl w:val="3620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2D0DE5"/>
    <w:multiLevelType w:val="hybridMultilevel"/>
    <w:tmpl w:val="33941D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9D0C9FD-62C2-4C94-8DCC-5F28171B5E88}"/>
    <w:docVar w:name="dgnword-eventsink" w:val="456606480"/>
  </w:docVars>
  <w:rsids>
    <w:rsidRoot w:val="00076ABB"/>
    <w:rsid w:val="00057719"/>
    <w:rsid w:val="00076ABB"/>
    <w:rsid w:val="000E1A9E"/>
    <w:rsid w:val="000F0F61"/>
    <w:rsid w:val="001E71BE"/>
    <w:rsid w:val="00250904"/>
    <w:rsid w:val="003172F4"/>
    <w:rsid w:val="003411A2"/>
    <w:rsid w:val="004104CD"/>
    <w:rsid w:val="00473F0C"/>
    <w:rsid w:val="004C23C4"/>
    <w:rsid w:val="004E4CA8"/>
    <w:rsid w:val="0052737D"/>
    <w:rsid w:val="005A428A"/>
    <w:rsid w:val="007E74A1"/>
    <w:rsid w:val="008541F5"/>
    <w:rsid w:val="0087200C"/>
    <w:rsid w:val="00923453"/>
    <w:rsid w:val="0095204A"/>
    <w:rsid w:val="009B48A4"/>
    <w:rsid w:val="00A24F29"/>
    <w:rsid w:val="00A554F9"/>
    <w:rsid w:val="00A55EFA"/>
    <w:rsid w:val="00A565AB"/>
    <w:rsid w:val="00A648F5"/>
    <w:rsid w:val="00B13344"/>
    <w:rsid w:val="00B345CE"/>
    <w:rsid w:val="00B739CD"/>
    <w:rsid w:val="00BB0494"/>
    <w:rsid w:val="00BB488B"/>
    <w:rsid w:val="00BB50A5"/>
    <w:rsid w:val="00CA73D8"/>
    <w:rsid w:val="00CD29B7"/>
    <w:rsid w:val="00DA5691"/>
    <w:rsid w:val="00E41145"/>
    <w:rsid w:val="00EE4005"/>
    <w:rsid w:val="00F5195A"/>
    <w:rsid w:val="00F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90EE"/>
  <w15:docId w15:val="{C49755A5-D033-43D2-A2BD-5A39D9E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0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5-03-25T21:41:52.4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0,'0'0'0,"0"0"16,0 0-16,0 0 15,0 0-15,0 0 16,0 0-16,0 0 16,0 0-16,0 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5-03-25T21:41:51.8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0,'0'0'0,"0"0"16,0 0-16,0 0 15,0 0-15,0 0 16,0 0-16,0 0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5-03-25T21:41:50.8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0,'0'0'0,"0"0"16,0 0-16,0 0 16,0 0-16,0 0 15,0 0-15,0 0 16,0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Mroczka</dc:creator>
  <cp:lastModifiedBy>Michael Mroczka</cp:lastModifiedBy>
  <cp:revision>11</cp:revision>
  <dcterms:created xsi:type="dcterms:W3CDTF">2015-03-25T16:24:00Z</dcterms:created>
  <dcterms:modified xsi:type="dcterms:W3CDTF">2015-03-25T22:15:00Z</dcterms:modified>
</cp:coreProperties>
</file>