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237E"/>
          <w:sz w:val="44"/>
        </w:rPr>
        <w:t>모듈러 건축 IFC 최적화 시스템</w:t>
      </w:r>
    </w:p>
    <w:p>
      <w:pPr>
        <w:jc w:val="center"/>
      </w:pPr>
      <w:r>
        <w:rPr>
          <w:color w:val="555555"/>
          <w:sz w:val="26"/>
        </w:rPr>
        <w:t>시스템 설명서 — 어떻게 돌아가고 무엇을 볼 수 있는가</w:t>
      </w:r>
    </w:p>
    <w:p>
      <w:pPr>
        <w:jc w:val="center"/>
      </w:pPr>
      <w:r>
        <w:rPr>
          <w:color w:val="777777"/>
          <w:sz w:val="18"/>
        </w:rPr>
        <w:t>작성일: 2026년 06월 23일    버전: v3.2    인천대학교 건축환경연구실</w:t>
      </w:r>
    </w:p>
    <w:p/>
    <w:p>
      <w:pPr>
        <w:pStyle w:val="Heading1"/>
      </w:pPr>
      <w:r>
        <w:t>1장. 시스템 한 줄 요약</w:t>
      </w:r>
    </w:p>
    <w:p>
      <w:r>
        <w:t>IFC 파일 하나를 EXE에 넣으면 → 벽체별 석고보드·합판 배치를 자동 최적화하고 → 인터랙티브 브라우저 시뮬레이터로 결과를 보여주는 자동화 도구입니다.</w:t>
      </w:r>
    </w:p>
    <w:p>
      <w:r>
        <w:t>설치 불필요. IFC최적화.exe 실행 → IFC 파일 선택 → 브라우저에서 결과 확인.</w:t>
      </w:r>
    </w:p>
    <w:p>
      <w:pPr>
        <w:pStyle w:val="Heading1"/>
      </w:pPr>
      <w:r>
        <w:t>2장. EXE 실행 흐름 (사용자 관점)</w:t>
      </w:r>
    </w:p>
    <w:p>
      <w:r>
        <w:t>IFC최적화.exe를 실행하면 다음 순서로 진행됩니다: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04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304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1단계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IFC 파일 선택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파일 탐색기 창이 열립니다. .ifc 파일을 선택하세요.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2단계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자재 옵션 선택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석고보드 / 합판 중 자재 선택, 1P(단겹) / 2P(이중) 공법 선택.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3단계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자동 분석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IFC에서 벽·문·창 정보 추출 → 정규식 이중검증 → 배치 최적화. 콘솔에 진행상황이 표시됩니다.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4단계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교차검증 입력창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도면 기준값(층 수, 문 개수 등)을 입력하면 IFC 추출값과 비교합니다. 건너뛰기 가능.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5단계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결과 자동 출력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세 개의 HTML 파일이 IFC 파일과 같은 폴더에 저장되고 브라우저가 열립니다.</w:t>
            </w:r>
          </w:p>
        </w:tc>
      </w:tr>
    </w:tbl>
    <w:p/>
    <w:p>
      <w:r>
        <w:t>출력 파일 3종: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파일명</w:t>
            </w:r>
          </w:p>
        </w:tc>
        <w:tc>
          <w:tcPr>
            <w:tcW w:type="dxa" w:w="456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프로젝트_검증보고서.html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IFC 벽·문·창·층 전체 데이터 + 정규식 이중검증 + 교차검증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sz w:val="18"/>
              </w:rPr>
              <w:t>프로젝트_최적화결과.html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sz w:val="18"/>
              </w:rPr>
              <w:t>벽별 석고보드 배치도 + 자재 수량 집계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프로젝트_시뮬레이터.html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★ 인터랙티브 시뮬레이터 — 벽 선택 → 단계별 애니메이션</w:t>
            </w:r>
          </w:p>
        </w:tc>
      </w:tr>
    </w:tbl>
    <w:p/>
    <w:p>
      <w:pPr>
        <w:pStyle w:val="Heading1"/>
      </w:pPr>
      <w:r>
        <w:t>3장. 검증보고서에서 볼 수 있는 것</w:t>
      </w:r>
    </w:p>
    <w:p>
      <w:r>
        <w:t>검증보고서(_검증보고서.html)는 15개 탭으로 구성됩니다. 각 탭에서 확인할 수 있는 내용은 다음과 같습니다:</w:t>
      </w:r>
    </w:p>
    <w:p>
      <w:r>
        <w:rPr>
          <w:b/>
          <w:color w:val="1A237E"/>
        </w:rPr>
        <w:t xml:space="preserve">① 요약  </w:t>
      </w:r>
      <w:r>
        <w:rPr>
          <w:sz w:val="18"/>
        </w:rPr>
        <w:t>IFC 파일 전체 요소 수량 요약 (벽·문·창·슬래브·기둥·보·계단·지붕·공간·층·재료).</w:t>
        <w:br/>
        <w:t>벽 데이터 품질 지표: 층 매핑률, 치수 추출률, 개구부 치수 완성도.</w:t>
      </w:r>
    </w:p>
    <w:p>
      <w:r>
        <w:rPr>
          <w:b/>
          <w:color w:val="1A237E"/>
        </w:rPr>
        <w:t xml:space="preserve">② 검증결과  </w:t>
      </w:r>
      <w:r>
        <w:rPr>
          <w:sz w:val="18"/>
        </w:rPr>
        <w:t>자동 감지된 문제 목록. ERROR(즉시확인)/WARNING(이상가능)/INFO(참고)로 분류.</w:t>
        <w:br/>
        <w:t>감지 항목: 벽 물리적 겹침, 개구부 위치 초과, 층고 이상, 문 수량 편차, 재료 누락, 두께 이상.</w:t>
      </w:r>
    </w:p>
    <w:p>
      <w:r>
        <w:rPr>
          <w:b/>
          <w:color w:val="1A237E"/>
        </w:rPr>
        <w:t xml:space="preserve">③ 벽  </w:t>
      </w:r>
      <w:r>
        <w:rPr>
          <w:sz w:val="18"/>
        </w:rPr>
        <w:t>모든 IfcWall 목록. 이름·타입·층·공간·치수(L×H)·개구부·재료 한눈에 확인.</w:t>
        <w:br/>
        <w:t>개구부 치수 없는 벽은 빨간 테두리로 강조.</w:t>
      </w:r>
    </w:p>
    <w:p>
      <w:r>
        <w:rPr>
          <w:b/>
          <w:color w:val="1A237E"/>
        </w:rPr>
        <w:t xml:space="preserve">④ 문  </w:t>
      </w:r>
      <w:r>
        <w:rPr>
          <w:sz w:val="18"/>
        </w:rPr>
        <w:t>IfcDoor 목록. 이름·층·폭×높이.</w:t>
      </w:r>
    </w:p>
    <w:p>
      <w:r>
        <w:rPr>
          <w:b/>
          <w:color w:val="1A237E"/>
        </w:rPr>
        <w:t xml:space="preserve">⑤ 창  </w:t>
      </w:r>
      <w:r>
        <w:rPr>
          <w:sz w:val="18"/>
        </w:rPr>
        <w:t>IfcWindow 목록. 이름·층·폭×높이.</w:t>
      </w:r>
    </w:p>
    <w:p>
      <w:r>
        <w:rPr>
          <w:b/>
          <w:color w:val="1A237E"/>
        </w:rPr>
        <w:t xml:space="preserve">⑥~⑩  </w:t>
      </w:r>
      <w:r>
        <w:rPr>
          <w:sz w:val="18"/>
        </w:rPr>
        <w:t>슬래브·기둥·보·계단·지붕/커튼월 목록.</w:t>
      </w:r>
    </w:p>
    <w:p>
      <w:r>
        <w:rPr>
          <w:b/>
          <w:color w:val="1A237E"/>
        </w:rPr>
        <w:t xml:space="preserve">⑪ 공간  </w:t>
      </w:r>
      <w:r>
        <w:rPr>
          <w:sz w:val="18"/>
        </w:rPr>
        <w:t>IfcSpace 목록. 공간명·롱네임·층.</w:t>
      </w:r>
    </w:p>
    <w:p>
      <w:r>
        <w:rPr>
          <w:b/>
          <w:color w:val="1A237E"/>
        </w:rPr>
        <w:t xml:space="preserve">⑫ 층  </w:t>
      </w:r>
      <w:r>
        <w:rPr>
          <w:sz w:val="18"/>
        </w:rPr>
        <w:t>IfcBuildingStorey 목록. 층명·표고(mm).</w:t>
      </w:r>
    </w:p>
    <w:p>
      <w:r>
        <w:rPr>
          <w:b/>
          <w:color w:val="1A237E"/>
        </w:rPr>
        <w:t xml:space="preserve">⑬ 재료  </w:t>
      </w:r>
      <w:r>
        <w:rPr>
          <w:sz w:val="18"/>
        </w:rPr>
        <w:t>IfcMaterial 목록. 프로젝트에 등록된 모든 재료명.</w:t>
      </w:r>
    </w:p>
    <w:p>
      <w:r>
        <w:rPr>
          <w:b/>
          <w:color w:val="1A237E"/>
        </w:rPr>
        <w:t xml:space="preserve">⑭ 교차검증  </w:t>
      </w:r>
      <w:r>
        <w:rPr>
          <w:sz w:val="18"/>
        </w:rPr>
        <w:t>사용자가 입력한 도면 기준값(층 수·문 개수 등)과 IFC 추출값 비교.</w:t>
        <w:br/>
        <w:t>±5% 이내 OK / 5~20% WARNING / 20% 초과 ERROR.</w:t>
      </w:r>
    </w:p>
    <w:p>
      <w:r>
        <w:rPr>
          <w:b/>
          <w:color w:val="1A237E"/>
        </w:rPr>
        <w:t xml:space="preserve">⑮ 이중검증  </w:t>
      </w:r>
      <w:r>
        <w:rPr>
          <w:sz w:val="18"/>
        </w:rPr>
        <w:t>★ 핵심. ifcopenshell 파서 + 정규식 파싱 두 방법 결과를 3단계로 대조.</w:t>
        <w:br/>
        <w:t>GlobalId 목록 비교, 수량 비교, 치수 분포 비교. 완전 일치 시 '고신뢰' 판정.</w:t>
      </w:r>
    </w:p>
    <w:p/>
    <w:p>
      <w:pPr>
        <w:pStyle w:val="Heading1"/>
      </w:pPr>
      <w:r>
        <w:t>4장. ⑮ 이중검증 탭 — 상세 설명</w:t>
      </w:r>
    </w:p>
    <w:p>
      <w:r>
        <w:t>이중검증은 '같은 IFC 파일에서 두 가지 독립된 방법으로 데이터를 추출한 뒤 결과가 일치하는지 확인'하는 신뢰도 검증입니다.</w:t>
      </w:r>
    </w:p>
    <w:p>
      <w:pPr>
        <w:pStyle w:val="Heading2"/>
      </w:pPr>
      <w:r>
        <w:t>4.1 두 가지 추출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방법</w:t>
            </w:r>
          </w:p>
        </w:tc>
        <w:tc>
          <w:tcPr>
            <w:tcW w:type="dxa" w:w="304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동작 원리</w:t>
            </w:r>
          </w:p>
        </w:tc>
        <w:tc>
          <w:tcPr>
            <w:tcW w:type="dxa" w:w="304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특징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① ifcopenshell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IFC 스키마를 완전히 파싱해 객체 그래프(관계·속성) 탐색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정확하지만 스키마 의존적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② 정규식 파싱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IFC STEP 텍스트에서 =IFC엔티티명( 패턴을 직접 검색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ifcopenshell와 완전히 독립적. 라이브러리 없이 동작</w:t>
            </w:r>
          </w:p>
        </w:tc>
      </w:tr>
    </w:tbl>
    <w:p/>
    <w:p>
      <w:pPr>
        <w:pStyle w:val="Heading2"/>
      </w:pPr>
      <w:r>
        <w:t>4.2 3단계 대조 항목</w:t>
      </w:r>
    </w:p>
    <w:p>
      <w:r>
        <w:rPr>
          <w:b/>
          <w:color w:val="1A237E"/>
          <w:sz w:val="20"/>
        </w:rPr>
        <w:t>1단계 — 수량 대조</w:t>
        <w:br/>
      </w:r>
      <w:r>
        <w:rPr>
          <w:sz w:val="18"/>
        </w:rPr>
        <w:t>벽·문·창·공간·층·슬래브·개구부의 엔티티 수를 비교.</w:t>
        <w:br/>
        <w:t>IfcWall 계열 서브타입(IfcWallStandardCase / IfcWallElementedCase / IfcWall) 구분 집계.</w:t>
        <w:br/>
        <w:t>IfcRelVoidsElement(개구부-벽 연결) 수도 추가 비교.</w:t>
      </w:r>
    </w:p>
    <w:p>
      <w:r>
        <w:rPr>
          <w:b/>
          <w:color w:val="1A237E"/>
          <w:sz w:val="20"/>
        </w:rPr>
        <w:t>2단계 — GlobalId 대조</w:t>
        <w:br/>
      </w:r>
      <w:r>
        <w:rPr>
          <w:sz w:val="18"/>
        </w:rPr>
        <w:t>각 요소의 22자 GUID를 목록으로 추출해 교집합·차집합 계산.</w:t>
        <w:br/>
        <w:t>ifcopenshell에만 있거나 정규식에만 있는 GlobalId를 목록으로 표시.</w:t>
        <w:br/>
        <w:t>→ 누락된 요소나 비표준 엔티티를 정확하게 식별 가능.</w:t>
      </w:r>
    </w:p>
    <w:p>
      <w:r>
        <w:rPr>
          <w:b/>
          <w:color w:val="1A237E"/>
          <w:sz w:val="20"/>
        </w:rPr>
        <w:t>3단계 — 치수 분포 대조</w:t>
        <w:br/>
      </w:r>
      <w:r>
        <w:rPr>
          <w:sz w:val="18"/>
        </w:rPr>
        <w:t>IfcQuantityLength에서 '높이' / '기준선 길이' 값을 정규식으로 추출.</w:t>
        <w:br/>
        <w:t>ifcopenshell이 뽑은 H_mm / L_mm 평균과 ±10% 이내인지 비교.</w:t>
        <w:br/>
        <w:t>→ 단위 혼용(m vs mm) 또는 치수 추출 실패를 검출.</w:t>
      </w:r>
    </w:p>
    <w:p/>
    <w:p>
      <w:pPr>
        <w:pStyle w:val="Heading2"/>
      </w:pPr>
      <w:r>
        <w:t>4.3 판정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판정</w:t>
            </w:r>
          </w:p>
        </w:tc>
        <w:tc>
          <w:tcPr>
            <w:tcW w:type="dxa" w:w="304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304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✅ 완전 일치 — 고신뢰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모든 항목 일치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IFC 추출 결과를 신뢰할 수 있음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⚠ 부분 불일치 — 주의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80% 이상 일치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일부 확인 필요, 대체로 신뢰 가능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❌ 불일치 — 검토 필요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80% 미만 일치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BIM 뷰어에서 직접 확인 필요</w:t>
            </w:r>
          </w:p>
        </w:tc>
      </w:tr>
    </w:tbl>
    <w:p/>
    <w:p>
      <w:pPr>
        <w:ind w:left="283" w:right="283"/>
      </w:pPr>
      <w:r>
        <w:rPr>
          <w:color w:val="553300"/>
          <w:sz w:val="18"/>
        </w:rPr>
        <w:t>▶ GlobalId 불일치가 있으면 해당 22자 코드가 목록으로 표시됩니다. Revit·BIMcollab에서 그 ID를 검색하면 해당 요소를 바로 찾을 수 있습니다.</w:t>
      </w:r>
    </w:p>
    <w:p>
      <w:pPr>
        <w:pStyle w:val="Heading1"/>
      </w:pPr>
      <w:r>
        <w:t>5장. 시뮬레이터에서 볼 수 있는 것</w:t>
      </w:r>
    </w:p>
    <w:p>
      <w:r>
        <w:t>시뮬레이터(_시뮬레이터.html)를 열면 왼쪽 패널에서 벽을 선택하고 오른쪽 캔버스에서 석고보드 배치를 단계별로 확인할 수 있습니다.</w:t>
      </w:r>
    </w:p>
    <w:p>
      <w:pPr>
        <w:pStyle w:val="Heading2"/>
      </w:pPr>
      <w:r>
        <w:t>5.1 왼쪽 패널 — 벽 목록</w:t>
      </w:r>
    </w:p>
    <w:p>
      <w:pPr>
        <w:pStyle w:val="ListBullet"/>
        <w:ind w:left="283"/>
      </w:pPr>
      <w:r>
        <w:t>IFC에서 추출된 모든 벽이 층·공간별로 그룹화되어 나열됩니다.</w:t>
      </w:r>
    </w:p>
    <w:p>
      <w:pPr>
        <w:pStyle w:val="ListBullet"/>
        <w:ind w:left="283"/>
      </w:pPr>
      <w:r>
        <w:t>벽을 클릭하면 해당 벽의 치수(L×H)와 개구부 정보가 표시됩니다.</w:t>
      </w:r>
    </w:p>
    <w:p>
      <w:pPr>
        <w:pStyle w:val="ListBullet"/>
        <w:ind w:left="283"/>
      </w:pPr>
      <w:r>
        <w:t>▶ 실행 버튼을 누르면 Python RTL 최적화 결과가 캔버스에 표시됩니다.</w:t>
      </w:r>
    </w:p>
    <w:p>
      <w:pPr>
        <w:pStyle w:val="Heading2"/>
      </w:pPr>
      <w:r>
        <w:t>5.2 캔버스 — 배치도</w:t>
      </w:r>
    </w:p>
    <w:p>
      <w:r>
        <w:t>보드별 색상 의미: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색상</w:t>
            </w:r>
          </w:p>
        </w:tc>
        <w:tc>
          <w:tcPr>
            <w:tcW w:type="dxa" w:w="304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종류</w:t>
            </w:r>
          </w:p>
        </w:tc>
        <w:tc>
          <w:tcPr>
            <w:tcW w:type="dxa" w:w="304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초록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온장 (full)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900×1800mm 보드를 그대로 부착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노랑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직선절단 (edge_cut)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직선 1회로 자른 보드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보라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노치절단 (notch)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개구부 모서리 ㄱ/ㄴ형 절단 보드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파랑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재사용 (reuse)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8"/>
              </w:rPr>
              <w:t>다른 벽 자투리를 재활용한 보드</w:t>
            </w:r>
          </w:p>
        </w:tc>
      </w:tr>
    </w:tbl>
    <w:p/>
    <w:p>
      <w:pPr>
        <w:pStyle w:val="ListBullet"/>
        <w:ind w:left="283"/>
      </w:pPr>
      <w:r>
        <w:t>각 보드를 클릭하면 치수(w×h mm)와 코드번호(GYP-001 등)가 표시됩니다.</w:t>
      </w:r>
    </w:p>
    <w:p>
      <w:pPr>
        <w:pStyle w:val="ListBullet"/>
        <w:ind w:left="283"/>
      </w:pPr>
      <w:r>
        <w:t>2P(이중 공법) 선택 시 Layer1 / Layer2 두 캔버스가 나란히 표시됩니다.</w:t>
      </w:r>
    </w:p>
    <w:p>
      <w:pPr>
        <w:pStyle w:val="Heading2"/>
      </w:pPr>
      <w:r>
        <w:t>5.3 오른쪽 패널 — 단계별 스텝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스텝</w:t>
            </w:r>
          </w:p>
        </w:tc>
        <w:tc>
          <w:tcPr>
            <w:tcW w:type="dxa" w:w="4561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스텝 0 — 입력 (벽 윤곽선)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빈 벽면 윤곽선 + 개구부 기준선 표시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sz w:val="18"/>
              </w:rPr>
              <w:t>스텝 1 — 그리드 설정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sz w:val="18"/>
              </w:rPr>
              <w:t>각재·보드 이음새 그리드 선 표시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스텝 2 — 온장 배치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온장(규격 그대로) 보드만 표시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sz w:val="18"/>
              </w:rPr>
              <w:t>스텝 3 — 직선절단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sz w:val="18"/>
              </w:rPr>
              <w:t>직선 절단 보드 추가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스텝 4 — 노치절단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개구부 주변 노치 절단 보드 추가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sz w:val="18"/>
              </w:rPr>
              <w:t>스텝 5 — 재사용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sz w:val="18"/>
              </w:rPr>
              <w:t>다른 벽 자투리 재사용 보드 추가</w:t>
            </w:r>
          </w:p>
        </w:tc>
      </w:tr>
    </w:tbl>
    <w:p/>
    <w:p>
      <w:pPr>
        <w:pStyle w:val="ListBullet"/>
        <w:ind w:left="283"/>
      </w:pPr>
      <w:r>
        <w:t>애니메이션 ▶ 버튼: 스텝 0→5 자동 재생</w:t>
      </w:r>
    </w:p>
    <w:p>
      <w:pPr>
        <w:pStyle w:val="ListBullet"/>
        <w:ind w:left="283"/>
      </w:pPr>
      <w:r>
        <w:t>각 스텝 클릭: 해당 상태로 즉시 이동</w:t>
      </w:r>
    </w:p>
    <w:p>
      <w:pPr>
        <w:pStyle w:val="Heading2"/>
      </w:pPr>
      <w:r>
        <w:t>5.4 자재 일람표 탭</w:t>
      </w:r>
    </w:p>
    <w:p>
      <w:pPr>
        <w:pStyle w:val="ListBullet"/>
        <w:ind w:left="283"/>
      </w:pPr>
      <w:r>
        <w:t>벽별 보드 목록 (코드·치수·종류)</w:t>
      </w:r>
    </w:p>
    <w:p>
      <w:pPr>
        <w:pStyle w:val="ListBullet"/>
        <w:ind w:left="283"/>
      </w:pPr>
      <w:r>
        <w:t>수량 요약: 온장/직선절단/노치절단/재사용 장 수</w:t>
      </w:r>
    </w:p>
    <w:p>
      <w:pPr>
        <w:pStyle w:val="ListBullet"/>
        <w:ind w:left="283"/>
      </w:pPr>
      <w:r>
        <w:t>총 발주 수량 (마크업 반영)</w:t>
      </w:r>
    </w:p>
    <w:p>
      <w:pPr>
        <w:pStyle w:val="Heading1"/>
      </w:pPr>
      <w:r>
        <w:t>6장. 콘솔 출력 읽는 법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로딩: 프로젝트.ifc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스키마: IFC2X3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벽 추출 중...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이중검증 — 정규식 파싱 중...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→ 8/8 항목 일치 — 신뢰      ← 이중검증 결과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검증 체크 실행 중...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→ ERROR 0 / WARNING 3 / INFO 12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 xml:space="preserve">  교차검증 기준값 입력 창 열기...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✓ JSON 저장: 프로젝트_ground_truth.json</w:t>
      </w:r>
    </w:p>
    <w:p>
      <w:pPr>
        <w:ind w:left="567"/>
      </w:pPr>
      <w:r>
        <w:rPr>
          <w:rFonts w:ascii="Courier New" w:hAnsi="Courier New"/>
          <w:color w:val="1A237E"/>
          <w:sz w:val="16"/>
        </w:rPr>
        <w:t>✓ HTML 저장: 프로젝트_검증보고서.html</w:t>
      </w:r>
    </w:p>
    <w:p/>
    <w:p>
      <w:pPr>
        <w:ind w:left="283" w:right="283"/>
      </w:pPr>
      <w:r>
        <w:rPr>
          <w:color w:val="553300"/>
          <w:sz w:val="18"/>
        </w:rPr>
        <w:t>▶ 이중검증 줄에서 '신뢰'가 나오면 IFC 추출이 정상입니다. '불일치 있음'이 나오면 ⑮ 이중검증 탭에서 GlobalId 목록을 확인하세요.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