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q805qbcnd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 to Deploy Budget Management System on Google Cloud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will walk you through </w:t>
      </w:r>
      <w:r w:rsidDel="00000000" w:rsidR="00000000" w:rsidRPr="00000000">
        <w:rPr>
          <w:b w:val="1"/>
          <w:rtl w:val="0"/>
        </w:rPr>
        <w:t xml:space="preserve">cloning, configuring, and deploying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Budget Management System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Google Cloud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shiwwdam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Step 1: Set Up Your Environment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hix09a7vh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Install Required Tools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Ensure you have the following installed: ✅ </w:t>
      </w:r>
      <w:r w:rsidDel="00000000" w:rsidR="00000000" w:rsidRPr="00000000">
        <w:rPr>
          <w:b w:val="1"/>
          <w:rtl w:val="0"/>
        </w:rPr>
        <w:t xml:space="preserve">Google Cloud SDK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Install Guide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Install Guide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PostgreSQL Client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Install using: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sudo apt install -y postgresql-client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6wmmeri2d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Step 2: Clone the Project Repository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https://github.com/srivats09-git/budget-management-system.git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budget-management-system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elpqnwhh6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Step 3: Set Up Google Cloud Project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4fynha1qt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Authenticate with Google Cloud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auth login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on-screen instructions to authenticate.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kp9gkh8k9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Set Your GCP Project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your-project-id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GCP project 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alert-synapse-450214-e2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config set project alert-synapse-450214-e2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config get-value 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Confirm it shows: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alert-synapse-450214-e2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3wn77g9ao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Enable Required GCP Services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services enable cloudsql.googleapis.com run.googleapis.com secretmanager.googleapis.com iam.googleapis.com cloudresourcemanager.googleapis.com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kesql96zd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Step 4: Configure Terraform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e69eap3io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Navigate to Terraform Directory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budget-management/terraform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gm8ebsi63y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terraform.tfvars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the file: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terraform.tfvars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it contains: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hcl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project_id = "alert-synapse-450214-e2"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     = "us-west2"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db_password = "StrongRandomPassword123!"  # Change this to a secure password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cjwluppec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Remove Any Old State Files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.terraform terraform.tfstate*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x76aa3y6u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Initialize Terraform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refresh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ddqlkdmj2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Apply Terraform to Create Infrastructure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-auto-approve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will: ✅ Create a </w:t>
      </w:r>
      <w:r w:rsidDel="00000000" w:rsidR="00000000" w:rsidRPr="00000000">
        <w:rPr>
          <w:b w:val="1"/>
          <w:rtl w:val="0"/>
        </w:rPr>
        <w:t xml:space="preserve">Cloud SQL PostgreSQL instance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Deploy </w:t>
      </w:r>
      <w:r w:rsidDel="00000000" w:rsidR="00000000" w:rsidRPr="00000000">
        <w:rPr>
          <w:b w:val="1"/>
          <w:rtl w:val="0"/>
        </w:rPr>
        <w:t xml:space="preserve">Cloud Run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 up </w:t>
      </w:r>
      <w:r w:rsidDel="00000000" w:rsidR="00000000" w:rsidRPr="00000000">
        <w:rPr>
          <w:b w:val="1"/>
          <w:rtl w:val="0"/>
        </w:rPr>
        <w:t xml:space="preserve">IAM roles and permissions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completion, Terraform will 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cloud_run_url = "https://budget-management-xyz.run.app"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db_instance_name = "budget-db"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Save this Cloud Run 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gcpsrvet9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🔹 Step 5: Store Database Password in Secret Manager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"StrongRandomPassword123!" | gcloud secrets create db-password --data-file=-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secrets add-iam-policy-binding db-password \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--member="serviceAccount:budget-app-sa@alert-synapse-450214-e2.iam.gserviceaccount.com" \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--role="roles/secretmanager.secretAccessor"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iryordxon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🔹 Step 6: Deploy Flask Application on Cloud Run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1bkz7pq3g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Build and Push Docker Image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builds submit --tag gcr.io/alert-synapse-450214-e2/budget-app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7kozxxzej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Deploy to Cloud Run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run deploy budget-management \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--image gcr.io/alert-synapse-450214-e2/budget-app \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--platform managed \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--region us-west2 \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--allow-unauthenticated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Your API is now live at the Cloud Run URL!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78v5ivmkm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🔹 Step 7: Verify Deployment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rbx1sn4n7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Check Cloud SQL Instance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sql instances list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        DATABASE_VERSION   LOCATION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budget-db    POSTGRES_13        us-west2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vzzlebho6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Check Cloud Run Service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run services list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              REGION    URL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budget-management  us-west2  https://budget-management-xyz.run.app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qff888zt7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Test API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-H "Content-Type: application/json" \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-d '{"message": "add aop name \"FY2025\" amount 1000000"}' \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https://budget-management-xyz.run.app/api/chat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Expected response: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{"response": "AOP FY2025 created with amount $1,000,000"}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bzwo9aai3c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🔹 Step 8: Monitor and Debug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8fxmo5yf6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View Logs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run logs read budget-management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7plkfa3tt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SSH into Cloud SQL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sql connect budget-db --user=postgres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gavxjtoq8o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🎯 Summary of Deployment Steps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0.4170533816355"/>
        <w:gridCol w:w="7035.094757641988"/>
        <w:tblGridChange w:id="0">
          <w:tblGrid>
            <w:gridCol w:w="1990.4170533816355"/>
            <w:gridCol w:w="7035.0947576419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Clone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clone https://github.com/srivats09-git/budget-management-system.git &amp;&amp; cd budget-management-system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Set GCP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gcloud config set project alert-synapse-450214-e2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Enable Cloud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gcloud services enable cloudsql.googleapis.com run.googleapis.com secretmanager.googleapis.com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Configure Terraform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budget-management/terraform &amp;&amp; nano terraform.tfvars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Initialize &amp; Apply Terraform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terraform init &amp;&amp; terraform apply -auto-approve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Store DB Password in Secret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`echo "password"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Build &amp; Deploy App on Cloud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gcloud builds submit --tag gcr.io/alert-synapse-450214-e2/budget-app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gcloud run deploy budget-management --image gcr.io/alert-synapse-450214-e2/budget-app --platform managed --region us-west2 --allow-unauthenticated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Verify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-X POST -H "Content-Type: application/json" -d '{"message": "add aop name \"FY2025\" amount 1000000"}' https://budget-management-xyz.run.app/api/chat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View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gcloud run logs read budget-management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