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DB" w:rsidRDefault="000121DB" w:rsidP="000121D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BRAC University</w:t>
      </w:r>
    </w:p>
    <w:p w:rsidR="000121DB" w:rsidRDefault="000121DB" w:rsidP="000121DB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MAT – 216</w:t>
      </w:r>
    </w:p>
    <w:p w:rsidR="000121DB" w:rsidRDefault="000121DB" w:rsidP="000121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Vector Calculus Part 3</w:t>
      </w:r>
    </w:p>
    <w:p w:rsidR="00390C0A" w:rsidRDefault="00900414">
      <w:pPr>
        <w:rPr>
          <w:b/>
          <w:sz w:val="28"/>
          <w:szCs w:val="28"/>
        </w:rPr>
      </w:pPr>
      <w:r w:rsidRPr="00900414">
        <w:rPr>
          <w:b/>
          <w:sz w:val="28"/>
          <w:szCs w:val="28"/>
        </w:rPr>
        <w:t>Surface Integral</w:t>
      </w:r>
    </w:p>
    <w:p w:rsidR="00900414" w:rsidRPr="00900414" w:rsidRDefault="00900414" w:rsidP="00900414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f(x,y,z)=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, S is the portion of the cylinder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between the </w:t>
      </w:r>
      <w:proofErr w:type="gramStart"/>
      <w:r>
        <w:rPr>
          <w:rFonts w:eastAsiaTheme="minorEastAsia"/>
          <w:sz w:val="24"/>
          <w:szCs w:val="24"/>
        </w:rPr>
        <w:t xml:space="preserve">planes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y=0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y=1</m:t>
        </m:r>
      </m:oMath>
      <w:r>
        <w:rPr>
          <w:rFonts w:eastAsiaTheme="minorEastAsia"/>
          <w:sz w:val="24"/>
          <w:szCs w:val="24"/>
        </w:rPr>
        <w:t xml:space="preserve"> and above the </w:t>
      </w:r>
      <m:oMath>
        <m:r>
          <w:rPr>
            <w:rFonts w:ascii="Cambria Math" w:eastAsiaTheme="minorEastAsia" w:hAnsi="Cambria Math"/>
            <w:sz w:val="24"/>
            <w:szCs w:val="24"/>
          </w:rPr>
          <m:t>xy</m:t>
        </m:r>
      </m:oMath>
      <w:r>
        <w:rPr>
          <w:rFonts w:eastAsiaTheme="minorEastAsia"/>
          <w:sz w:val="24"/>
          <w:szCs w:val="24"/>
        </w:rPr>
        <w:t xml:space="preserve"> plane.</w:t>
      </w:r>
    </w:p>
    <w:p w:rsidR="00900414" w:rsidRPr="00A730A2" w:rsidRDefault="00952772" w:rsidP="0090041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Evaluate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w:proofErr w:type="gramEnd"/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yz dS</m:t>
            </m:r>
          </m:e>
        </m:nary>
      </m:oMath>
      <w:r w:rsidR="00A730A2">
        <w:rPr>
          <w:rFonts w:eastAsiaTheme="minorEastAsia"/>
          <w:sz w:val="24"/>
          <w:szCs w:val="24"/>
        </w:rPr>
        <w:t xml:space="preserve"> , S is a part of the plane </w:t>
      </w:r>
      <m:oMath>
        <m:r>
          <w:rPr>
            <w:rFonts w:ascii="Cambria Math" w:eastAsiaTheme="minorEastAsia" w:hAnsi="Cambria Math"/>
            <w:sz w:val="24"/>
            <w:szCs w:val="24"/>
          </w:rPr>
          <m:t>z=1+2x+3y</m:t>
        </m:r>
      </m:oMath>
      <w:r w:rsidR="00A730A2">
        <w:rPr>
          <w:rFonts w:eastAsiaTheme="minorEastAsia"/>
          <w:sz w:val="24"/>
          <w:szCs w:val="24"/>
        </w:rPr>
        <w:t xml:space="preserve"> that lies above rectangle [0,3]</w:t>
      </w:r>
      <m:oMath>
        <m:r>
          <w:rPr>
            <w:rFonts w:ascii="Cambria Math" w:eastAsiaTheme="minorEastAsia" w:hAnsi="Cambria Math"/>
            <w:sz w:val="24"/>
            <w:szCs w:val="24"/>
          </w:rPr>
          <m:t>×</m:t>
        </m:r>
      </m:oMath>
      <w:r w:rsidR="00A730A2">
        <w:rPr>
          <w:rFonts w:eastAsiaTheme="minorEastAsia"/>
          <w:sz w:val="24"/>
          <w:szCs w:val="24"/>
        </w:rPr>
        <w:t>[0,2].</w:t>
      </w:r>
    </w:p>
    <w:p w:rsidR="00A730A2" w:rsidRPr="00A730A2" w:rsidRDefault="00A730A2" w:rsidP="009004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(x-y-z)dS,</m:t>
            </m:r>
          </m:e>
        </m:nary>
      </m:oMath>
      <w:r>
        <w:rPr>
          <w:rFonts w:eastAsiaTheme="minorEastAsia"/>
          <w:sz w:val="24"/>
          <w:szCs w:val="24"/>
        </w:rPr>
        <w:t xml:space="preserve"> where S is the portion of the plane </w:t>
      </w:r>
      <m:oMath>
        <m:r>
          <w:rPr>
            <w:rFonts w:ascii="Cambria Math" w:eastAsiaTheme="minorEastAsia" w:hAnsi="Cambria Math"/>
            <w:sz w:val="24"/>
            <w:szCs w:val="24"/>
          </w:rPr>
          <m:t>x+y=1</m:t>
        </m:r>
      </m:oMath>
      <w:r>
        <w:rPr>
          <w:rFonts w:eastAsiaTheme="minorEastAsia"/>
          <w:sz w:val="24"/>
          <w:szCs w:val="24"/>
        </w:rPr>
        <w:t xml:space="preserve"> in the 1</w:t>
      </w:r>
      <w:r w:rsidRPr="00A730A2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octant between </w:t>
      </w:r>
      <m:oMath>
        <m:r>
          <w:rPr>
            <w:rFonts w:ascii="Cambria Math" w:eastAsiaTheme="minorEastAsia" w:hAnsi="Cambria Math"/>
            <w:sz w:val="24"/>
            <w:szCs w:val="24"/>
          </w:rPr>
          <m:t>z=0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z=1</m:t>
        </m:r>
      </m:oMath>
      <w:r>
        <w:rPr>
          <w:rFonts w:eastAsiaTheme="minorEastAsia"/>
          <w:sz w:val="24"/>
          <w:szCs w:val="24"/>
        </w:rPr>
        <w:t>.</w:t>
      </w:r>
    </w:p>
    <w:p w:rsidR="00A730A2" w:rsidRPr="00211FE3" w:rsidRDefault="00A730A2" w:rsidP="0090041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Evaluate </w:t>
      </w:r>
      <m:oMath>
        <w:proofErr w:type="gramEnd"/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)dS</m:t>
            </m:r>
          </m:e>
        </m:nary>
      </m:oMath>
      <w:r>
        <w:rPr>
          <w:rFonts w:eastAsiaTheme="minorEastAsia"/>
          <w:sz w:val="24"/>
          <w:szCs w:val="24"/>
        </w:rPr>
        <w:t xml:space="preserve">, S is the portion of the cone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  <w:szCs w:val="24"/>
        </w:rPr>
        <w:t xml:space="preserve"> below the plane </w:t>
      </w:r>
      <m:oMath>
        <m:r>
          <w:rPr>
            <w:rFonts w:ascii="Cambria Math" w:eastAsiaTheme="minorEastAsia" w:hAnsi="Cambria Math"/>
            <w:sz w:val="24"/>
            <w:szCs w:val="24"/>
          </w:rPr>
          <m:t>z=1</m:t>
        </m:r>
      </m:oMath>
      <w:r>
        <w:rPr>
          <w:rFonts w:eastAsiaTheme="minorEastAsia"/>
          <w:sz w:val="24"/>
          <w:szCs w:val="24"/>
        </w:rPr>
        <w:t>.</w:t>
      </w:r>
    </w:p>
    <w:p w:rsidR="00211FE3" w:rsidRDefault="00211FE3" w:rsidP="00211FE3">
      <w:pPr>
        <w:pStyle w:val="ListParagraph"/>
        <w:rPr>
          <w:rFonts w:eastAsiaTheme="minorEastAsia"/>
          <w:sz w:val="24"/>
          <w:szCs w:val="24"/>
        </w:rPr>
      </w:pPr>
    </w:p>
    <w:p w:rsidR="00211FE3" w:rsidRDefault="00211FE3" w:rsidP="00211F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Divergence, Gradient, Curl</w:t>
      </w:r>
    </w:p>
    <w:p w:rsidR="00211FE3" w:rsidRPr="00211FE3" w:rsidRDefault="00211FE3" w:rsidP="00211F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divergence of the vector field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=cosy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xy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j</m:t>
        </m:r>
      </m:oMath>
    </w:p>
    <w:p w:rsidR="00211FE3" w:rsidRPr="00211FE3" w:rsidRDefault="00211FE3" w:rsidP="00211FE3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f(x,y)=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+xy+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find the gradient </w:t>
      </w:r>
      <w:proofErr w:type="gramStart"/>
      <w:r>
        <w:rPr>
          <w:rFonts w:eastAsiaTheme="minorEastAsia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.</w:t>
      </w:r>
    </w:p>
    <w:p w:rsidR="00211FE3" w:rsidRDefault="00211FE3" w:rsidP="00211F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divergence and the curl of the following vector fields:</w:t>
      </w:r>
    </w:p>
    <w:p w:rsidR="00211FE3" w:rsidRPr="00AF66B7" w:rsidRDefault="00AF66B7" w:rsidP="00211FE3">
      <w:pPr>
        <w:pStyle w:val="ListParagraph"/>
        <w:numPr>
          <w:ilvl w:val="0"/>
          <w:numId w:val="3"/>
        </w:numPr>
        <w:rPr>
          <w:oMath/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(x,y,z)=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j</m:t>
        </m:r>
        <m:r>
          <w:rPr>
            <w:rFonts w:ascii="Cambria Math" w:eastAsiaTheme="minorEastAsia" w:hAnsi="Cambria Math"/>
            <w:sz w:val="24"/>
            <w:szCs w:val="24"/>
          </w:rPr>
          <m:t xml:space="preserve"> +3z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b/>
          <w:sz w:val="24"/>
          <w:szCs w:val="24"/>
        </w:rPr>
        <w:t xml:space="preserve"> ;  </w:t>
      </w:r>
      <w:r>
        <w:rPr>
          <w:rFonts w:eastAsiaTheme="minorEastAsia"/>
          <w:sz w:val="24"/>
          <w:szCs w:val="24"/>
        </w:rPr>
        <w:t xml:space="preserve">(ii)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=-y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+x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</m:oMath>
    </w:p>
    <w:p w:rsidR="00211FE3" w:rsidRDefault="00211FE3" w:rsidP="00211FE3">
      <w:pPr>
        <w:rPr>
          <w:b/>
          <w:sz w:val="28"/>
          <w:szCs w:val="28"/>
        </w:rPr>
      </w:pPr>
      <w:r>
        <w:rPr>
          <w:b/>
          <w:sz w:val="28"/>
          <w:szCs w:val="28"/>
        </w:rPr>
        <w:t>Green’s Theorem</w:t>
      </w:r>
    </w:p>
    <w:p w:rsidR="00211FE3" w:rsidRPr="00AF66B7" w:rsidRDefault="00AF66B7" w:rsidP="00211F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6B7">
        <w:rPr>
          <w:sz w:val="24"/>
          <w:szCs w:val="24"/>
        </w:rPr>
        <w:t xml:space="preserve">Evaluate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xdx-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  <w:r w:rsidRPr="00AF66B7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F66B7">
        <w:rPr>
          <w:rFonts w:eastAsiaTheme="minorEastAsia"/>
          <w:sz w:val="24"/>
          <w:szCs w:val="24"/>
        </w:rPr>
        <w:t xml:space="preserve"> is the triangle with positively oriented vertices </w:t>
      </w:r>
      <m:oMath>
        <m:r>
          <w:rPr>
            <w:rFonts w:ascii="Cambria Math" w:eastAsiaTheme="minorEastAsia" w:hAnsi="Cambria Math"/>
            <w:sz w:val="24"/>
            <w:szCs w:val="24"/>
          </w:rPr>
          <m:t>(0,0), (0,1), (1,1)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651A53" w:rsidRPr="00651A53" w:rsidRDefault="00AF66B7" w:rsidP="00211F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66B7">
        <w:rPr>
          <w:sz w:val="24"/>
          <w:szCs w:val="24"/>
        </w:rPr>
        <w:t xml:space="preserve">Evaluate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 xml:space="preserve">+2xy </m:t>
            </m:r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  <w:r>
        <w:rPr>
          <w:rFonts w:eastAsiaTheme="minorEastAsia"/>
          <w:sz w:val="24"/>
          <w:szCs w:val="24"/>
        </w:rPr>
        <w:t xml:space="preserve"> which is bounded by </w:t>
      </w:r>
    </w:p>
    <w:p w:rsidR="00AF66B7" w:rsidRDefault="00651A53" w:rsidP="00651A53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R={(x,y):</m:t>
        </m:r>
      </m:oMath>
      <w:r w:rsidR="00AF66B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0≤x≤</m:t>
        </m:r>
        <m:r>
          <w:rPr>
            <w:rFonts w:ascii="Cambria Math" w:eastAsiaTheme="minorEastAsia" w:hAnsi="Cambria Math"/>
            <w:sz w:val="24"/>
            <w:szCs w:val="24"/>
          </w:rPr>
          <m:t>1;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y≤2x}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in</w:t>
      </w:r>
      <w:proofErr w:type="gramEnd"/>
      <w:r>
        <w:rPr>
          <w:rFonts w:eastAsiaTheme="minorEastAsia"/>
          <w:sz w:val="24"/>
          <w:szCs w:val="24"/>
        </w:rPr>
        <w:t xml:space="preserve"> counter clockwise direction.</w:t>
      </w:r>
    </w:p>
    <w:p w:rsidR="00651A53" w:rsidRDefault="00651A53" w:rsidP="00651A53">
      <w:pPr>
        <w:pStyle w:val="ListParagraph"/>
        <w:rPr>
          <w:sz w:val="24"/>
          <w:szCs w:val="24"/>
        </w:rPr>
      </w:pPr>
    </w:p>
    <w:p w:rsidR="00651A53" w:rsidRPr="00651A53" w:rsidRDefault="00651A53" w:rsidP="00651A53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Evaluate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2y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>-3x</m:t>
            </m:r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  <w:r>
        <w:rPr>
          <w:rFonts w:eastAsiaTheme="minorEastAsia"/>
          <w:sz w:val="24"/>
          <w:szCs w:val="24"/>
        </w:rPr>
        <w:t xml:space="preserve"> which is bounded by the circle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in clockwise direction.</w:t>
      </w:r>
    </w:p>
    <w:sectPr w:rsidR="00651A53" w:rsidRPr="00651A53" w:rsidSect="0063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64B9"/>
    <w:multiLevelType w:val="hybridMultilevel"/>
    <w:tmpl w:val="3D7E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0985"/>
    <w:multiLevelType w:val="hybridMultilevel"/>
    <w:tmpl w:val="BA6075C2"/>
    <w:lvl w:ilvl="0" w:tplc="97FC21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31460"/>
    <w:multiLevelType w:val="hybridMultilevel"/>
    <w:tmpl w:val="EE66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A2AC4"/>
    <w:multiLevelType w:val="hybridMultilevel"/>
    <w:tmpl w:val="56FC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414"/>
    <w:rsid w:val="000121DB"/>
    <w:rsid w:val="00211FE3"/>
    <w:rsid w:val="006309A0"/>
    <w:rsid w:val="00651A53"/>
    <w:rsid w:val="00900414"/>
    <w:rsid w:val="00952772"/>
    <w:rsid w:val="00960506"/>
    <w:rsid w:val="00A730A2"/>
    <w:rsid w:val="00AF66B7"/>
    <w:rsid w:val="00CA548B"/>
    <w:rsid w:val="00D20216"/>
    <w:rsid w:val="00EC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0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GBPL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mehnazkarim</cp:lastModifiedBy>
  <cp:revision>4</cp:revision>
  <dcterms:created xsi:type="dcterms:W3CDTF">2014-07-14T06:47:00Z</dcterms:created>
  <dcterms:modified xsi:type="dcterms:W3CDTF">2014-07-17T07:43:00Z</dcterms:modified>
</cp:coreProperties>
</file>