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755BB4" w14:textId="131EBF5E" w:rsidR="00700796" w:rsidRDefault="00F34C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Decision Table – In-class exercise</w:t>
      </w:r>
    </w:p>
    <w:p w14:paraId="1DA024C2" w14:textId="253BC231" w:rsidR="00F34C8E" w:rsidRDefault="00F34C8E">
      <w:pPr>
        <w:rPr>
          <w:b/>
          <w:bCs/>
          <w:sz w:val="28"/>
          <w:szCs w:val="28"/>
          <w:rtl/>
        </w:rPr>
      </w:pPr>
    </w:p>
    <w:p w14:paraId="0095A679" w14:textId="1FA20092" w:rsidR="00F34C8E" w:rsidRDefault="00F34C8E" w:rsidP="00F34C8E">
      <w:pPr>
        <w:bidi/>
        <w:rPr>
          <w:sz w:val="28"/>
          <w:szCs w:val="28"/>
          <w:rtl/>
        </w:rPr>
      </w:pPr>
      <w:r w:rsidRPr="00F34C8E">
        <w:rPr>
          <w:rFonts w:hint="cs"/>
          <w:sz w:val="28"/>
          <w:szCs w:val="28"/>
          <w:rtl/>
        </w:rPr>
        <w:t>המסך הבא לקוח מאתר לקביעת עלות ביטוח רכב</w:t>
      </w:r>
      <w:r>
        <w:rPr>
          <w:rFonts w:hint="cs"/>
          <w:sz w:val="28"/>
          <w:szCs w:val="28"/>
          <w:rtl/>
        </w:rPr>
        <w:t xml:space="preserve"> (</w:t>
      </w:r>
      <w:hyperlink r:id="rId11" w:history="1">
        <w:r w:rsidRPr="0000772D">
          <w:rPr>
            <w:rStyle w:val="Hyperlink"/>
            <w:sz w:val="28"/>
            <w:szCs w:val="28"/>
          </w:rPr>
          <w:t>https://car.cma.gov.il/</w:t>
        </w:r>
      </w:hyperlink>
      <w:r>
        <w:rPr>
          <w:rFonts w:hint="cs"/>
          <w:sz w:val="28"/>
          <w:szCs w:val="28"/>
          <w:rtl/>
        </w:rPr>
        <w:t xml:space="preserve"> )</w:t>
      </w:r>
      <w:r w:rsidRPr="00F34C8E">
        <w:rPr>
          <w:rFonts w:hint="cs"/>
          <w:sz w:val="28"/>
          <w:szCs w:val="28"/>
          <w:rtl/>
        </w:rPr>
        <w:t xml:space="preserve">. </w:t>
      </w:r>
    </w:p>
    <w:p w14:paraId="24FC9647" w14:textId="2F6C7050" w:rsidR="00F34C8E" w:rsidRPr="00F34C8E" w:rsidRDefault="00F34C8E" w:rsidP="00F34C8E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הלקוח מעדכן את פרטי הרכב, והאתר נותן הערכת מחיר לביטוח. </w:t>
      </w:r>
    </w:p>
    <w:p w14:paraId="0A0847FC" w14:textId="700F53FF" w:rsidR="00F34C8E" w:rsidRPr="00CC5D45" w:rsidRDefault="00F34C8E" w:rsidP="00F34C8E">
      <w:pPr>
        <w:rPr>
          <w:b/>
          <w:bCs/>
          <w:sz w:val="28"/>
          <w:szCs w:val="28"/>
        </w:rPr>
      </w:pPr>
      <w:r w:rsidRPr="00F34C8E">
        <w:rPr>
          <w:b/>
          <w:bCs/>
          <w:sz w:val="28"/>
          <w:szCs w:val="28"/>
        </w:rPr>
        <w:drawing>
          <wp:inline distT="0" distB="0" distL="0" distR="0" wp14:anchorId="17164F61" wp14:editId="741B8A3E">
            <wp:extent cx="5731510" cy="2501900"/>
            <wp:effectExtent l="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0E0D" w14:textId="24FCEB2A" w:rsidR="006212CF" w:rsidRDefault="006212CF" w:rsidP="00B52BFA">
      <w:pPr>
        <w:bidi/>
        <w:rPr>
          <w:b/>
          <w:bCs/>
          <w:sz w:val="24"/>
          <w:szCs w:val="24"/>
        </w:rPr>
      </w:pPr>
    </w:p>
    <w:p w14:paraId="15D666CE" w14:textId="4C4020A8" w:rsidR="00F34C8E" w:rsidRDefault="00F34C8E" w:rsidP="00F34C8E">
      <w:pPr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כללי הנחות (מצוצים מהאצבע)</w:t>
      </w:r>
    </w:p>
    <w:p w14:paraId="295058E8" w14:textId="77777777" w:rsidR="00F34C8E" w:rsidRPr="00F34C8E" w:rsidRDefault="00F34C8E" w:rsidP="00F34C8E">
      <w:pPr>
        <w:numPr>
          <w:ilvl w:val="0"/>
          <w:numId w:val="5"/>
        </w:numPr>
        <w:bidi/>
        <w:rPr>
          <w:sz w:val="24"/>
          <w:szCs w:val="24"/>
        </w:rPr>
      </w:pPr>
      <w:r w:rsidRPr="00F34C8E">
        <w:rPr>
          <w:sz w:val="24"/>
          <w:szCs w:val="24"/>
          <w:rtl/>
        </w:rPr>
        <w:t>אם אין אמצעי בטיחות, אין הנחה.</w:t>
      </w:r>
    </w:p>
    <w:p w14:paraId="0A6F7501" w14:textId="77777777" w:rsidR="00F34C8E" w:rsidRPr="00F34C8E" w:rsidRDefault="00F34C8E" w:rsidP="00F34C8E">
      <w:pPr>
        <w:numPr>
          <w:ilvl w:val="0"/>
          <w:numId w:val="5"/>
        </w:numPr>
        <w:bidi/>
        <w:rPr>
          <w:sz w:val="24"/>
          <w:szCs w:val="24"/>
        </w:rPr>
      </w:pPr>
      <w:r w:rsidRPr="00F34C8E">
        <w:rPr>
          <w:sz w:val="24"/>
          <w:szCs w:val="24"/>
          <w:rtl/>
        </w:rPr>
        <w:t xml:space="preserve">אם יש </w:t>
      </w:r>
      <w:r w:rsidRPr="00F34C8E">
        <w:rPr>
          <w:sz w:val="24"/>
          <w:szCs w:val="24"/>
        </w:rPr>
        <w:t xml:space="preserve">ABS </w:t>
      </w:r>
      <w:r w:rsidRPr="00F34C8E">
        <w:rPr>
          <w:sz w:val="24"/>
          <w:szCs w:val="24"/>
          <w:rtl/>
        </w:rPr>
        <w:t xml:space="preserve"> ו\או </w:t>
      </w:r>
      <w:r w:rsidRPr="00F34C8E">
        <w:rPr>
          <w:sz w:val="24"/>
          <w:szCs w:val="24"/>
        </w:rPr>
        <w:t>ESP</w:t>
      </w:r>
      <w:r w:rsidRPr="00F34C8E">
        <w:rPr>
          <w:sz w:val="24"/>
          <w:szCs w:val="24"/>
          <w:rtl/>
        </w:rPr>
        <w:t>, יש הנחה של 15% על דמי הביטוח</w:t>
      </w:r>
    </w:p>
    <w:p w14:paraId="70E86E18" w14:textId="77777777" w:rsidR="00F34C8E" w:rsidRPr="00F34C8E" w:rsidRDefault="00F34C8E" w:rsidP="00F34C8E">
      <w:pPr>
        <w:numPr>
          <w:ilvl w:val="0"/>
          <w:numId w:val="5"/>
        </w:numPr>
        <w:bidi/>
        <w:rPr>
          <w:sz w:val="24"/>
          <w:szCs w:val="24"/>
        </w:rPr>
      </w:pPr>
      <w:r w:rsidRPr="00F34C8E">
        <w:rPr>
          <w:sz w:val="24"/>
          <w:szCs w:val="24"/>
          <w:rtl/>
        </w:rPr>
        <w:t xml:space="preserve">אם יש </w:t>
      </w:r>
      <w:r w:rsidRPr="00F34C8E">
        <w:rPr>
          <w:sz w:val="24"/>
          <w:szCs w:val="24"/>
        </w:rPr>
        <w:t>FCW</w:t>
      </w:r>
      <w:r w:rsidRPr="00F34C8E">
        <w:rPr>
          <w:sz w:val="24"/>
          <w:szCs w:val="24"/>
          <w:rtl/>
        </w:rPr>
        <w:t xml:space="preserve"> יש הנחה של 10% על דמי הביטוח</w:t>
      </w:r>
    </w:p>
    <w:p w14:paraId="1FD47A8B" w14:textId="77777777" w:rsidR="00F34C8E" w:rsidRPr="00F34C8E" w:rsidRDefault="00F34C8E" w:rsidP="00F34C8E">
      <w:pPr>
        <w:numPr>
          <w:ilvl w:val="0"/>
          <w:numId w:val="5"/>
        </w:numPr>
        <w:bidi/>
        <w:rPr>
          <w:sz w:val="24"/>
          <w:szCs w:val="24"/>
        </w:rPr>
      </w:pPr>
      <w:r w:rsidRPr="00F34C8E">
        <w:rPr>
          <w:sz w:val="24"/>
          <w:szCs w:val="24"/>
          <w:rtl/>
        </w:rPr>
        <w:t xml:space="preserve">אם יש </w:t>
      </w:r>
      <w:r w:rsidRPr="00F34C8E">
        <w:rPr>
          <w:sz w:val="24"/>
          <w:szCs w:val="24"/>
        </w:rPr>
        <w:t>LDW</w:t>
      </w:r>
      <w:r w:rsidRPr="00F34C8E">
        <w:rPr>
          <w:sz w:val="24"/>
          <w:szCs w:val="24"/>
          <w:rtl/>
        </w:rPr>
        <w:t xml:space="preserve"> יש הנחה של 20% על דמי הביטוח</w:t>
      </w:r>
    </w:p>
    <w:p w14:paraId="356DE8A9" w14:textId="77777777" w:rsidR="00F34C8E" w:rsidRPr="00F34C8E" w:rsidRDefault="00F34C8E" w:rsidP="00F34C8E">
      <w:pPr>
        <w:numPr>
          <w:ilvl w:val="0"/>
          <w:numId w:val="5"/>
        </w:numPr>
        <w:bidi/>
        <w:rPr>
          <w:sz w:val="24"/>
          <w:szCs w:val="24"/>
        </w:rPr>
      </w:pPr>
      <w:r w:rsidRPr="00F34C8E">
        <w:rPr>
          <w:sz w:val="24"/>
          <w:szCs w:val="24"/>
          <w:rtl/>
        </w:rPr>
        <w:t xml:space="preserve">אם יש </w:t>
      </w:r>
      <w:r w:rsidRPr="00F34C8E">
        <w:rPr>
          <w:sz w:val="24"/>
          <w:szCs w:val="24"/>
        </w:rPr>
        <w:t>FCW</w:t>
      </w:r>
      <w:r w:rsidRPr="00F34C8E">
        <w:rPr>
          <w:sz w:val="24"/>
          <w:szCs w:val="24"/>
          <w:rtl/>
        </w:rPr>
        <w:t xml:space="preserve">, ההנחה על </w:t>
      </w:r>
      <w:r w:rsidRPr="00F34C8E">
        <w:rPr>
          <w:sz w:val="24"/>
          <w:szCs w:val="24"/>
        </w:rPr>
        <w:t>ABS</w:t>
      </w:r>
      <w:r w:rsidRPr="00F34C8E">
        <w:rPr>
          <w:sz w:val="24"/>
          <w:szCs w:val="24"/>
          <w:rtl/>
        </w:rPr>
        <w:t xml:space="preserve"> ו – </w:t>
      </w:r>
      <w:r w:rsidRPr="00F34C8E">
        <w:rPr>
          <w:sz w:val="24"/>
          <w:szCs w:val="24"/>
        </w:rPr>
        <w:t xml:space="preserve">ESP </w:t>
      </w:r>
      <w:r w:rsidRPr="00F34C8E">
        <w:rPr>
          <w:sz w:val="24"/>
          <w:szCs w:val="24"/>
          <w:rtl/>
        </w:rPr>
        <w:t xml:space="preserve"> מתבטלות</w:t>
      </w:r>
    </w:p>
    <w:p w14:paraId="54835DC8" w14:textId="77777777" w:rsidR="00F34C8E" w:rsidRPr="00F34C8E" w:rsidRDefault="00F34C8E" w:rsidP="00F34C8E">
      <w:pPr>
        <w:numPr>
          <w:ilvl w:val="0"/>
          <w:numId w:val="5"/>
        </w:numPr>
        <w:bidi/>
        <w:rPr>
          <w:sz w:val="24"/>
          <w:szCs w:val="24"/>
        </w:rPr>
      </w:pPr>
      <w:r w:rsidRPr="00F34C8E">
        <w:rPr>
          <w:sz w:val="24"/>
          <w:szCs w:val="24"/>
          <w:rtl/>
        </w:rPr>
        <w:t xml:space="preserve">אם יש </w:t>
      </w:r>
      <w:r w:rsidRPr="00F34C8E">
        <w:rPr>
          <w:sz w:val="24"/>
          <w:szCs w:val="24"/>
        </w:rPr>
        <w:t>LDW</w:t>
      </w:r>
      <w:r w:rsidRPr="00F34C8E">
        <w:rPr>
          <w:sz w:val="24"/>
          <w:szCs w:val="24"/>
          <w:rtl/>
        </w:rPr>
        <w:t>, ההנחה על</w:t>
      </w:r>
      <w:r w:rsidRPr="00F34C8E">
        <w:rPr>
          <w:sz w:val="24"/>
          <w:szCs w:val="24"/>
        </w:rPr>
        <w:t xml:space="preserve">FCW </w:t>
      </w:r>
      <w:r w:rsidRPr="00F34C8E">
        <w:rPr>
          <w:sz w:val="24"/>
          <w:szCs w:val="24"/>
          <w:rtl/>
        </w:rPr>
        <w:t xml:space="preserve"> מתבטלת (אבל עדיין כלל 5 תופס)</w:t>
      </w:r>
    </w:p>
    <w:p w14:paraId="4EB198F2" w14:textId="77777777" w:rsidR="00F34C8E" w:rsidRPr="00F34C8E" w:rsidRDefault="00F34C8E" w:rsidP="00F34C8E">
      <w:pPr>
        <w:numPr>
          <w:ilvl w:val="0"/>
          <w:numId w:val="5"/>
        </w:numPr>
        <w:bidi/>
        <w:rPr>
          <w:sz w:val="24"/>
          <w:szCs w:val="24"/>
        </w:rPr>
      </w:pPr>
      <w:r w:rsidRPr="00F34C8E">
        <w:rPr>
          <w:sz w:val="24"/>
          <w:szCs w:val="24"/>
          <w:rtl/>
        </w:rPr>
        <w:t xml:space="preserve">ההנחות מצטרפות אחת לשניה  – אלא אם הכללים מונעים זאת. </w:t>
      </w:r>
    </w:p>
    <w:p w14:paraId="2121B57A" w14:textId="77777777" w:rsidR="00F34C8E" w:rsidRDefault="00F34C8E" w:rsidP="00F34C8E">
      <w:pPr>
        <w:bidi/>
        <w:rPr>
          <w:b/>
          <w:bCs/>
          <w:sz w:val="24"/>
          <w:szCs w:val="24"/>
          <w:rtl/>
        </w:rPr>
      </w:pPr>
    </w:p>
    <w:p w14:paraId="0E456D36" w14:textId="6B1CFE24" w:rsidR="00F34C8E" w:rsidRPr="00F34C8E" w:rsidRDefault="00F34C8E" w:rsidP="00F34C8E">
      <w:pPr>
        <w:bidi/>
        <w:rPr>
          <w:b/>
          <w:bCs/>
          <w:sz w:val="24"/>
          <w:szCs w:val="24"/>
        </w:rPr>
      </w:pPr>
      <w:r w:rsidRPr="00F34C8E">
        <w:rPr>
          <w:b/>
          <w:bCs/>
          <w:sz w:val="24"/>
          <w:szCs w:val="24"/>
          <w:rtl/>
        </w:rPr>
        <w:t xml:space="preserve">כמה בדיקות צריך להריץ על מנת לבדוק </w:t>
      </w:r>
      <w:r>
        <w:rPr>
          <w:rFonts w:hint="cs"/>
          <w:b/>
          <w:bCs/>
          <w:sz w:val="24"/>
          <w:szCs w:val="24"/>
          <w:rtl/>
        </w:rPr>
        <w:t xml:space="preserve">שהקוד מממש נכון </w:t>
      </w:r>
      <w:r w:rsidRPr="00F34C8E">
        <w:rPr>
          <w:b/>
          <w:bCs/>
          <w:sz w:val="24"/>
          <w:szCs w:val="24"/>
          <w:rtl/>
        </w:rPr>
        <w:t>את הלוגיקה של ההנחות?</w:t>
      </w:r>
    </w:p>
    <w:p w14:paraId="3D193866" w14:textId="29CD029C" w:rsidR="00393AC4" w:rsidRDefault="00393AC4" w:rsidP="00393AC4">
      <w:pPr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br w:type="page"/>
      </w:r>
    </w:p>
    <w:p w14:paraId="0B32D646" w14:textId="61A60C25" w:rsidR="00393AC4" w:rsidRPr="00393AC4" w:rsidRDefault="00393AC4" w:rsidP="00393AC4">
      <w:pPr>
        <w:rPr>
          <w:b/>
          <w:bCs/>
          <w:sz w:val="28"/>
          <w:szCs w:val="28"/>
        </w:rPr>
      </w:pPr>
      <w:r w:rsidRPr="00393AC4">
        <w:rPr>
          <w:b/>
          <w:bCs/>
          <w:sz w:val="28"/>
          <w:szCs w:val="28"/>
        </w:rPr>
        <w:lastRenderedPageBreak/>
        <w:t>Login Screen</w:t>
      </w:r>
    </w:p>
    <w:p w14:paraId="2226FD5E" w14:textId="144737C2" w:rsidR="00393AC4" w:rsidRPr="00393AC4" w:rsidRDefault="00393AC4" w:rsidP="00393AC4">
      <w:pPr>
        <w:numPr>
          <w:ilvl w:val="0"/>
          <w:numId w:val="6"/>
        </w:numPr>
        <w:rPr>
          <w:sz w:val="24"/>
          <w:szCs w:val="24"/>
        </w:rPr>
      </w:pPr>
      <w:r w:rsidRPr="00393AC4">
        <w:rPr>
          <w:sz w:val="24"/>
          <w:szCs w:val="24"/>
        </w:rPr>
        <w:t>A login screen has:</w:t>
      </w:r>
    </w:p>
    <w:p w14:paraId="4CD2BBC4" w14:textId="77777777" w:rsidR="00393AC4" w:rsidRPr="00393AC4" w:rsidRDefault="00393AC4" w:rsidP="00393AC4">
      <w:pPr>
        <w:numPr>
          <w:ilvl w:val="1"/>
          <w:numId w:val="6"/>
        </w:numPr>
        <w:rPr>
          <w:sz w:val="24"/>
          <w:szCs w:val="24"/>
        </w:rPr>
      </w:pPr>
      <w:r w:rsidRPr="00393AC4">
        <w:rPr>
          <w:sz w:val="24"/>
          <w:szCs w:val="24"/>
        </w:rPr>
        <w:t>Username field</w:t>
      </w:r>
    </w:p>
    <w:p w14:paraId="4B7A2605" w14:textId="77777777" w:rsidR="00393AC4" w:rsidRPr="00393AC4" w:rsidRDefault="00393AC4" w:rsidP="00393AC4">
      <w:pPr>
        <w:numPr>
          <w:ilvl w:val="1"/>
          <w:numId w:val="6"/>
        </w:numPr>
        <w:rPr>
          <w:sz w:val="24"/>
          <w:szCs w:val="24"/>
        </w:rPr>
      </w:pPr>
      <w:r w:rsidRPr="00393AC4">
        <w:rPr>
          <w:sz w:val="24"/>
          <w:szCs w:val="24"/>
        </w:rPr>
        <w:t>Password field</w:t>
      </w:r>
    </w:p>
    <w:p w14:paraId="28116329" w14:textId="77777777" w:rsidR="00393AC4" w:rsidRPr="00393AC4" w:rsidRDefault="00393AC4" w:rsidP="00393AC4">
      <w:pPr>
        <w:numPr>
          <w:ilvl w:val="1"/>
          <w:numId w:val="6"/>
        </w:numPr>
        <w:rPr>
          <w:sz w:val="24"/>
          <w:szCs w:val="24"/>
        </w:rPr>
      </w:pPr>
      <w:r w:rsidRPr="00393AC4">
        <w:rPr>
          <w:sz w:val="24"/>
          <w:szCs w:val="24"/>
        </w:rPr>
        <w:t>Login button</w:t>
      </w:r>
    </w:p>
    <w:p w14:paraId="3E15F177" w14:textId="77777777" w:rsidR="00393AC4" w:rsidRPr="00393AC4" w:rsidRDefault="00393AC4" w:rsidP="00393AC4">
      <w:pPr>
        <w:numPr>
          <w:ilvl w:val="0"/>
          <w:numId w:val="6"/>
        </w:numPr>
        <w:rPr>
          <w:sz w:val="24"/>
          <w:szCs w:val="24"/>
        </w:rPr>
      </w:pPr>
      <w:r w:rsidRPr="00393AC4">
        <w:rPr>
          <w:sz w:val="24"/>
          <w:szCs w:val="24"/>
        </w:rPr>
        <w:t>If the user makes 3 failed logins, the login is locked and an admin must release it</w:t>
      </w:r>
    </w:p>
    <w:p w14:paraId="6ADD2657" w14:textId="708CE95E" w:rsidR="00393AC4" w:rsidRDefault="00393AC4" w:rsidP="00393AC4">
      <w:pPr>
        <w:numPr>
          <w:ilvl w:val="0"/>
          <w:numId w:val="6"/>
        </w:numPr>
        <w:rPr>
          <w:sz w:val="24"/>
          <w:szCs w:val="24"/>
        </w:rPr>
      </w:pPr>
      <w:r w:rsidRPr="00393AC4">
        <w:rPr>
          <w:sz w:val="24"/>
          <w:szCs w:val="24"/>
        </w:rPr>
        <w:t>In locked state, even correct username and password will fail the login</w:t>
      </w:r>
      <w:r w:rsidRPr="00393AC4">
        <w:rPr>
          <w:sz w:val="24"/>
          <w:szCs w:val="24"/>
        </w:rPr>
        <w:tab/>
      </w:r>
    </w:p>
    <w:p w14:paraId="68E1A253" w14:textId="331D28A3" w:rsidR="00393AC4" w:rsidRDefault="00393AC4" w:rsidP="00393AC4">
      <w:pPr>
        <w:rPr>
          <w:sz w:val="24"/>
          <w:szCs w:val="24"/>
        </w:rPr>
      </w:pPr>
    </w:p>
    <w:p w14:paraId="00ACD0EE" w14:textId="1C6A248D" w:rsidR="00393AC4" w:rsidRPr="00393AC4" w:rsidRDefault="00393AC4" w:rsidP="00393AC4">
      <w:pPr>
        <w:rPr>
          <w:sz w:val="24"/>
          <w:szCs w:val="24"/>
        </w:rPr>
      </w:pPr>
      <w:r>
        <w:rPr>
          <w:sz w:val="24"/>
          <w:szCs w:val="24"/>
        </w:rPr>
        <w:t>Write a Decision Table for this case.</w:t>
      </w:r>
    </w:p>
    <w:p w14:paraId="38E9D69E" w14:textId="77777777" w:rsidR="00F34C8E" w:rsidRPr="00393AC4" w:rsidRDefault="00F34C8E" w:rsidP="00F34C8E">
      <w:pPr>
        <w:bidi/>
        <w:rPr>
          <w:rFonts w:hint="cs"/>
          <w:b/>
          <w:bCs/>
          <w:sz w:val="24"/>
          <w:szCs w:val="24"/>
          <w:rtl/>
        </w:rPr>
      </w:pPr>
    </w:p>
    <w:sectPr w:rsidR="00F34C8E" w:rsidRPr="00393AC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B64B9C" w14:textId="77777777" w:rsidR="009965A5" w:rsidRDefault="009965A5" w:rsidP="009965A5">
      <w:pPr>
        <w:spacing w:after="0" w:line="240" w:lineRule="auto"/>
      </w:pPr>
      <w:r>
        <w:separator/>
      </w:r>
    </w:p>
  </w:endnote>
  <w:endnote w:type="continuationSeparator" w:id="0">
    <w:p w14:paraId="119A84EE" w14:textId="77777777" w:rsidR="009965A5" w:rsidRDefault="009965A5" w:rsidP="00996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5EEF94" w14:textId="77777777" w:rsidR="000C5796" w:rsidRDefault="000C57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0E67F" w14:textId="15B31AFB" w:rsidR="000C5796" w:rsidRDefault="000C5796">
    <w:pPr>
      <w:pStyle w:val="Footer"/>
    </w:pPr>
    <w:r>
      <w:t xml:space="preserve">Copyright: </w:t>
    </w:r>
    <w:r w:rsidR="00F34C8E">
      <w:t>Michael Stahl © All rights reserved</w:t>
    </w:r>
  </w:p>
  <w:p w14:paraId="73FD9A5C" w14:textId="77777777" w:rsidR="000C5796" w:rsidRDefault="000C57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A2DE24" w14:textId="77777777" w:rsidR="000C5796" w:rsidRDefault="000C57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8A501F" w14:textId="77777777" w:rsidR="009965A5" w:rsidRDefault="009965A5" w:rsidP="009965A5">
      <w:pPr>
        <w:spacing w:after="0" w:line="240" w:lineRule="auto"/>
      </w:pPr>
      <w:r>
        <w:separator/>
      </w:r>
    </w:p>
  </w:footnote>
  <w:footnote w:type="continuationSeparator" w:id="0">
    <w:p w14:paraId="64EC5A47" w14:textId="77777777" w:rsidR="009965A5" w:rsidRDefault="009965A5" w:rsidP="009965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FC78AB" w14:textId="77777777" w:rsidR="000C5796" w:rsidRDefault="000C57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49C124" w14:textId="77777777" w:rsidR="000C5796" w:rsidRDefault="000C57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C85A6E" w14:textId="77777777" w:rsidR="000C5796" w:rsidRDefault="000C57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B70902"/>
    <w:multiLevelType w:val="hybridMultilevel"/>
    <w:tmpl w:val="87D8ECBC"/>
    <w:lvl w:ilvl="0" w:tplc="56185490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66F2D"/>
    <w:multiLevelType w:val="hybridMultilevel"/>
    <w:tmpl w:val="0F1AD1C8"/>
    <w:lvl w:ilvl="0" w:tplc="66CCFE8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C7DEA"/>
    <w:multiLevelType w:val="hybridMultilevel"/>
    <w:tmpl w:val="AD6EDD4A"/>
    <w:lvl w:ilvl="0" w:tplc="07D608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963C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108D1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D480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7655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9097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9A7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AE8B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A405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CA5219B"/>
    <w:multiLevelType w:val="hybridMultilevel"/>
    <w:tmpl w:val="04467088"/>
    <w:lvl w:ilvl="0" w:tplc="69CA0B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3AA6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4291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6647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8253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AE7F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FC0E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AAB6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8EFF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75072"/>
    <w:multiLevelType w:val="hybridMultilevel"/>
    <w:tmpl w:val="BF443F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E1084F"/>
    <w:multiLevelType w:val="hybridMultilevel"/>
    <w:tmpl w:val="A02EADA8"/>
    <w:lvl w:ilvl="0" w:tplc="1F9C106E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12"/>
    <w:rsid w:val="000566A1"/>
    <w:rsid w:val="000C5796"/>
    <w:rsid w:val="001974E2"/>
    <w:rsid w:val="00393AC4"/>
    <w:rsid w:val="003964DA"/>
    <w:rsid w:val="00451272"/>
    <w:rsid w:val="004B0512"/>
    <w:rsid w:val="006212CF"/>
    <w:rsid w:val="00700796"/>
    <w:rsid w:val="008106E1"/>
    <w:rsid w:val="00941474"/>
    <w:rsid w:val="009965A5"/>
    <w:rsid w:val="00A110CE"/>
    <w:rsid w:val="00A95071"/>
    <w:rsid w:val="00AD0558"/>
    <w:rsid w:val="00AD3C18"/>
    <w:rsid w:val="00B26FEA"/>
    <w:rsid w:val="00B52BFA"/>
    <w:rsid w:val="00C311CC"/>
    <w:rsid w:val="00C91AAF"/>
    <w:rsid w:val="00CC5D45"/>
    <w:rsid w:val="00CF7F8D"/>
    <w:rsid w:val="00DA00B0"/>
    <w:rsid w:val="00E973E5"/>
    <w:rsid w:val="00EE5354"/>
    <w:rsid w:val="00F3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31A3C7D"/>
  <w15:chartTrackingRefBased/>
  <w15:docId w15:val="{29C103A5-AB90-4606-9A91-6E5C05AD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12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2C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973E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73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64DA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354"/>
    <w:pPr>
      <w:spacing w:after="5" w:line="240" w:lineRule="auto"/>
      <w:ind w:left="10" w:hanging="10"/>
    </w:pPr>
    <w:rPr>
      <w:rFonts w:ascii="Arial" w:eastAsia="Arial" w:hAnsi="Arial" w:cs="Arial"/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354"/>
    <w:rPr>
      <w:rFonts w:ascii="Arial" w:eastAsia="Arial" w:hAnsi="Arial" w:cs="Arial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EE5354"/>
    <w:pPr>
      <w:spacing w:after="5" w:line="268" w:lineRule="auto"/>
      <w:ind w:left="720" w:hanging="10"/>
      <w:contextualSpacing/>
    </w:pPr>
    <w:rPr>
      <w:rFonts w:ascii="Arial" w:eastAsia="Arial" w:hAnsi="Arial" w:cs="Arial"/>
      <w:color w:val="000000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E5354"/>
    <w:rPr>
      <w:sz w:val="16"/>
      <w:szCs w:val="16"/>
    </w:rPr>
  </w:style>
  <w:style w:type="table" w:styleId="TableGrid">
    <w:name w:val="Table Grid"/>
    <w:basedOn w:val="TableNormal"/>
    <w:uiPriority w:val="39"/>
    <w:rsid w:val="00B52BFA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5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796"/>
  </w:style>
  <w:style w:type="paragraph" w:styleId="Footer">
    <w:name w:val="footer"/>
    <w:basedOn w:val="Normal"/>
    <w:link w:val="FooterChar"/>
    <w:uiPriority w:val="99"/>
    <w:unhideWhenUsed/>
    <w:rsid w:val="000C5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796"/>
  </w:style>
  <w:style w:type="paragraph" w:styleId="NormalWeb">
    <w:name w:val="Normal (Web)"/>
    <w:basedOn w:val="Normal"/>
    <w:uiPriority w:val="99"/>
    <w:semiHidden/>
    <w:unhideWhenUsed/>
    <w:rsid w:val="00F34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34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87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5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5950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402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911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80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009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421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697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614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80830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714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316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ar.cma.gov.il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6B9CE0A680FE47B2613A0369F025AC" ma:contentTypeVersion="10" ma:contentTypeDescription="Create a new document." ma:contentTypeScope="" ma:versionID="2e6a71ce32ef96d04ac8514efdff7ec7">
  <xsd:schema xmlns:xsd="http://www.w3.org/2001/XMLSchema" xmlns:xs="http://www.w3.org/2001/XMLSchema" xmlns:p="http://schemas.microsoft.com/office/2006/metadata/properties" xmlns:ns2="694e308c-7871-41e8-a915-839c792de451" targetNamespace="http://schemas.microsoft.com/office/2006/metadata/properties" ma:root="true" ma:fieldsID="34ffb929123cad698218e99f271af5a4" ns2:_="">
    <xsd:import namespace="694e308c-7871-41e8-a915-839c792de4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e308c-7871-41e8-a915-839c792de4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C66316-A8E4-4324-AB42-2EAB6BCD8B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E23A9D-C479-4353-999D-66D6767CAF3D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694e308c-7871-41e8-a915-839c792de451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F4BF2AA-560D-4221-9D27-92F291444464}"/>
</file>

<file path=customXml/itemProps4.xml><?xml version="1.0" encoding="utf-8"?>
<ds:datastoreItem xmlns:ds="http://schemas.openxmlformats.org/officeDocument/2006/customXml" ds:itemID="{BA983651-210E-4DB2-982A-B2AA1725C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Stahl, Michael</cp:lastModifiedBy>
  <cp:revision>15</cp:revision>
  <dcterms:created xsi:type="dcterms:W3CDTF">2020-09-08T13:10:00Z</dcterms:created>
  <dcterms:modified xsi:type="dcterms:W3CDTF">2021-01-31T18:41:00Z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0x010100506B9CE0A680FE47B2613A0369F025AC</vt:lpwstr>
  </property>
</Properties>
</file>