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AF396" w14:textId="3D843C6A" w:rsidR="00265AF7" w:rsidRDefault="00000000">
      <w:pPr>
        <w:jc w:val="center"/>
      </w:pPr>
      <w:r>
        <w:rPr>
          <w:b/>
          <w:sz w:val="40"/>
        </w:rPr>
        <w:t>Mars Climate Orbiter</w:t>
      </w:r>
    </w:p>
    <w:p w14:paraId="2D853921" w14:textId="6F80E6E0" w:rsidR="00265AF7" w:rsidRDefault="00000000" w:rsidP="00154CB8">
      <w:pPr>
        <w:jc w:val="center"/>
      </w:pPr>
      <w:r>
        <w:rPr>
          <w:sz w:val="24"/>
        </w:rPr>
        <w:t>Team:</w:t>
      </w:r>
      <w:r>
        <w:rPr>
          <w:sz w:val="24"/>
        </w:rPr>
        <w:br/>
        <w:t>• Sakka Mohamad-Mario</w:t>
      </w:r>
      <w:r>
        <w:rPr>
          <w:sz w:val="24"/>
        </w:rPr>
        <w:br/>
        <w:t>• Al-Khalidy Essam</w:t>
      </w:r>
      <w:r>
        <w:rPr>
          <w:sz w:val="24"/>
        </w:rPr>
        <w:br/>
        <w:t>• Zafar Azzam</w:t>
      </w:r>
      <w:r>
        <w:rPr>
          <w:sz w:val="24"/>
        </w:rPr>
        <w:br/>
        <w:t>• Mirghani Mahmoud Abdelrahman</w:t>
      </w:r>
    </w:p>
    <w:p w14:paraId="6AED8492" w14:textId="77777777" w:rsidR="00265AF7" w:rsidRDefault="00000000">
      <w:r>
        <w:rPr>
          <w:b/>
          <w:sz w:val="28"/>
        </w:rPr>
        <w:t>What was the goal?</w:t>
      </w:r>
    </w:p>
    <w:p w14:paraId="3503D039" w14:textId="77777777" w:rsidR="00265AF7" w:rsidRDefault="00000000">
      <w:pPr>
        <w:pStyle w:val="ListBullet"/>
      </w:pPr>
      <w:r>
        <w:t>Put the Mars Climate Orbiter into orbit around Mars to study its weather and help relay signals for another lander.</w:t>
      </w:r>
    </w:p>
    <w:p w14:paraId="6E57E5DC" w14:textId="77777777" w:rsidR="00265AF7" w:rsidRDefault="00000000">
      <w:r>
        <w:rPr>
          <w:b/>
          <w:sz w:val="28"/>
        </w:rPr>
        <w:t>How did it fail?</w:t>
      </w:r>
    </w:p>
    <w:p w14:paraId="3D1A09E1" w14:textId="77777777" w:rsidR="00265AF7" w:rsidRDefault="00000000">
      <w:pPr>
        <w:pStyle w:val="ListBullet"/>
      </w:pPr>
      <w:r>
        <w:t>A simple units mix-up: one team provided thruster data in pound‑seconds, while the navigation software expected newton‑seconds.</w:t>
      </w:r>
    </w:p>
    <w:p w14:paraId="2AF9D861" w14:textId="77777777" w:rsidR="00265AF7" w:rsidRDefault="00000000">
      <w:pPr>
        <w:pStyle w:val="ListBullet"/>
      </w:pPr>
      <w:r>
        <w:t>That error made the spacecraft dive far too low during arrival and it was lost in the Martian atmosphere (September 23, 1999).</w:t>
      </w:r>
    </w:p>
    <w:p w14:paraId="4DEEBA55" w14:textId="77777777" w:rsidR="00265AF7" w:rsidRDefault="00000000">
      <w:r>
        <w:rPr>
          <w:b/>
          <w:sz w:val="28"/>
        </w:rPr>
        <w:t>Initial snapshot (budget, tech, team &amp; strengths)</w:t>
      </w:r>
    </w:p>
    <w:p w14:paraId="5A6F3874" w14:textId="77777777" w:rsidR="00265AF7" w:rsidRDefault="00000000">
      <w:pPr>
        <w:pStyle w:val="ListBullet"/>
      </w:pPr>
      <w:r>
        <w:t>Budget: About $125M for the orbiter itself; the whole effort is often quoted around $327M including launch and operations.</w:t>
      </w:r>
    </w:p>
    <w:p w14:paraId="77D5915B" w14:textId="77777777" w:rsidR="00265AF7" w:rsidRDefault="00000000">
      <w:pPr>
        <w:pStyle w:val="ListBullet"/>
      </w:pPr>
      <w:r>
        <w:t>Tech: ~638 kg orbiter, launched December 11, 1998 on a Delta II rocket.</w:t>
      </w:r>
    </w:p>
    <w:p w14:paraId="57363A61" w14:textId="77777777" w:rsidR="00265AF7" w:rsidRDefault="00000000">
      <w:pPr>
        <w:pStyle w:val="ListBullet"/>
      </w:pPr>
      <w:r>
        <w:t>Teams: Spacecraft by Lockheed Martin; navigation by NASA JPL—both highly experienced, which was a major strength.</w:t>
      </w:r>
    </w:p>
    <w:p w14:paraId="566A91D9" w14:textId="77777777" w:rsidR="00265AF7" w:rsidRDefault="00000000">
      <w:r>
        <w:rPr>
          <w:b/>
          <w:sz w:val="28"/>
        </w:rPr>
        <w:t>Why did it fail? (real reasons, not just “human error”)</w:t>
      </w:r>
    </w:p>
    <w:p w14:paraId="516A2047" w14:textId="77777777" w:rsidR="00265AF7" w:rsidRDefault="00000000">
      <w:pPr>
        <w:pStyle w:val="ListBullet"/>
      </w:pPr>
      <w:r>
        <w:t>The unit mismatch wasn’t caught by tests or reviews.</w:t>
      </w:r>
    </w:p>
    <w:p w14:paraId="6F651397" w14:textId="77777777" w:rsidR="00265AF7" w:rsidRDefault="00000000">
      <w:pPr>
        <w:pStyle w:val="ListBullet"/>
      </w:pPr>
      <w:r>
        <w:t>Weak interface controls: the handoff between contractor and NASA didn’t strictly enforce units.</w:t>
      </w:r>
    </w:p>
    <w:p w14:paraId="13AD72DB" w14:textId="77777777" w:rsidR="00265AF7" w:rsidRDefault="00000000">
      <w:pPr>
        <w:pStyle w:val="ListBullet"/>
      </w:pPr>
      <w:r>
        <w:t>Not enough end‑to‑end testing: the exact data files used in flight weren’t fully run through the full navigation chain ahead of time.</w:t>
      </w:r>
    </w:p>
    <w:p w14:paraId="001BFDB9" w14:textId="77777777" w:rsidR="00265AF7" w:rsidRDefault="00000000">
      <w:pPr>
        <w:pStyle w:val="ListBullet"/>
      </w:pPr>
      <w:r>
        <w:t>Monitoring gaps: no strong “tripwires” to flag that the accumulated maneuvering didn’t match expectations.</w:t>
      </w:r>
    </w:p>
    <w:p w14:paraId="4CE16498" w14:textId="77777777" w:rsidR="00265AF7" w:rsidRDefault="00000000">
      <w:r>
        <w:rPr>
          <w:b/>
          <w:sz w:val="28"/>
        </w:rPr>
        <w:t>What happened because of it? (consequences)</w:t>
      </w:r>
    </w:p>
    <w:p w14:paraId="7DDCF282" w14:textId="77777777" w:rsidR="00265AF7" w:rsidRDefault="00000000">
      <w:pPr>
        <w:pStyle w:val="ListBullet"/>
      </w:pPr>
      <w:r>
        <w:t>Loss of the spacecraft and its science return.</w:t>
      </w:r>
    </w:p>
    <w:p w14:paraId="205064E8" w14:textId="77777777" w:rsidR="00265AF7" w:rsidRDefault="00000000">
      <w:pPr>
        <w:pStyle w:val="ListBullet"/>
      </w:pPr>
      <w:r>
        <w:t>Loss of relay support for Mars Polar Lander.</w:t>
      </w:r>
    </w:p>
    <w:p w14:paraId="473BDF8A" w14:textId="77777777" w:rsidR="00265AF7" w:rsidRDefault="00000000">
      <w:pPr>
        <w:pStyle w:val="ListBullet"/>
      </w:pPr>
      <w:r>
        <w:t>Process changes at NASA/JPL: tighter systems engineering, stricter unit policies, and a rethink of the “faster‑better‑cheaper” approach.</w:t>
      </w:r>
    </w:p>
    <w:p w14:paraId="5EFB8101" w14:textId="77777777" w:rsidR="00265AF7" w:rsidRDefault="00000000">
      <w:r>
        <w:rPr>
          <w:b/>
          <w:sz w:val="28"/>
        </w:rPr>
        <w:lastRenderedPageBreak/>
        <w:t>How we would’ve prevented it (practical moves)</w:t>
      </w:r>
    </w:p>
    <w:p w14:paraId="73448D7D" w14:textId="2FDCB219" w:rsidR="00864377" w:rsidRDefault="00864377" w:rsidP="00864377">
      <w:pPr>
        <w:pStyle w:val="ListBullet"/>
      </w:pPr>
      <w:r>
        <w:t>Use one unit system (metric) everywhere. If something isn’t metric, convert it automatically with a tested tool.</w:t>
      </w:r>
    </w:p>
    <w:p w14:paraId="79ACB020" w14:textId="4BF614CE" w:rsidR="00864377" w:rsidRDefault="00864377" w:rsidP="00864377">
      <w:pPr>
        <w:pStyle w:val="ListBullet"/>
      </w:pPr>
      <w:r>
        <w:t>Make interfaces check themselves. Write the specs so software can verify the units and fail fast if they’re wrong.</w:t>
      </w:r>
    </w:p>
    <w:p w14:paraId="6799D062" w14:textId="0102D4D7" w:rsidR="00864377" w:rsidRDefault="00864377" w:rsidP="00864377">
      <w:pPr>
        <w:pStyle w:val="ListBullet"/>
      </w:pPr>
      <w:r>
        <w:t>Let code catch unit mistakes. Use libraries that track units; stop anything that doesn’t pass unit tests.</w:t>
      </w:r>
    </w:p>
    <w:p w14:paraId="24C827AF" w14:textId="4B3BBB11" w:rsidR="00864377" w:rsidRDefault="00864377" w:rsidP="00864377">
      <w:pPr>
        <w:pStyle w:val="ListBullet"/>
      </w:pPr>
      <w:r>
        <w:t>Practice the full process. Before big maneuvers, run the real contractor files through the same pipeline you’ll use in flight.</w:t>
      </w:r>
    </w:p>
    <w:p w14:paraId="2DA734AD" w14:textId="77777777" w:rsidR="00864377" w:rsidRDefault="00864377" w:rsidP="00864377">
      <w:pPr>
        <w:pStyle w:val="ListBullet"/>
      </w:pPr>
      <w:r>
        <w:t>Add clear safety checks. Monitor total ΔV, compare predicted vs. actual path, and set a hard minimum altitude alarm that halts ops if crossed.</w:t>
      </w:r>
    </w:p>
    <w:p w14:paraId="00E31606" w14:textId="4A8D0A50" w:rsidR="00265AF7" w:rsidRDefault="00864377" w:rsidP="00864377">
      <w:pPr>
        <w:pStyle w:val="ListBullet"/>
      </w:pPr>
      <w:r>
        <w:t>Review together, with proof. Both teams show—using sample data—that units are handled correctly. Sign-off only after a live demo, not just paperwork.</w:t>
      </w:r>
    </w:p>
    <w:p w14:paraId="62434006" w14:textId="77777777" w:rsidR="0058458C" w:rsidRDefault="0058458C" w:rsidP="0058458C">
      <w:pPr>
        <w:pStyle w:val="ListBullet"/>
        <w:numPr>
          <w:ilvl w:val="0"/>
          <w:numId w:val="0"/>
        </w:numPr>
        <w:ind w:left="360" w:hanging="360"/>
      </w:pPr>
    </w:p>
    <w:p w14:paraId="0A4B46F2" w14:textId="77777777" w:rsidR="0058458C" w:rsidRDefault="0058458C" w:rsidP="0058458C">
      <w:pPr>
        <w:pStyle w:val="ListBullet"/>
        <w:numPr>
          <w:ilvl w:val="0"/>
          <w:numId w:val="0"/>
        </w:numPr>
        <w:ind w:left="360" w:hanging="360"/>
      </w:pPr>
    </w:p>
    <w:p w14:paraId="5174A7A2" w14:textId="71C96ACE" w:rsidR="00521FA3" w:rsidRDefault="0058458C" w:rsidP="00521FA3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267AEF">
        <w:rPr>
          <w:b/>
          <w:bCs/>
          <w:sz w:val="28"/>
          <w:szCs w:val="28"/>
        </w:rPr>
        <w:t>Work Breakdown Structure</w:t>
      </w:r>
    </w:p>
    <w:p w14:paraId="296DFE25" w14:textId="1FD166E0" w:rsidR="00521FA3" w:rsidRPr="00267AEF" w:rsidRDefault="00521FA3" w:rsidP="00521FA3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8"/>
        </w:rPr>
      </w:pPr>
      <w:r w:rsidRPr="00521FA3">
        <w:rPr>
          <w:b/>
          <w:bCs/>
          <w:sz w:val="28"/>
          <w:szCs w:val="28"/>
        </w:rPr>
        <w:drawing>
          <wp:inline distT="0" distB="0" distL="0" distR="0" wp14:anchorId="3F6459AB" wp14:editId="51D8F77B">
            <wp:extent cx="5943600" cy="4516755"/>
            <wp:effectExtent l="0" t="0" r="0" b="0"/>
            <wp:docPr id="768021463" name="Picture 1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1463" name="Picture 1" descr="A diagram of a software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FA3" w:rsidRPr="00267AEF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118B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9091">
    <w:abstractNumId w:val="8"/>
  </w:num>
  <w:num w:numId="2" w16cid:durableId="605387544">
    <w:abstractNumId w:val="6"/>
  </w:num>
  <w:num w:numId="3" w16cid:durableId="1963656965">
    <w:abstractNumId w:val="5"/>
  </w:num>
  <w:num w:numId="4" w16cid:durableId="1658921477">
    <w:abstractNumId w:val="4"/>
  </w:num>
  <w:num w:numId="5" w16cid:durableId="551306919">
    <w:abstractNumId w:val="7"/>
  </w:num>
  <w:num w:numId="6" w16cid:durableId="210188978">
    <w:abstractNumId w:val="3"/>
  </w:num>
  <w:num w:numId="7" w16cid:durableId="1109616891">
    <w:abstractNumId w:val="2"/>
  </w:num>
  <w:num w:numId="8" w16cid:durableId="122843714">
    <w:abstractNumId w:val="1"/>
  </w:num>
  <w:num w:numId="9" w16cid:durableId="181980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CB8"/>
    <w:rsid w:val="00265AF7"/>
    <w:rsid w:val="00267AEF"/>
    <w:rsid w:val="0029639D"/>
    <w:rsid w:val="00326F90"/>
    <w:rsid w:val="00521FA3"/>
    <w:rsid w:val="0058458C"/>
    <w:rsid w:val="00633A14"/>
    <w:rsid w:val="00864377"/>
    <w:rsid w:val="00943D67"/>
    <w:rsid w:val="00AA1D8D"/>
    <w:rsid w:val="00AC5EBA"/>
    <w:rsid w:val="00B47730"/>
    <w:rsid w:val="00CB0664"/>
    <w:rsid w:val="00F32F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DA456"/>
  <w14:defaultImageDpi w14:val="300"/>
  <w15:docId w15:val="{171459BA-C6C5-4105-A2C0-B118BAE4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Azzam ZAFAR (137436)</cp:lastModifiedBy>
  <cp:revision>8</cp:revision>
  <dcterms:created xsi:type="dcterms:W3CDTF">2013-12-23T23:15:00Z</dcterms:created>
  <dcterms:modified xsi:type="dcterms:W3CDTF">2025-10-08T17:39:00Z</dcterms:modified>
  <cp:category/>
</cp:coreProperties>
</file>