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D1272" w14:textId="66F5FC39" w:rsidR="00600D42" w:rsidRDefault="00EB1E43" w:rsidP="00EB1E43">
      <w:pPr>
        <w:pStyle w:val="Title"/>
        <w:rPr>
          <w:sz w:val="56"/>
          <w:szCs w:val="56"/>
        </w:rPr>
      </w:pPr>
      <w:r>
        <w:rPr>
          <w:sz w:val="56"/>
          <w:szCs w:val="56"/>
        </w:rPr>
        <w:t>sOFTware engineering Hw II</w:t>
      </w:r>
    </w:p>
    <w:p w14:paraId="1F8D54D6" w14:textId="77777777" w:rsidR="007F7536" w:rsidRDefault="007F7536" w:rsidP="007F7536"/>
    <w:p w14:paraId="5AD4C7E2" w14:textId="3123F901" w:rsidR="00DB265F" w:rsidRDefault="00DB265F" w:rsidP="00DB265F">
      <w:pPr>
        <w:pStyle w:val="Heading1"/>
      </w:pPr>
      <w:r>
        <w:t>1.  Goal</w:t>
      </w:r>
    </w:p>
    <w:p w14:paraId="6995B609" w14:textId="3D24B6CE" w:rsidR="000B39AF" w:rsidRPr="00242D11" w:rsidRDefault="000B39AF" w:rsidP="000B39AF">
      <w:r w:rsidRPr="00242D11">
        <w:t xml:space="preserve"> </w:t>
      </w:r>
      <w:r w:rsidRPr="00242D11">
        <w:t>I tried to fine-tune GPT-2 to write dialog, using a public dataset from Hugging Face (DailyDialog mirror, agentlans/li2017dailydialog, Parquet splits: train/validation/test). I converted each conversation into alternating lines (User: … / Assistant: …), skipped any system messages, tokenized with the GPT-2 tokenizer (max_length=128, truncation+padding), and reused the Lab-2 pipeline (DataCollatorForLanguageModeling(mlm=False) with Trainer).</w:t>
      </w:r>
    </w:p>
    <w:p w14:paraId="6B94185B" w14:textId="5989F424" w:rsidR="007F7536" w:rsidRDefault="00DB265F" w:rsidP="00F83463">
      <w:pPr>
        <w:pStyle w:val="Heading1"/>
      </w:pPr>
      <w:r>
        <w:t>2</w:t>
      </w:r>
      <w:r w:rsidR="00F83463">
        <w:t>. Setup</w:t>
      </w:r>
    </w:p>
    <w:p w14:paraId="5305206C" w14:textId="061E7A10" w:rsidR="001442F6" w:rsidRPr="00242D11" w:rsidRDefault="001442F6" w:rsidP="001442F6">
      <w:r w:rsidRPr="00242D11">
        <w:t>For setup, I fine-tuned GPT-2 on the Hugging Face DailyDialog mirror (agentlans/li2017dailydialog, Parquet splits) by converting each conversation to alternating User:/Assistant: lines (dropping system), tokenizing with the GPT-2 tokenizer to max_length=128 (truncation + padding) and setting pad_token = eos_token so pads don’t contribute to loss; I reused the Lab-2 pipeline with</w:t>
      </w:r>
      <w:r w:rsidR="000072CF" w:rsidRPr="00242D11">
        <w:t xml:space="preserve"> </w:t>
      </w:r>
      <w:r w:rsidRPr="00242D11">
        <w:t xml:space="preserve">DataCollatorForLanguageModeling(mlm=False) and Trainer, training on 50% of the train split selected after a deterministic shuffle (seed=42). I trained for 3 epochs with batch size 8, </w:t>
      </w:r>
      <w:r w:rsidR="00BF3EA6" w:rsidRPr="00242D11">
        <w:t xml:space="preserve">learning rate of </w:t>
      </w:r>
      <w:r w:rsidRPr="00242D11">
        <w:t>5e-5, warmup=50 steps, weight_decay=0.01, logging every 50 steps and saving every 250 steps to ./dialog-gpt2-finetuned. For qualitative checks before/after training, I generated with nucleus sampling (top_p=0.95), temperature=0.9, repetition_penalty=1.2, and max_new_tokens=80</w:t>
      </w:r>
      <w:r w:rsidR="00B652C4" w:rsidRPr="00242D11">
        <w:t>.</w:t>
      </w:r>
    </w:p>
    <w:p w14:paraId="34EEB979" w14:textId="53BA7B11" w:rsidR="000B39AF" w:rsidRDefault="000B39AF" w:rsidP="000B39AF">
      <w:pPr>
        <w:pStyle w:val="Heading1"/>
      </w:pPr>
      <w:r>
        <w:t>3. Results</w:t>
      </w:r>
    </w:p>
    <w:p w14:paraId="28672FAB" w14:textId="272E4572" w:rsidR="000B39AF" w:rsidRPr="00833D15" w:rsidRDefault="00FE6030" w:rsidP="00FE6030">
      <w:r w:rsidRPr="00833D15">
        <w:t xml:space="preserve">For qualitative generations, I used two prompts before fine-tuning—“User: Hi there!\nAssistant:” and “User: What’s your favorite programming language?\nAssistant:” </w:t>
      </w:r>
    </w:p>
    <w:p w14:paraId="67A7D191" w14:textId="77777777" w:rsidR="00833D15" w:rsidRDefault="00E41A5A" w:rsidP="00833D15">
      <w:pPr>
        <w:rPr>
          <w:b/>
          <w:bCs/>
        </w:rPr>
      </w:pPr>
      <w:r w:rsidRPr="00E41A5A">
        <w:drawing>
          <wp:inline distT="0" distB="0" distL="0" distR="0" wp14:anchorId="0016AFEE" wp14:editId="06A3F066">
            <wp:extent cx="5346994" cy="1089965"/>
            <wp:effectExtent l="0" t="0" r="6350" b="0"/>
            <wp:docPr id="1164338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388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310" cy="11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2D84" w14:textId="7E78497A" w:rsidR="00E41A5A" w:rsidRDefault="00E41A5A" w:rsidP="00833D15">
      <w:r w:rsidRPr="00833D15">
        <w:t>Training loss:</w:t>
      </w:r>
    </w:p>
    <w:p w14:paraId="0D6CA08A" w14:textId="613B4E1F" w:rsidR="00E41A5A" w:rsidRPr="00E41A5A" w:rsidRDefault="00833D15" w:rsidP="00833D15">
      <w:pPr>
        <w:rPr>
          <w:b/>
          <w:bCs/>
        </w:rPr>
      </w:pPr>
      <w:r w:rsidRPr="00833D15">
        <w:rPr>
          <w:b/>
          <w:bCs/>
        </w:rPr>
        <w:drawing>
          <wp:inline distT="0" distB="0" distL="0" distR="0" wp14:anchorId="5113C57F" wp14:editId="14B86250">
            <wp:extent cx="4454957" cy="1459284"/>
            <wp:effectExtent l="0" t="0" r="3175" b="7620"/>
            <wp:docPr id="2064717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174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585" cy="146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ED99" w14:textId="77777777" w:rsidR="00FE6030" w:rsidRPr="00E41A5A" w:rsidRDefault="00FE6030" w:rsidP="00FE6030">
      <w:pPr>
        <w:rPr>
          <w:b/>
          <w:bCs/>
        </w:rPr>
      </w:pPr>
      <w:r w:rsidRPr="00FE6030">
        <w:rPr>
          <w:b/>
          <w:bCs/>
        </w:rPr>
        <w:lastRenderedPageBreak/>
        <w:t>after fine-tuning—“User: Hello! How are you?\nAssistant:” and “User: What should I cook tonight?\nAssistant:”.</w:t>
      </w:r>
    </w:p>
    <w:p w14:paraId="50C07B5E" w14:textId="2A530FE2" w:rsidR="00F56955" w:rsidRPr="00E41A5A" w:rsidRDefault="00F56955" w:rsidP="000B39AF">
      <w:pPr>
        <w:rPr>
          <w:b/>
          <w:bCs/>
        </w:rPr>
      </w:pPr>
      <w:r w:rsidRPr="00F56955">
        <w:rPr>
          <w:b/>
          <w:bCs/>
        </w:rPr>
        <w:drawing>
          <wp:inline distT="0" distB="0" distL="0" distR="0" wp14:anchorId="4F951ECD" wp14:editId="10313790">
            <wp:extent cx="5943600" cy="1902460"/>
            <wp:effectExtent l="0" t="0" r="0" b="2540"/>
            <wp:docPr id="19685991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9915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95FF" w14:textId="1F16C4F0" w:rsidR="00EB1E43" w:rsidRDefault="000B39AF" w:rsidP="000B39AF">
      <w:pPr>
        <w:pStyle w:val="Heading1"/>
      </w:pPr>
      <w:r>
        <w:t>4. Reflection</w:t>
      </w:r>
    </w:p>
    <w:p w14:paraId="7C21C722" w14:textId="168B56DA" w:rsidR="00EC2FE8" w:rsidRDefault="00EC2FE8" w:rsidP="00EC2FE8">
      <w:pPr>
        <w:rPr>
          <w:b/>
          <w:bCs/>
        </w:rPr>
      </w:pPr>
      <w:r>
        <w:rPr>
          <w:b/>
          <w:bCs/>
        </w:rPr>
        <w:t xml:space="preserve">Q1. </w:t>
      </w:r>
      <w:r w:rsidRPr="00EC2FE8">
        <w:rPr>
          <w:b/>
          <w:bCs/>
        </w:rPr>
        <w:t>What worked well?</w:t>
      </w:r>
    </w:p>
    <w:p w14:paraId="43FEF798" w14:textId="00A95B57" w:rsidR="000B39AF" w:rsidRDefault="00957D9A" w:rsidP="00957D9A">
      <w:r w:rsidRPr="00EC2FE8">
        <w:t>The pipeline mirrored Lab-2 cleanly: loading Parquet splits directly, mapping conversations to User/Assistant text, and training with DataCollatorForLanguageModeling(mlm=False) worked without loader-script issues. Loss decreased steadily, showing effective learning even on half the dataset.</w:t>
      </w:r>
    </w:p>
    <w:p w14:paraId="16F60590" w14:textId="7A91BF54" w:rsidR="00242D11" w:rsidRPr="00242D11" w:rsidRDefault="00242D11" w:rsidP="00957D9A">
      <w:pPr>
        <w:rPr>
          <w:b/>
          <w:bCs/>
        </w:rPr>
      </w:pPr>
      <w:r w:rsidRPr="00242D11">
        <w:rPr>
          <w:b/>
          <w:bCs/>
        </w:rPr>
        <w:t>Q2. Did the model learn the style?</w:t>
      </w:r>
    </w:p>
    <w:p w14:paraId="188E498F" w14:textId="46F1D8B8" w:rsidR="00242D11" w:rsidRDefault="00242D11" w:rsidP="00242D11">
      <w:r w:rsidRPr="00242D11">
        <w:t>Yes—after fine-tuning, the model reliably used the turn-taking structure and stayed closer to conversational topics than the baseline</w:t>
      </w:r>
    </w:p>
    <w:p w14:paraId="5EFFB838" w14:textId="3154A188" w:rsidR="00776082" w:rsidRPr="00776082" w:rsidRDefault="00776082" w:rsidP="00776082">
      <w:r>
        <w:rPr>
          <w:b/>
          <w:bCs/>
        </w:rPr>
        <w:t xml:space="preserve">Q3. </w:t>
      </w:r>
      <w:r w:rsidRPr="00776082">
        <w:rPr>
          <w:b/>
          <w:bCs/>
        </w:rPr>
        <w:t>Any interesting, funny, or weird results?</w:t>
      </w:r>
      <w:r w:rsidRPr="00776082">
        <w:br/>
        <w:t>Some generations were quirky or incoherent (e.g., the unexpected “Assassination is very painful…” line), plus occasional role/punctuation drift like User; or mixed speaker tags, which is typical for small models with high-creativity sampling.</w:t>
      </w:r>
    </w:p>
    <w:p w14:paraId="59942D88" w14:textId="77777777" w:rsidR="00097DCE" w:rsidRDefault="00776082" w:rsidP="00097DCE">
      <w:r>
        <w:rPr>
          <w:b/>
          <w:bCs/>
        </w:rPr>
        <w:t xml:space="preserve">Q4. </w:t>
      </w:r>
      <w:r w:rsidRPr="00776082">
        <w:rPr>
          <w:b/>
          <w:bCs/>
        </w:rPr>
        <w:t>Would you change anything next time?</w:t>
      </w:r>
    </w:p>
    <w:p w14:paraId="5CA3C852" w14:textId="01634D2B" w:rsidR="00097DCE" w:rsidRDefault="00776082" w:rsidP="00097DCE">
      <w:pPr>
        <w:pStyle w:val="ListParagraph"/>
        <w:numPr>
          <w:ilvl w:val="0"/>
          <w:numId w:val="2"/>
        </w:numPr>
      </w:pPr>
      <w:r w:rsidRPr="00776082">
        <w:t xml:space="preserve">I’d train on the </w:t>
      </w:r>
      <w:r w:rsidRPr="00097DCE">
        <w:rPr>
          <w:b/>
          <w:bCs/>
        </w:rPr>
        <w:t>full</w:t>
      </w:r>
      <w:r w:rsidRPr="00776082">
        <w:t xml:space="preserve"> train split and consider </w:t>
      </w:r>
      <w:r w:rsidRPr="00097DCE">
        <w:rPr>
          <w:b/>
          <w:bCs/>
        </w:rPr>
        <w:t>GPT-2-medium</w:t>
      </w:r>
      <w:r w:rsidRPr="00776082">
        <w:t xml:space="preserve"> for capacity </w:t>
      </w:r>
    </w:p>
    <w:p w14:paraId="70E78289" w14:textId="75168EA0" w:rsidR="00097DCE" w:rsidRDefault="00776082" w:rsidP="00097DCE">
      <w:pPr>
        <w:pStyle w:val="ListParagraph"/>
        <w:numPr>
          <w:ilvl w:val="0"/>
          <w:numId w:val="2"/>
        </w:numPr>
      </w:pPr>
      <w:r w:rsidRPr="00776082">
        <w:t xml:space="preserve">evaluate with </w:t>
      </w:r>
      <w:r w:rsidRPr="00097DCE">
        <w:rPr>
          <w:b/>
          <w:bCs/>
        </w:rPr>
        <w:t>validation loss</w:t>
      </w:r>
      <w:r w:rsidRPr="00776082">
        <w:t xml:space="preserve"> each epoch and enable </w:t>
      </w:r>
      <w:r w:rsidRPr="00097DCE">
        <w:rPr>
          <w:b/>
          <w:bCs/>
        </w:rPr>
        <w:t>early stopping</w:t>
      </w:r>
    </w:p>
    <w:p w14:paraId="4D25616C" w14:textId="77777777" w:rsidR="00097DCE" w:rsidRDefault="00776082" w:rsidP="00097DCE">
      <w:pPr>
        <w:pStyle w:val="ListParagraph"/>
        <w:numPr>
          <w:ilvl w:val="0"/>
          <w:numId w:val="2"/>
        </w:numPr>
      </w:pPr>
      <w:r w:rsidRPr="00776082">
        <w:t xml:space="preserve">try </w:t>
      </w:r>
      <w:r w:rsidRPr="00097DCE">
        <w:rPr>
          <w:b/>
          <w:bCs/>
        </w:rPr>
        <w:t>lower temperature (≈0.7)</w:t>
      </w:r>
      <w:r w:rsidRPr="00776082">
        <w:t xml:space="preserve"> and add </w:t>
      </w:r>
      <w:r w:rsidRPr="00097DCE">
        <w:rPr>
          <w:b/>
          <w:bCs/>
        </w:rPr>
        <w:t>top_k (e.g., 50)</w:t>
      </w:r>
      <w:r w:rsidRPr="00776082">
        <w:t xml:space="preserve"> with a slightly higher </w:t>
      </w:r>
      <w:r w:rsidRPr="00097DCE">
        <w:rPr>
          <w:b/>
          <w:bCs/>
        </w:rPr>
        <w:t>repetition_penalty (≈1.3)</w:t>
      </w:r>
      <w:r w:rsidRPr="00776082">
        <w:t xml:space="preserve"> for cleaner outputs</w:t>
      </w:r>
    </w:p>
    <w:p w14:paraId="134B2C11" w14:textId="7DCD6EEC" w:rsidR="00776082" w:rsidRPr="00776082" w:rsidRDefault="00776082" w:rsidP="00097DCE">
      <w:pPr>
        <w:pStyle w:val="ListParagraph"/>
        <w:numPr>
          <w:ilvl w:val="0"/>
          <w:numId w:val="2"/>
        </w:numPr>
      </w:pPr>
      <w:r w:rsidRPr="00776082">
        <w:t xml:space="preserve">increase </w:t>
      </w:r>
      <w:r w:rsidRPr="00097DCE">
        <w:rPr>
          <w:b/>
          <w:bCs/>
        </w:rPr>
        <w:t>max_length</w:t>
      </w:r>
      <w:r w:rsidRPr="00776082">
        <w:t xml:space="preserve"> or use dynamic padding to preserve longer contexts.</w:t>
      </w:r>
    </w:p>
    <w:p w14:paraId="2BA1EB11" w14:textId="77777777" w:rsidR="00242D11" w:rsidRPr="00EC2FE8" w:rsidRDefault="00242D11" w:rsidP="00242D11"/>
    <w:p w14:paraId="403D09AF" w14:textId="77777777" w:rsidR="00EC2FE8" w:rsidRPr="00EC2FE8" w:rsidRDefault="00EC2FE8" w:rsidP="00957D9A">
      <w:pPr>
        <w:rPr>
          <w:b/>
          <w:bCs/>
        </w:rPr>
      </w:pPr>
    </w:p>
    <w:p w14:paraId="6195AAC2" w14:textId="77777777" w:rsidR="00EB1E43" w:rsidRPr="00EB1E43" w:rsidRDefault="00EB1E43" w:rsidP="00EB1E43"/>
    <w:sectPr w:rsidR="00EB1E43" w:rsidRPr="00EB1E4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CBF50" w14:textId="77777777" w:rsidR="003D5275" w:rsidRDefault="003D5275" w:rsidP="000E26FB">
      <w:pPr>
        <w:spacing w:after="0" w:line="240" w:lineRule="auto"/>
      </w:pPr>
      <w:r>
        <w:separator/>
      </w:r>
    </w:p>
  </w:endnote>
  <w:endnote w:type="continuationSeparator" w:id="0">
    <w:p w14:paraId="18670AAC" w14:textId="77777777" w:rsidR="003D5275" w:rsidRDefault="003D5275" w:rsidP="000E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C1FEF" w14:textId="77777777" w:rsidR="003D5275" w:rsidRDefault="003D5275" w:rsidP="000E26FB">
      <w:pPr>
        <w:spacing w:after="0" w:line="240" w:lineRule="auto"/>
      </w:pPr>
      <w:r>
        <w:separator/>
      </w:r>
    </w:p>
  </w:footnote>
  <w:footnote w:type="continuationSeparator" w:id="0">
    <w:p w14:paraId="0B5EC4D2" w14:textId="77777777" w:rsidR="003D5275" w:rsidRDefault="003D5275" w:rsidP="000E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E1DD9" w14:textId="73050DCA" w:rsidR="000E26FB" w:rsidRPr="000E26FB" w:rsidRDefault="00000000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alias w:val="Title"/>
        <w:tag w:val=""/>
        <w:id w:val="-932208079"/>
        <w:placeholder>
          <w:docPart w:val="1ED484ADB6B945BF86733E49CF9202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E26FB" w:rsidRPr="000E26FB"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 xml:space="preserve">Sakka Mohamad-Mario 1241EB </w:t>
        </w:r>
        <w:r w:rsidR="000E26FB"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>–</w:t>
        </w:r>
        <w:r w:rsidR="000E26FB" w:rsidRPr="000E26FB"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 xml:space="preserve"> Subgroup</w:t>
        </w:r>
        <w:r w:rsidR="000E26FB"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 xml:space="preserve"> II</w:t>
        </w:r>
      </w:sdtContent>
    </w:sdt>
  </w:p>
  <w:p w14:paraId="16B6B04A" w14:textId="77777777" w:rsidR="000E26FB" w:rsidRPr="000E26FB" w:rsidRDefault="000E2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95393"/>
    <w:multiLevelType w:val="hybridMultilevel"/>
    <w:tmpl w:val="FC4ED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559D"/>
    <w:multiLevelType w:val="multilevel"/>
    <w:tmpl w:val="654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797953">
    <w:abstractNumId w:val="1"/>
  </w:num>
  <w:num w:numId="2" w16cid:durableId="190101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FB"/>
    <w:rsid w:val="000072CF"/>
    <w:rsid w:val="0006062A"/>
    <w:rsid w:val="00097DCE"/>
    <w:rsid w:val="000B39AF"/>
    <w:rsid w:val="000E26FB"/>
    <w:rsid w:val="001442F6"/>
    <w:rsid w:val="001A4048"/>
    <w:rsid w:val="00242D11"/>
    <w:rsid w:val="003B7B99"/>
    <w:rsid w:val="003D5275"/>
    <w:rsid w:val="00426590"/>
    <w:rsid w:val="00465A79"/>
    <w:rsid w:val="00600D42"/>
    <w:rsid w:val="0064156A"/>
    <w:rsid w:val="00706972"/>
    <w:rsid w:val="00776082"/>
    <w:rsid w:val="007F7536"/>
    <w:rsid w:val="00833D15"/>
    <w:rsid w:val="00840C89"/>
    <w:rsid w:val="00957D9A"/>
    <w:rsid w:val="00B652C4"/>
    <w:rsid w:val="00B71B6C"/>
    <w:rsid w:val="00BF3EA6"/>
    <w:rsid w:val="00DB265F"/>
    <w:rsid w:val="00DE140F"/>
    <w:rsid w:val="00E15610"/>
    <w:rsid w:val="00E41A5A"/>
    <w:rsid w:val="00EB1E43"/>
    <w:rsid w:val="00EC2FE8"/>
    <w:rsid w:val="00EE00E8"/>
    <w:rsid w:val="00EF3C6B"/>
    <w:rsid w:val="00F56955"/>
    <w:rsid w:val="00F83463"/>
    <w:rsid w:val="00FC742C"/>
    <w:rsid w:val="00FE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8D284"/>
  <w15:chartTrackingRefBased/>
  <w15:docId w15:val="{DFCC2568-C850-45BE-8E53-5C21393D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63"/>
  </w:style>
  <w:style w:type="paragraph" w:styleId="Heading1">
    <w:name w:val="heading 1"/>
    <w:basedOn w:val="Normal"/>
    <w:next w:val="Normal"/>
    <w:link w:val="Heading1Char"/>
    <w:uiPriority w:val="9"/>
    <w:qFormat/>
    <w:rsid w:val="00F8346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46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46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46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46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46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46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4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4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6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463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46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46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46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46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46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4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46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346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46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4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8346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834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346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E26FB"/>
    <w:pPr>
      <w:ind w:left="720"/>
      <w:contextualSpacing/>
    </w:pPr>
  </w:style>
  <w:style w:type="character" w:styleId="IntenseEmphasis">
    <w:name w:val="Intense Emphasis"/>
    <w:uiPriority w:val="21"/>
    <w:qFormat/>
    <w:rsid w:val="00F83463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46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463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F83463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0E2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6FB"/>
  </w:style>
  <w:style w:type="paragraph" w:styleId="Footer">
    <w:name w:val="footer"/>
    <w:basedOn w:val="Normal"/>
    <w:link w:val="FooterChar"/>
    <w:uiPriority w:val="99"/>
    <w:unhideWhenUsed/>
    <w:rsid w:val="000E2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6FB"/>
  </w:style>
  <w:style w:type="paragraph" w:styleId="Caption">
    <w:name w:val="caption"/>
    <w:basedOn w:val="Normal"/>
    <w:next w:val="Normal"/>
    <w:uiPriority w:val="35"/>
    <w:semiHidden/>
    <w:unhideWhenUsed/>
    <w:qFormat/>
    <w:rsid w:val="00F83463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F83463"/>
    <w:rPr>
      <w:b/>
      <w:bCs/>
    </w:rPr>
  </w:style>
  <w:style w:type="character" w:styleId="Emphasis">
    <w:name w:val="Emphasis"/>
    <w:uiPriority w:val="20"/>
    <w:qFormat/>
    <w:rsid w:val="00F83463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F83463"/>
    <w:pPr>
      <w:spacing w:after="0" w:line="240" w:lineRule="auto"/>
    </w:pPr>
  </w:style>
  <w:style w:type="character" w:styleId="SubtleEmphasis">
    <w:name w:val="Subtle Emphasis"/>
    <w:uiPriority w:val="19"/>
    <w:qFormat/>
    <w:rsid w:val="00F83463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F83463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F834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4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D484ADB6B945BF86733E49CF920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9D51F-1F1D-40AC-811B-02E1DD1456C4}"/>
      </w:docPartPr>
      <w:docPartBody>
        <w:p w:rsidR="00F63357" w:rsidRDefault="003D6744" w:rsidP="003D6744">
          <w:pPr>
            <w:pStyle w:val="1ED484ADB6B945BF86733E49CF9202A1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44"/>
    <w:rsid w:val="0006062A"/>
    <w:rsid w:val="003D6744"/>
    <w:rsid w:val="00426590"/>
    <w:rsid w:val="00493DD3"/>
    <w:rsid w:val="00C61C3B"/>
    <w:rsid w:val="00EE00E8"/>
    <w:rsid w:val="00F1423F"/>
    <w:rsid w:val="00F6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84ADB6B945BF86733E49CF9202A1">
    <w:name w:val="1ED484ADB6B945BF86733E49CF9202A1"/>
    <w:rsid w:val="003D6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9BBA5-7617-4C12-96E2-8426CCA3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Sakka Mohamad-Mario 1241EB – Subgroup II</vt:lpstr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Sakka Mohamad-Mario 1241EB – Subgroup II</dc:title>
  <dc:subject/>
  <dc:creator>Mohamad-Mario SAKKA (135385)</dc:creator>
  <cp:keywords/>
  <dc:description/>
  <cp:lastModifiedBy>Mohamad-Mario SAKKA (135385)</cp:lastModifiedBy>
  <cp:revision>21</cp:revision>
  <dcterms:created xsi:type="dcterms:W3CDTF">2025-10-26T23:09:00Z</dcterms:created>
  <dcterms:modified xsi:type="dcterms:W3CDTF">2025-10-29T01:44:00Z</dcterms:modified>
</cp:coreProperties>
</file>