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1.设计模式：Builder</w:t>
      </w:r>
    </w:p>
    <w:p>
      <w:pPr>
        <w:numPr>
          <w:ilvl w:val="0"/>
          <w:numId w:val="1"/>
        </w:numPr>
        <w:ind w:left="0" w:leftChars="0" w:firstLine="420" w:firstLineChars="200"/>
      </w:pPr>
      <w:r>
        <w:t>实现API描述：</w:t>
      </w:r>
    </w:p>
    <w:p>
      <w:pPr>
        <w:numPr>
          <w:numId w:val="0"/>
        </w:numPr>
        <w:ind w:leftChars="200" w:firstLine="210" w:firstLineChars="100"/>
        <w:rPr>
          <w:lang w:eastAsia="zh-CN"/>
        </w:rPr>
      </w:pPr>
      <w:r>
        <w:t>Builder设计模式是指:在一类复杂的产品的实现中，</w:t>
      </w:r>
      <w:r>
        <w:rPr>
          <w:lang w:val="en-US" w:eastAsia="zh-CN"/>
        </w:rPr>
        <w:t>将他的制造工序中的每一步一种具体产品中分离出来，使得按照相同的制作步骤可以制造出不同的产品</w:t>
      </w:r>
      <w:r>
        <w:rPr>
          <w:lang w:eastAsia="zh-CN"/>
        </w:rPr>
        <w:t>。在本场景中，动物运动会的食堂大厨在为运动员们准备食物时，烹饪的步骤是相同的，但是却要制作出不同类型的菜肴，因此用builder来实现：</w:t>
      </w:r>
    </w:p>
    <w:p>
      <w:pPr>
        <w:numPr>
          <w:numId w:val="0"/>
        </w:numPr>
        <w:ind w:leftChars="200" w:firstLine="210" w:firstLineChars="100"/>
        <w:rPr>
          <w:lang w:eastAsia="zh-CN"/>
        </w:rPr>
      </w:pPr>
      <w:r>
        <w:rPr>
          <w:lang w:eastAsia="zh-CN"/>
        </w:rPr>
        <w:t>在MenuBuilder中规定好制作一道菜肴的步骤，再由具体的子类如MapoTofuBuilder来制定每一个步骤具体的实现，最终将一个菜肴builder（菜谱）传给Cook类即可具体实现菜肴的制作，将制作好的菜肴提取出来。</w:t>
      </w:r>
    </w:p>
    <w:p>
      <w:pPr>
        <w:numPr>
          <w:numId w:val="0"/>
        </w:numPr>
        <w:ind w:leftChars="200" w:firstLine="315" w:firstLineChars="150"/>
        <w:rPr>
          <w:lang w:eastAsia="zh-CN"/>
        </w:rPr>
      </w:pPr>
      <w:r>
        <w:rPr>
          <w:lang w:eastAsia="zh-CN"/>
        </w:rPr>
        <w:t>本设计模式的测试接口写在了一个名为Builder的类中，只需实例化一个Builder类型的对象即可调用其公共函数Test（）即可测试。</w:t>
      </w:r>
    </w:p>
    <w:p>
      <w:pPr>
        <w:numPr>
          <w:ilvl w:val="0"/>
          <w:numId w:val="1"/>
        </w:numPr>
        <w:ind w:left="0" w:leftChars="0" w:firstLine="420" w:firstLineChars="200"/>
        <w:rPr>
          <w:lang w:eastAsia="zh-CN"/>
        </w:rPr>
      </w:pPr>
      <w:r>
        <w:rPr>
          <w:lang w:eastAsia="zh-CN"/>
        </w:rPr>
        <w:t>类图：</w:t>
      </w:r>
    </w:p>
    <w:p>
      <w:pPr>
        <w:numPr>
          <w:numId w:val="0"/>
        </w:numPr>
        <w:ind w:leftChars="20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70500" cy="3209290"/>
            <wp:effectExtent l="0" t="0" r="12700" b="16510"/>
            <wp:docPr id="1" name="图片 1" descr="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uild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</w:pPr>
      <w:r>
        <w:t>设计模式：</w:t>
      </w:r>
      <w:r>
        <w:t>Bridge</w:t>
      </w:r>
    </w:p>
    <w:p>
      <w:pPr>
        <w:numPr>
          <w:ilvl w:val="0"/>
          <w:numId w:val="3"/>
        </w:numPr>
      </w:pPr>
      <w:r>
        <w:t>实现API描述:</w:t>
      </w:r>
    </w:p>
    <w:p>
      <w:pPr>
        <w:numPr>
          <w:numId w:val="0"/>
        </w:numPr>
        <w:rPr>
          <w:lang w:val="en-US" w:eastAsia="zh-CN"/>
        </w:rPr>
      </w:pPr>
      <w:r>
        <w:t xml:space="preserve">  Bridge设计模式是指</w:t>
      </w:r>
      <w:r>
        <w:rPr>
          <w:lang w:val="en-US" w:eastAsia="zh-CN"/>
        </w:rPr>
        <w:t>将抽象部份与它的实现部</w:t>
      </w:r>
      <w:r>
        <w:rPr>
          <w:lang w:eastAsia="zh-CN"/>
        </w:rPr>
        <w:t>分</w:t>
      </w:r>
      <w:r>
        <w:rPr>
          <w:lang w:val="en-US" w:eastAsia="zh-CN"/>
        </w:rPr>
        <w:t>分离，使它们都可以独立地变化</w:t>
      </w:r>
      <w:r>
        <w:rPr>
          <w:lang w:eastAsia="zh-CN"/>
        </w:rPr>
        <w:t>，</w:t>
      </w:r>
      <w:r>
        <w:rPr>
          <w:lang w:val="en-US" w:eastAsia="zh-CN"/>
        </w:rPr>
        <w:t>简单粗暴的说</w:t>
      </w:r>
      <w:r>
        <w:rPr>
          <w:lang w:eastAsia="zh-CN"/>
        </w:rPr>
        <w:t>,</w:t>
      </w:r>
      <w:r>
        <w:rPr>
          <w:lang w:val="en-US" w:eastAsia="zh-CN"/>
        </w:rPr>
        <w:t>就是抽象对外提供调用的接口；对外隐瞒实现部分在抽象中引用实现部分，从而实现抽象对实现部分的调用，而抽象中引用的" 实现部分可以在今后的开发过程中，切换成别的实现部分。</w:t>
      </w:r>
    </w:p>
    <w:p>
      <w:pPr>
        <w:numPr>
          <w:numId w:val="0"/>
        </w:numPr>
        <w:rPr>
          <w:lang w:eastAsia="zh-CN"/>
        </w:rPr>
      </w:pPr>
      <w:r>
        <w:rPr>
          <w:lang w:eastAsia="zh-CN"/>
        </w:rPr>
        <w:t xml:space="preserve">  对于运动场上的饮料自助制作机来说，饮料的种类会不断的增加变化（抽象发生变化），而根据小动物自己的喜爱，想要往饮料中添加的伴侣也会发生变化（实现部分发生变化），因此选用Bridge来实现：</w:t>
      </w:r>
    </w:p>
    <w:p>
      <w:pPr>
        <w:numPr>
          <w:numId w:val="0"/>
        </w:numPr>
        <w:rPr>
          <w:lang w:eastAsia="zh-CN"/>
        </w:rPr>
      </w:pPr>
      <w:r>
        <w:rPr>
          <w:lang w:eastAsia="zh-CN"/>
        </w:rPr>
        <w:t xml:space="preserve">  用一个Drink类作为所有饮料的父类,AnimalizeImplement作为一些实现操作的父类，在Drink中存放一个指向AnimalizeImplement类型的指针，以及一个用以实现具体操作的接口Operation，即实现了从抽象部分到实现部分的桥接，在实例化Drink的抽象子类比如OrangeJuice时，即可指定一个某一AnimalizeImplement操作比如加冰（IceCube），来构造一杯加冰的橙汁。</w:t>
      </w:r>
    </w:p>
    <w:p>
      <w:pPr>
        <w:numPr>
          <w:numId w:val="0"/>
        </w:numPr>
        <w:ind w:firstLine="210" w:firstLineChars="100"/>
        <w:rPr>
          <w:lang w:eastAsia="zh-CN"/>
        </w:rPr>
      </w:pPr>
      <w:r>
        <w:rPr>
          <w:lang w:eastAsia="zh-CN"/>
        </w:rPr>
        <w:t>本设计模式的测试接口写在了一个名为B</w:t>
      </w:r>
      <w:r>
        <w:rPr>
          <w:lang w:eastAsia="zh-CN"/>
        </w:rPr>
        <w:t>ridge</w:t>
      </w:r>
      <w:r>
        <w:rPr>
          <w:lang w:eastAsia="zh-CN"/>
        </w:rPr>
        <w:t>的类中，只需实例化一个Bridge类型的对象即可调用其公共函数Test（）即可测试。</w:t>
      </w:r>
    </w:p>
    <w:p>
      <w:pPr>
        <w:numPr>
          <w:numId w:val="0"/>
        </w:numPr>
        <w:rPr>
          <w:lang w:eastAsia="zh-CN"/>
        </w:rPr>
      </w:pPr>
      <w:r>
        <w:rPr>
          <w:lang w:eastAsia="zh-CN"/>
        </w:rPr>
        <w:t>2.类图：</w:t>
      </w:r>
      <w:r>
        <w:rPr>
          <w:lang w:eastAsia="zh-CN"/>
        </w:rPr>
        <w:drawing>
          <wp:inline distT="0" distB="0" distL="114300" distR="114300">
            <wp:extent cx="5253355" cy="2738755"/>
            <wp:effectExtent l="0" t="0" r="4445" b="4445"/>
            <wp:docPr id="2" name="图片 2" descr="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rid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</w:pPr>
      <w:r>
        <w:t>设计模式：</w:t>
      </w:r>
      <w:r>
        <w:t>Multiton</w:t>
      </w:r>
    </w:p>
    <w:p>
      <w:pPr>
        <w:numPr>
          <w:ilvl w:val="0"/>
          <w:numId w:val="4"/>
        </w:numPr>
      </w:pPr>
      <w:r>
        <w:t>实现APL描述：</w:t>
      </w:r>
    </w:p>
    <w:p>
      <w:pPr>
        <w:numPr>
          <w:numId w:val="0"/>
        </w:numPr>
        <w:ind w:firstLine="210" w:firstLineChars="100"/>
        <w:rPr>
          <w:lang w:val="en-US" w:eastAsia="zh-CN"/>
        </w:rPr>
      </w:pPr>
      <w:r>
        <w:rPr>
          <w:lang w:val="en-US" w:eastAsia="zh-CN"/>
        </w:rPr>
        <w:t>多例模式Multiton是单例模式singelton的扩展,多例类可以有多个自己的实例</w:t>
      </w:r>
      <w:r>
        <w:rPr>
          <w:lang w:eastAsia="zh-CN"/>
        </w:rPr>
        <w:t>,</w:t>
      </w:r>
      <w:r>
        <w:rPr>
          <w:lang w:val="en-US" w:eastAsia="zh-CN"/>
        </w:rPr>
        <w:t>多例类必须自己创建，管理自己的实例，每个实例可以有不同的属性</w:t>
      </w:r>
      <w:r>
        <w:rPr>
          <w:lang w:eastAsia="zh-CN"/>
        </w:rPr>
        <w:t>,</w:t>
      </w:r>
      <w:r>
        <w:rPr>
          <w:lang w:val="en-US" w:eastAsia="zh-CN"/>
        </w:rPr>
        <w:t>多例类能够向外界提供自己的实例。一般的多例模式都默认为有上限的，叫做上限多例模式。</w:t>
      </w:r>
    </w:p>
    <w:p>
      <w:pPr>
        <w:numPr>
          <w:numId w:val="0"/>
        </w:numPr>
        <w:ind w:firstLine="210" w:firstLineChars="100"/>
        <w:rPr>
          <w:lang w:eastAsia="zh-CN"/>
        </w:rPr>
      </w:pPr>
      <w:r>
        <w:rPr>
          <w:lang w:eastAsia="zh-CN"/>
        </w:rPr>
        <w:t>本场景为动物运动会闭幕之前主办方要进行一次抽奖，其形式为抽出5个上面数字随机的球，如果这五个上的数字与某个小动物运动员的编号相同，则中奖。这5个球几个视为从一个多例类中提取出来的五个实例，他们都可以有不同的属性（数字不同，为0～9中随机整数），本多例类LotteryBall(抽奖求）,创建管理自己实例是完全封装且随机的，因此可完美的模拟抽奖。</w:t>
      </w:r>
    </w:p>
    <w:p>
      <w:pPr>
        <w:numPr>
          <w:ilvl w:val="0"/>
          <w:numId w:val="0"/>
        </w:numPr>
        <w:ind w:firstLine="210" w:firstLineChars="100"/>
        <w:rPr>
          <w:lang w:eastAsia="zh-CN"/>
        </w:rPr>
      </w:pPr>
      <w:r>
        <w:rPr>
          <w:lang w:eastAsia="zh-CN"/>
        </w:rPr>
        <w:t>本设计模式的测试接口写在了一个名为</w:t>
      </w:r>
      <w:r>
        <w:rPr>
          <w:lang w:eastAsia="zh-CN"/>
        </w:rPr>
        <w:t>Multiton</w:t>
      </w:r>
      <w:r>
        <w:rPr>
          <w:lang w:eastAsia="zh-CN"/>
        </w:rPr>
        <w:t>的类中，只需实例化一个</w:t>
      </w:r>
      <w:r>
        <w:rPr>
          <w:lang w:eastAsia="zh-CN"/>
        </w:rPr>
        <w:t>Multiton</w:t>
      </w:r>
      <w:r>
        <w:rPr>
          <w:lang w:eastAsia="zh-CN"/>
        </w:rPr>
        <w:t>类型的对象即可调用其公共函数Test（）即可测试。</w:t>
      </w:r>
    </w:p>
    <w:p>
      <w:pPr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t xml:space="preserve"> 2.类图：</w:t>
      </w:r>
    </w:p>
    <w:p>
      <w:pPr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64150" cy="2506980"/>
            <wp:effectExtent l="0" t="0" r="19050" b="7620"/>
            <wp:docPr id="3" name="图片 3" descr="Multi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ultit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rPr>
          <w:lang w:eastAsia="zh-CN"/>
        </w:rPr>
      </w:pPr>
    </w:p>
    <w:p>
      <w:pPr>
        <w:numPr>
          <w:numId w:val="0"/>
        </w:numPr>
        <w:ind w:firstLine="210" w:firstLineChars="100"/>
        <w:rPr>
          <w:lang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  <w:rPr>
          <w:lang w:eastAsia="zh-CN"/>
        </w:rPr>
      </w:pPr>
    </w:p>
    <w:p>
      <w:pPr>
        <w:numPr>
          <w:numId w:val="0"/>
        </w:numPr>
        <w:rPr>
          <w:lang w:eastAsia="zh-CN"/>
        </w:rPr>
      </w:pPr>
      <w:r>
        <w:rPr>
          <w:lang w:eastAsia="zh-CN"/>
        </w:rPr>
        <w:t xml:space="preserve">  </w:t>
      </w:r>
    </w:p>
    <w:p>
      <w:pPr>
        <w:numPr>
          <w:numId w:val="0"/>
        </w:numPr>
      </w:pPr>
      <w:bookmarkStart w:id="0" w:name="_GoBack"/>
      <w:bookmarkEnd w:id="0"/>
    </w:p>
    <w:p>
      <w:pPr>
        <w:numPr>
          <w:numId w:val="0"/>
        </w:numPr>
        <w:ind w:leftChars="200" w:firstLine="210" w:firstLineChars="100"/>
        <w:rPr>
          <w:lang w:eastAsia="zh-CN"/>
        </w:rPr>
      </w:pPr>
    </w:p>
    <w:p>
      <w:pPr>
        <w:numPr>
          <w:numId w:val="0"/>
        </w:numPr>
        <w:ind w:leftChars="200"/>
        <w:rPr>
          <w:lang w:eastAsia="zh-CN"/>
        </w:rPr>
      </w:pPr>
      <w:r>
        <w:rPr>
          <w:lang w:eastAsia="zh-CN"/>
        </w:rPr>
        <w:t xml:space="preserve">  </w:t>
      </w:r>
    </w:p>
    <w:p>
      <w:pPr>
        <w:numPr>
          <w:numId w:val="0"/>
        </w:numPr>
        <w:ind w:left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E6A93"/>
    <w:multiLevelType w:val="singleLevel"/>
    <w:tmpl w:val="5FBE6A9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FBE6ED1"/>
    <w:multiLevelType w:val="singleLevel"/>
    <w:tmpl w:val="5FBE6ED1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FBE6EE3"/>
    <w:multiLevelType w:val="singleLevel"/>
    <w:tmpl w:val="5FBE6EE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FBE714E"/>
    <w:multiLevelType w:val="singleLevel"/>
    <w:tmpl w:val="5FBE714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C51C54"/>
    <w:rsid w:val="D7C5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paragraph" w:customStyle="1" w:styleId="6">
    <w:name w:val="p1"/>
    <w:basedOn w:val="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A31515"/>
      <w:kern w:val="0"/>
      <w:sz w:val="19"/>
      <w:szCs w:val="19"/>
      <w:lang w:val="en-US" w:eastAsia="zh-CN" w:bidi="ar"/>
    </w:rPr>
  </w:style>
  <w:style w:type="character" w:customStyle="1" w:styleId="7">
    <w:name w:val="apple-tab-span"/>
    <w:basedOn w:val="4"/>
    <w:uiPriority w:val="0"/>
  </w:style>
  <w:style w:type="character" w:customStyle="1" w:styleId="8">
    <w:name w:val="s2"/>
    <w:basedOn w:val="4"/>
    <w:uiPriority w:val="0"/>
    <w:rPr>
      <w:color w:val="008080"/>
    </w:rPr>
  </w:style>
  <w:style w:type="character" w:customStyle="1" w:styleId="9">
    <w:name w:val="s1"/>
    <w:basedOn w:val="4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2020-11-25T22:24:00Z</dcterms:created>
  <dc:creator>sakula</dc:creator>
  <cp:lastModifiedBy>sakula</cp:lastModifiedBy>
  <dcterms:modified xsi:type="dcterms:W3CDTF">2020-11-25T23:01:49Z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