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第三题接口API说明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测试用例手动输入接口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请求URL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"http://localhost:10000/api/questionThree/manualtest"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http://localhost:10000/api/questionThree/manualtest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</w:t>
      </w:r>
      <w:r>
        <w:rPr>
          <w:rFonts w:hint="eastAsia"/>
          <w:lang w:val="en-US" w:eastAsia="zh-CN"/>
        </w:rPr>
        <w:t>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请求体格式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"host": "10",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"monitor": "10",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"io": "10"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（参数说明：“host”为售出主机数，“monitor”为售出显示器数，“io”为售出外设数）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返回体格式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"commission": 100,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"message": "成功计算出佣金",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"sales": 1000,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"status": 200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（参数说明：“status”为请求状态，0为输入数据不符合要求，200为可以计算出佣金，500为服务器错误，可能原因为传入数据非数字或为空；“message”为提示信息；“sales”为销售额；“commission”为佣金）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自动测试接口（边界值输入法）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请求URL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"http://localhost:10000/api/questionThree/boundaryInput"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http://localhost:10000/api/questionThree/boundaryInput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</w:t>
      </w:r>
      <w:r>
        <w:rPr>
          <w:rFonts w:hint="eastAsia"/>
          <w:lang w:val="en-US" w:eastAsia="zh-CN"/>
        </w:rPr>
        <w:t>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请求体格式</w:t>
      </w:r>
      <w:r>
        <w:rPr>
          <w:rFonts w:hint="eastAsia"/>
          <w:lang w:val="en-US" w:eastAsia="zh-CN"/>
        </w:rPr>
        <w:t>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返回体格式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[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"host":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"monitor":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"expectSales":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"actualSales":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"expectCommission":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"actualCommission":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"ifCorrect": 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"io": 0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"status": 200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（参数说明：“status”为请求状态，200为正常，500为服务器错误；“data”为测试用例数组，每个用例中参数意义如下：“host”为主机数，“monitor”为显示器数，“io”为外设数，“expectSales”为预期销售额，“</w:t>
      </w:r>
      <w:r>
        <w:rPr>
          <w:rFonts w:hint="default"/>
          <w:lang w:val="en-US" w:eastAsia="zh-CN"/>
        </w:rPr>
        <w:t>actualSales</w:t>
      </w:r>
      <w:r>
        <w:rPr>
          <w:rFonts w:hint="eastAsia"/>
          <w:lang w:val="en-US" w:eastAsia="zh-CN"/>
        </w:rPr>
        <w:t>”为系统计算出的销售额，“</w:t>
      </w:r>
      <w:r>
        <w:rPr>
          <w:rFonts w:hint="default"/>
          <w:lang w:val="en-US" w:eastAsia="zh-CN"/>
        </w:rPr>
        <w:t>expectCommission</w:t>
      </w:r>
      <w:r>
        <w:rPr>
          <w:rFonts w:hint="eastAsia"/>
          <w:lang w:val="en-US" w:eastAsia="zh-CN"/>
        </w:rPr>
        <w:t>”为预期佣金，“actual</w:t>
      </w:r>
      <w:r>
        <w:rPr>
          <w:rFonts w:hint="default"/>
          <w:lang w:val="en-US" w:eastAsia="zh-CN"/>
        </w:rPr>
        <w:t>Commission</w:t>
      </w:r>
      <w:r>
        <w:rPr>
          <w:rFonts w:hint="eastAsia"/>
          <w:lang w:val="en-US" w:eastAsia="zh-CN"/>
        </w:rPr>
        <w:t>”为系统计算出的佣金，“ifCorrect”为测试用例正确与否，1为正确，0为错误）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自动测试接口（边界值输出法）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请求URL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"http://localhost:10000/api/questionThree/boundaryOutput"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http://localhost:10000/api/questionThree/boundaryOutput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</w:t>
      </w:r>
      <w:r>
        <w:rPr>
          <w:rFonts w:hint="eastAsia"/>
          <w:lang w:val="en-US" w:eastAsia="zh-CN"/>
        </w:rPr>
        <w:t>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请求体格式</w:t>
      </w:r>
      <w:r>
        <w:rPr>
          <w:rFonts w:hint="eastAsia"/>
          <w:lang w:val="en-US" w:eastAsia="zh-CN"/>
        </w:rPr>
        <w:t>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返回体格式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[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"host":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"monitor":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"expectSales":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"actualSales":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"expectCommission":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"actualCommission":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"ifCorrect": 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"io": 0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"status": 200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（参数说明：同边界值输入法）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第八题接口API说明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（万年历时间范围：2000.1.1-2100.12.31）</w:t>
      </w: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1、测试用例手动输入接口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请求URL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"http://localhost:10000/api/questionEight/manualtest"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http://localhost:10000/api/questionEight/manualtest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</w:t>
      </w:r>
      <w:r>
        <w:rPr>
          <w:rFonts w:hint="eastAsia"/>
          <w:lang w:val="en-US" w:eastAsia="zh-CN"/>
        </w:rPr>
        <w:t>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请求体格式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"year": "2021",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"month": "5",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"day": "10"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（参数说明：“year”为年份，“month”为月数，“day”为日期）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返回体格式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"nextday": "2021-5-11",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"status": 200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（参数说明：“status”为请求状态，200为执行成功，500为服务器错误，可能原因为传入数据非数字或为空；“nextday”为下一天日期，输入日期不合法时，“nextday”为“日期超出范围”）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2、自动测试接口（边界值法）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请求URL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"http://localhost:10000/api/questionEight/boundaryTest"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http://localhost:10000/api/questionEight/boundaryTest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</w:t>
      </w:r>
      <w:r>
        <w:rPr>
          <w:rFonts w:hint="eastAsia"/>
          <w:lang w:val="en-US" w:eastAsia="zh-CN"/>
        </w:rPr>
        <w:t>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请求体格式</w:t>
      </w:r>
      <w:r>
        <w:rPr>
          <w:rFonts w:hint="eastAsia"/>
          <w:lang w:val="en-US" w:eastAsia="zh-CN"/>
        </w:rPr>
        <w:t>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返回体格式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"year":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"month": -2,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"day":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"expectOutput":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"actualOutput":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"ifCorrect": 1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"status": 200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（参数说明：“status”为请求状态，200为正常，500为服务器错误；“data”为测试用例数组，每个用例中参数意义如下：“year”为年份，“month”为月份，“day”为日期，“expectOutput”为预期日期，“</w:t>
      </w:r>
      <w:r>
        <w:rPr>
          <w:rFonts w:hint="default"/>
          <w:lang w:val="en-US" w:eastAsia="zh-CN"/>
        </w:rPr>
        <w:t>actual</w:t>
      </w:r>
      <w:r>
        <w:rPr>
          <w:rFonts w:hint="eastAsia"/>
          <w:lang w:val="en-US" w:eastAsia="zh-CN"/>
        </w:rPr>
        <w:t>Output”为实际日期，“ifCorrect”为测试用例正确与否，1为正确，0为错误）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3、自动测试接口（弱一般等价类法）</w:t>
      </w: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年份等价类：{平年，闰年}</w:t>
      </w: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月份等价类：{小月，大月（除12），2月，12月}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日期等价类：{1-27,28,29,30,31}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请求URL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"http://localhost:10000/api/questionEight/weakEquivalentTest"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http://localhost:10000/api/questionEight/weakEquivalentTest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</w:t>
      </w:r>
      <w:r>
        <w:rPr>
          <w:rFonts w:hint="eastAsia"/>
          <w:lang w:val="en-US" w:eastAsia="zh-CN"/>
        </w:rPr>
        <w:t>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请求体格式</w:t>
      </w:r>
      <w:r>
        <w:rPr>
          <w:rFonts w:hint="eastAsia"/>
          <w:lang w:val="en-US" w:eastAsia="zh-CN"/>
        </w:rPr>
        <w:t>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返回体格式</w:t>
      </w:r>
      <w:r>
        <w:rPr>
          <w:rFonts w:hint="eastAsia"/>
          <w:lang w:val="en-US" w:eastAsia="zh-CN"/>
        </w:rPr>
        <w:t>：（共5组）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"data":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"year": 2008,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"month": 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"day":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"expectOutput": "2008-4-2",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"actualOutput": "2008-4-2",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"ifCorrect": 1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"status": 200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（参数说明：同边界值输入法）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自动测试接口（强一般等价类法）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年份等价类：{平年，闰年}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月份等价类：{小月，大月（除12），2月，12月}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日期等价类：{1-27,28,29,30,31}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请求URL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"http://localhost:10000/api/questionEight/weakEquivalentTest"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http://localhost:10000/api/questionEight/strongEquivalentTest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</w:t>
      </w:r>
      <w:r>
        <w:rPr>
          <w:rFonts w:hint="eastAsia"/>
          <w:lang w:val="en-US" w:eastAsia="zh-CN"/>
        </w:rPr>
        <w:t>：POST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请求体格式</w:t>
      </w:r>
      <w:r>
        <w:rPr>
          <w:rFonts w:hint="eastAsia"/>
          <w:lang w:val="en-US" w:eastAsia="zh-CN"/>
        </w:rPr>
        <w:t>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返回体格式</w:t>
      </w:r>
      <w:r>
        <w:rPr>
          <w:rFonts w:hint="eastAsia"/>
          <w:lang w:val="en-US" w:eastAsia="zh-CN"/>
        </w:rPr>
        <w:t>：（共40组）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"data":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"year": 2008,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"month": 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"day":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"expectOutput": "2008-4-2",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"actualOutput": "2008-4-2",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"ifCorrect": 1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"status": 200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（参数说明：同边界值输入法）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Unicode M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Times New Roman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C09B39"/>
    <w:multiLevelType w:val="singleLevel"/>
    <w:tmpl w:val="5BC09B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A12DD"/>
    <w:rsid w:val="61C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2021-05-10T05:58:00Z</dcterms:created>
  <dc:creator>ThinkPad</dc:creator>
  <cp:lastModifiedBy>聿修厥德</cp:lastModifiedBy>
  <dcterms:modified xsi:type="dcterms:W3CDTF">2021-05-10T12:42:18Z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80B46969D8044E09A78FD2DC0B9E46A7</vt:lpwstr>
  </property>
</Properties>
</file>