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08B76" w14:textId="3CD3DB12" w:rsidR="00FF3A43" w:rsidRDefault="00335D25" w:rsidP="00335D25">
      <w:pPr>
        <w:jc w:val="center"/>
        <w:rPr>
          <w:b/>
          <w:bCs/>
          <w:u w:val="single"/>
        </w:rPr>
      </w:pPr>
      <w:r w:rsidRPr="00335D25">
        <w:rPr>
          <w:b/>
          <w:bCs/>
          <w:u w:val="single"/>
        </w:rPr>
        <w:t>REUNIÓN 24/09/26</w:t>
      </w:r>
    </w:p>
    <w:p w14:paraId="2A471D69" w14:textId="7FE4C302" w:rsidR="00335D25" w:rsidRPr="00114389" w:rsidRDefault="00335D25" w:rsidP="00335D25">
      <w:pPr>
        <w:rPr>
          <w:b/>
          <w:bCs/>
        </w:rPr>
      </w:pPr>
      <w:r w:rsidRPr="00114389">
        <w:rPr>
          <w:b/>
          <w:bCs/>
        </w:rPr>
        <w:t>Primeras tareas:</w:t>
      </w:r>
    </w:p>
    <w:p w14:paraId="061A1506" w14:textId="4E4ECA61" w:rsidR="00335D25" w:rsidRDefault="00335D25" w:rsidP="00335D25">
      <w:pPr>
        <w:pStyle w:val="Prrafodelista"/>
        <w:numPr>
          <w:ilvl w:val="0"/>
          <w:numId w:val="1"/>
        </w:numPr>
      </w:pPr>
      <w:r>
        <w:t>Comprender la motivación del TFM</w:t>
      </w:r>
    </w:p>
    <w:p w14:paraId="3FB6C3BB" w14:textId="0C3CA5BD" w:rsidR="00114389" w:rsidRDefault="00114389" w:rsidP="00114389">
      <w:pPr>
        <w:pStyle w:val="Prrafodelista"/>
        <w:numPr>
          <w:ilvl w:val="1"/>
          <w:numId w:val="1"/>
        </w:numPr>
      </w:pPr>
      <w:r>
        <w:t>Evaluación muy temprana</w:t>
      </w:r>
    </w:p>
    <w:p w14:paraId="0DAF0E11" w14:textId="7AE816D9" w:rsidR="00114389" w:rsidRDefault="00114389" w:rsidP="00114389">
      <w:pPr>
        <w:pStyle w:val="Prrafodelista"/>
        <w:numPr>
          <w:ilvl w:val="1"/>
          <w:numId w:val="1"/>
        </w:numPr>
      </w:pPr>
      <w:r>
        <w:t xml:space="preserve">Evaluación usando un </w:t>
      </w:r>
      <w:r w:rsidR="00201B75">
        <w:t>elemento</w:t>
      </w:r>
      <w:r>
        <w:t xml:space="preserve"> poco habitual: eyetracker</w:t>
      </w:r>
    </w:p>
    <w:p w14:paraId="503DC715" w14:textId="6113FBFF" w:rsidR="00114389" w:rsidRDefault="00114389" w:rsidP="00114389">
      <w:pPr>
        <w:pStyle w:val="Prrafodelista"/>
        <w:numPr>
          <w:ilvl w:val="1"/>
          <w:numId w:val="1"/>
        </w:numPr>
      </w:pPr>
      <w:r>
        <w:t>Ello obliga a medidas “proxy” de usabilidad</w:t>
      </w:r>
    </w:p>
    <w:p w14:paraId="17A17102" w14:textId="4E7BAC6C" w:rsidR="00335D25" w:rsidRDefault="00335D25" w:rsidP="00335D25">
      <w:pPr>
        <w:pStyle w:val="Prrafodelista"/>
        <w:numPr>
          <w:ilvl w:val="0"/>
          <w:numId w:val="1"/>
        </w:numPr>
      </w:pPr>
      <w:r>
        <w:t>Presentar solicitud a la comisión académica</w:t>
      </w:r>
    </w:p>
    <w:p w14:paraId="77025077" w14:textId="77777777" w:rsidR="00114389" w:rsidRDefault="00114389" w:rsidP="00335D25">
      <w:pPr>
        <w:rPr>
          <w:b/>
          <w:bCs/>
        </w:rPr>
      </w:pPr>
    </w:p>
    <w:p w14:paraId="79929076" w14:textId="51D1C1BD" w:rsidR="00335D25" w:rsidRPr="00114389" w:rsidRDefault="00335D25" w:rsidP="00335D25">
      <w:pPr>
        <w:rPr>
          <w:b/>
          <w:bCs/>
        </w:rPr>
      </w:pPr>
      <w:r w:rsidRPr="00114389">
        <w:rPr>
          <w:b/>
          <w:bCs/>
        </w:rPr>
        <w:t>Siguientes tareas (se puede esperar a la respuesta de la comisión académica):</w:t>
      </w:r>
    </w:p>
    <w:p w14:paraId="6DF985A9" w14:textId="3BF1685E" w:rsidR="00335D25" w:rsidRDefault="00335D25" w:rsidP="0010312D">
      <w:pPr>
        <w:pStyle w:val="Prrafodelista"/>
        <w:numPr>
          <w:ilvl w:val="0"/>
          <w:numId w:val="5"/>
        </w:numPr>
      </w:pPr>
      <w:r>
        <w:t>Compartir documento Overleaf (o Word) con la estructura de la memoria y escribir las partes en verde:</w:t>
      </w:r>
    </w:p>
    <w:p w14:paraId="3F014A47" w14:textId="3C63FBC0" w:rsidR="00335D25" w:rsidRDefault="00335D25" w:rsidP="00455C1F">
      <w:pPr>
        <w:pStyle w:val="Prrafodelista"/>
        <w:numPr>
          <w:ilvl w:val="0"/>
          <w:numId w:val="10"/>
        </w:numPr>
      </w:pPr>
      <w:r>
        <w:t>Introducción</w:t>
      </w:r>
    </w:p>
    <w:p w14:paraId="62BDCE83" w14:textId="2A5230DB" w:rsidR="00335D25" w:rsidRPr="00335D25" w:rsidRDefault="00335D25" w:rsidP="00455C1F">
      <w:pPr>
        <w:pStyle w:val="Prrafodelista"/>
        <w:numPr>
          <w:ilvl w:val="1"/>
          <w:numId w:val="10"/>
        </w:numPr>
        <w:rPr>
          <w:color w:val="00B050"/>
        </w:rPr>
      </w:pPr>
      <w:r w:rsidRPr="00335D25">
        <w:rPr>
          <w:color w:val="00B050"/>
        </w:rPr>
        <w:t>Motivación</w:t>
      </w:r>
    </w:p>
    <w:p w14:paraId="2E147F06" w14:textId="05A81A40" w:rsidR="00335D25" w:rsidRDefault="00335D25" w:rsidP="00455C1F">
      <w:pPr>
        <w:pStyle w:val="Prrafodelista"/>
        <w:numPr>
          <w:ilvl w:val="0"/>
          <w:numId w:val="10"/>
        </w:numPr>
      </w:pPr>
      <w:r>
        <w:t>Materiales, métodos y herramientas</w:t>
      </w:r>
    </w:p>
    <w:p w14:paraId="1D03B59C" w14:textId="6CD21E9B" w:rsidR="00335D25" w:rsidRPr="00335D25" w:rsidRDefault="00335D25" w:rsidP="00455C1F">
      <w:pPr>
        <w:pStyle w:val="Prrafodelista"/>
        <w:numPr>
          <w:ilvl w:val="1"/>
          <w:numId w:val="10"/>
        </w:numPr>
        <w:rPr>
          <w:color w:val="00B050"/>
        </w:rPr>
      </w:pPr>
      <w:r w:rsidRPr="00335D25">
        <w:rPr>
          <w:color w:val="00B050"/>
        </w:rPr>
        <w:t>Dataset</w:t>
      </w:r>
    </w:p>
    <w:p w14:paraId="53ED0A55" w14:textId="48B290C0" w:rsidR="00335D25" w:rsidRPr="00335D25" w:rsidRDefault="00335D25" w:rsidP="00455C1F">
      <w:pPr>
        <w:pStyle w:val="Prrafodelista"/>
        <w:numPr>
          <w:ilvl w:val="1"/>
          <w:numId w:val="10"/>
        </w:numPr>
        <w:rPr>
          <w:color w:val="00B050"/>
        </w:rPr>
      </w:pPr>
      <w:r w:rsidRPr="00335D25">
        <w:rPr>
          <w:color w:val="00B050"/>
        </w:rPr>
        <w:t>AutoGluon</w:t>
      </w:r>
    </w:p>
    <w:p w14:paraId="74DCE939" w14:textId="449425E4" w:rsidR="00335D25" w:rsidRDefault="00335D25" w:rsidP="00455C1F">
      <w:pPr>
        <w:pStyle w:val="Prrafodelista"/>
        <w:numPr>
          <w:ilvl w:val="0"/>
          <w:numId w:val="10"/>
        </w:numPr>
      </w:pPr>
      <w:r>
        <w:t>Metodología</w:t>
      </w:r>
    </w:p>
    <w:p w14:paraId="027E6DF4" w14:textId="30142342" w:rsidR="00335D25" w:rsidRDefault="00335D25" w:rsidP="00455C1F">
      <w:pPr>
        <w:pStyle w:val="Prrafodelista"/>
        <w:numPr>
          <w:ilvl w:val="0"/>
          <w:numId w:val="10"/>
        </w:numPr>
      </w:pPr>
      <w:r>
        <w:t>Resultados</w:t>
      </w:r>
    </w:p>
    <w:p w14:paraId="0F99721F" w14:textId="093AB59E" w:rsidR="00335D25" w:rsidRDefault="00335D25" w:rsidP="00455C1F">
      <w:pPr>
        <w:pStyle w:val="Prrafodelista"/>
        <w:numPr>
          <w:ilvl w:val="0"/>
          <w:numId w:val="10"/>
        </w:numPr>
      </w:pPr>
      <w:r>
        <w:t>Discusión</w:t>
      </w:r>
    </w:p>
    <w:p w14:paraId="37BF0FA4" w14:textId="50F5E4A7" w:rsidR="00335D25" w:rsidRDefault="00335D25" w:rsidP="00455C1F">
      <w:pPr>
        <w:pStyle w:val="Prrafodelista"/>
        <w:numPr>
          <w:ilvl w:val="0"/>
          <w:numId w:val="10"/>
        </w:numPr>
      </w:pPr>
      <w:r>
        <w:t>Conclusiones</w:t>
      </w:r>
    </w:p>
    <w:p w14:paraId="0451C24C" w14:textId="55121EDA" w:rsidR="00335D25" w:rsidRDefault="00335D25" w:rsidP="0010312D">
      <w:pPr>
        <w:pStyle w:val="Prrafodelista"/>
        <w:numPr>
          <w:ilvl w:val="0"/>
          <w:numId w:val="5"/>
        </w:numPr>
      </w:pPr>
      <w:r>
        <w:t>Familiarizarse con el dataset y con AutoGluon aplicando</w:t>
      </w:r>
      <w:r w:rsidR="0010312D">
        <w:t xml:space="preserve"> una especie de “hola mundo” que, </w:t>
      </w:r>
      <w:r w:rsidR="0010312D" w:rsidRPr="0010312D">
        <w:rPr>
          <w:b/>
          <w:bCs/>
          <w:u w:val="single"/>
        </w:rPr>
        <w:t>evitando data leakage</w:t>
      </w:r>
      <w:r w:rsidR="0010312D">
        <w:rPr>
          <w:b/>
          <w:bCs/>
          <w:u w:val="single"/>
        </w:rPr>
        <w:t xml:space="preserve"> y mirando </w:t>
      </w:r>
      <w:r w:rsidR="0010312D" w:rsidRPr="0010312D">
        <w:rPr>
          <w:b/>
          <w:bCs/>
          <w:u w:val="single"/>
        </w:rPr>
        <w:t>info.csv</w:t>
      </w:r>
      <w:r w:rsidR="0010312D">
        <w:t>, consista en</w:t>
      </w:r>
      <w:r>
        <w:t>: procesamiento de datos en bruto -&gt; extracción de características-&gt; modelos predictivos para inferir algún targe</w:t>
      </w:r>
      <w:r w:rsidR="0010312D">
        <w:t>t</w:t>
      </w:r>
      <w:r>
        <w:t>:</w:t>
      </w:r>
    </w:p>
    <w:p w14:paraId="6162EE48" w14:textId="2B5C3CFD" w:rsidR="0010312D" w:rsidRDefault="0010312D" w:rsidP="00335D25"/>
    <w:p w14:paraId="31EAF0B6" w14:textId="2705C388" w:rsidR="00E07B78" w:rsidRPr="004A3B59" w:rsidRDefault="00E07B78" w:rsidP="00E07B78">
      <w:pPr>
        <w:ind w:left="1416"/>
        <w:rPr>
          <w:b/>
          <w:bCs/>
        </w:rPr>
      </w:pPr>
      <w:r w:rsidRPr="004A3B59">
        <w:rPr>
          <w:b/>
          <w:bCs/>
        </w:rPr>
        <w:t>Ejemplo de características:</w:t>
      </w:r>
    </w:p>
    <w:p w14:paraId="649433B7" w14:textId="77777777" w:rsidR="00E07B78" w:rsidRPr="00EF4D1E" w:rsidRDefault="00E07B78" w:rsidP="00EF4D1E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es-ES"/>
        </w:rPr>
      </w:pPr>
      <w:r w:rsidRPr="00EF4D1E">
        <w:rPr>
          <w:rFonts w:eastAsia="Times New Roman" w:cstheme="minorHAnsi"/>
          <w:lang w:eastAsia="es-ES"/>
        </w:rPr>
        <w:t>Número de fijaciones</w:t>
      </w:r>
    </w:p>
    <w:p w14:paraId="2490D7A9" w14:textId="77777777" w:rsidR="00E07B78" w:rsidRPr="00EF4D1E" w:rsidRDefault="00E07B78" w:rsidP="00EF4D1E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es-ES"/>
        </w:rPr>
      </w:pPr>
      <w:r w:rsidRPr="00EF4D1E">
        <w:rPr>
          <w:rFonts w:eastAsia="Times New Roman" w:cstheme="minorHAnsi"/>
          <w:lang w:eastAsia="es-ES"/>
        </w:rPr>
        <w:t>Duración media</w:t>
      </w:r>
    </w:p>
    <w:p w14:paraId="63AE429D" w14:textId="77777777" w:rsidR="00E07B78" w:rsidRPr="00EF4D1E" w:rsidRDefault="00E07B78" w:rsidP="00EF4D1E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es-ES"/>
        </w:rPr>
      </w:pPr>
      <w:r w:rsidRPr="00EF4D1E">
        <w:rPr>
          <w:rFonts w:eastAsia="Times New Roman" w:cstheme="minorHAnsi"/>
          <w:lang w:eastAsia="es-ES"/>
        </w:rPr>
        <w:t>Desviación de duración</w:t>
      </w:r>
    </w:p>
    <w:p w14:paraId="2F3E612B" w14:textId="77777777" w:rsidR="00E07B78" w:rsidRPr="00EF4D1E" w:rsidRDefault="00E07B78" w:rsidP="00EF4D1E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es-ES"/>
        </w:rPr>
      </w:pPr>
      <w:r w:rsidRPr="00EF4D1E">
        <w:rPr>
          <w:rFonts w:eastAsia="Times New Roman" w:cstheme="minorHAnsi"/>
          <w:lang w:eastAsia="es-ES"/>
        </w:rPr>
        <w:t>Duración total</w:t>
      </w:r>
    </w:p>
    <w:p w14:paraId="0BF1D4F8" w14:textId="77777777" w:rsidR="00E07B78" w:rsidRPr="00EF4D1E" w:rsidRDefault="00E07B78" w:rsidP="00EF4D1E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es-ES"/>
        </w:rPr>
      </w:pPr>
      <w:r w:rsidRPr="00EF4D1E">
        <w:rPr>
          <w:rFonts w:eastAsia="Times New Roman" w:cstheme="minorHAnsi"/>
          <w:lang w:eastAsia="es-ES"/>
        </w:rPr>
        <w:t>Media X/Y</w:t>
      </w:r>
    </w:p>
    <w:p w14:paraId="5783E936" w14:textId="77777777" w:rsidR="00E07B78" w:rsidRPr="00EF4D1E" w:rsidRDefault="00E07B78" w:rsidP="00EF4D1E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es-ES"/>
        </w:rPr>
      </w:pPr>
      <w:r w:rsidRPr="00EF4D1E">
        <w:rPr>
          <w:rFonts w:eastAsia="Times New Roman" w:cstheme="minorHAnsi"/>
          <w:lang w:eastAsia="es-ES"/>
        </w:rPr>
        <w:t>Desviación</w:t>
      </w:r>
    </w:p>
    <w:p w14:paraId="4276D9F4" w14:textId="0AE4DA97" w:rsidR="00E07B78" w:rsidRPr="00455C1F" w:rsidRDefault="00E07B78" w:rsidP="00455C1F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es-ES"/>
        </w:rPr>
      </w:pPr>
      <w:r w:rsidRPr="00EF4D1E">
        <w:rPr>
          <w:rFonts w:eastAsia="Times New Roman" w:cstheme="minorHAnsi"/>
          <w:lang w:eastAsia="es-ES"/>
        </w:rPr>
        <w:t>Distancia entre fijaciones</w:t>
      </w:r>
    </w:p>
    <w:p w14:paraId="45D045C7" w14:textId="0C28AB62" w:rsidR="0010312D" w:rsidRPr="0010312D" w:rsidRDefault="0010312D" w:rsidP="0010312D">
      <w:pPr>
        <w:spacing w:before="100" w:beforeAutospacing="1" w:after="100" w:afterAutospacing="1" w:line="240" w:lineRule="auto"/>
        <w:ind w:left="1416"/>
        <w:rPr>
          <w:rFonts w:eastAsia="Times New Roman" w:cstheme="minorHAnsi"/>
          <w:b/>
          <w:bCs/>
          <w:lang w:eastAsia="es-ES"/>
        </w:rPr>
      </w:pPr>
      <w:r w:rsidRPr="0010312D">
        <w:rPr>
          <w:rFonts w:eastAsia="Times New Roman" w:cstheme="minorHAnsi"/>
          <w:b/>
          <w:bCs/>
          <w:lang w:eastAsia="es-ES"/>
        </w:rPr>
        <w:t>Ej</w:t>
      </w:r>
      <w:r>
        <w:rPr>
          <w:rFonts w:eastAsia="Times New Roman" w:cstheme="minorHAnsi"/>
          <w:b/>
          <w:bCs/>
          <w:lang w:eastAsia="es-ES"/>
        </w:rPr>
        <w:t>e</w:t>
      </w:r>
      <w:r w:rsidRPr="0010312D">
        <w:rPr>
          <w:rFonts w:eastAsia="Times New Roman" w:cstheme="minorHAnsi"/>
          <w:b/>
          <w:bCs/>
          <w:lang w:eastAsia="es-ES"/>
        </w:rPr>
        <w:t>mplos de targets</w:t>
      </w:r>
      <w:r w:rsidR="00CF71DA">
        <w:rPr>
          <w:rFonts w:eastAsia="Times New Roman" w:cstheme="minorHAnsi"/>
          <w:b/>
          <w:bCs/>
          <w:lang w:eastAsia="es-ES"/>
        </w:rPr>
        <w:t>:</w:t>
      </w:r>
    </w:p>
    <w:p w14:paraId="34CD721A" w14:textId="19A0B86F" w:rsidR="0010312D" w:rsidRPr="0010312D" w:rsidRDefault="0010312D" w:rsidP="0010312D">
      <w:pPr>
        <w:spacing w:before="100" w:beforeAutospacing="1" w:after="100" w:afterAutospacing="1" w:line="240" w:lineRule="auto"/>
        <w:ind w:left="1416"/>
        <w:rPr>
          <w:rFonts w:eastAsia="Times New Roman" w:cstheme="minorHAnsi"/>
          <w:lang w:eastAsia="es-ES"/>
        </w:rPr>
      </w:pPr>
      <w:r w:rsidRPr="0010312D">
        <w:rPr>
          <w:rFonts w:eastAsia="Times New Roman" w:cstheme="minorHAnsi"/>
          <w:lang w:eastAsia="es-ES"/>
        </w:rPr>
        <w:t>Más sencillos:</w:t>
      </w:r>
    </w:p>
    <w:p w14:paraId="489F3220" w14:textId="77777777" w:rsidR="0010312D" w:rsidRPr="0010312D" w:rsidRDefault="0010312D" w:rsidP="0010312D">
      <w:pPr>
        <w:numPr>
          <w:ilvl w:val="0"/>
          <w:numId w:val="6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lang w:eastAsia="es-ES"/>
        </w:rPr>
      </w:pPr>
      <w:r w:rsidRPr="0010312D">
        <w:rPr>
          <w:rFonts w:eastAsia="Times New Roman" w:cstheme="minorHAnsi"/>
          <w:lang w:eastAsia="es-ES"/>
        </w:rPr>
        <w:t xml:space="preserve">número de fijaciones </w:t>
      </w:r>
    </w:p>
    <w:p w14:paraId="1E52D7EF" w14:textId="77777777" w:rsidR="0010312D" w:rsidRPr="0010312D" w:rsidRDefault="0010312D" w:rsidP="0010312D">
      <w:pPr>
        <w:numPr>
          <w:ilvl w:val="0"/>
          <w:numId w:val="6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lang w:eastAsia="es-ES"/>
        </w:rPr>
      </w:pPr>
      <w:r w:rsidRPr="0010312D">
        <w:rPr>
          <w:rFonts w:eastAsia="Times New Roman" w:cstheme="minorHAnsi"/>
          <w:lang w:eastAsia="es-ES"/>
        </w:rPr>
        <w:t xml:space="preserve">duración media </w:t>
      </w:r>
    </w:p>
    <w:p w14:paraId="6B32AB49" w14:textId="77777777" w:rsidR="0010312D" w:rsidRPr="0010312D" w:rsidRDefault="0010312D" w:rsidP="0010312D">
      <w:pPr>
        <w:numPr>
          <w:ilvl w:val="0"/>
          <w:numId w:val="6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lang w:eastAsia="es-ES"/>
        </w:rPr>
      </w:pPr>
      <w:r w:rsidRPr="0010312D">
        <w:rPr>
          <w:rFonts w:eastAsia="Times New Roman" w:cstheme="minorHAnsi"/>
          <w:lang w:eastAsia="es-ES"/>
        </w:rPr>
        <w:t xml:space="preserve">longitud del scanpath </w:t>
      </w:r>
    </w:p>
    <w:p w14:paraId="11E209F5" w14:textId="77777777" w:rsidR="0010312D" w:rsidRPr="0010312D" w:rsidRDefault="0010312D" w:rsidP="0010312D">
      <w:pPr>
        <w:numPr>
          <w:ilvl w:val="0"/>
          <w:numId w:val="6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lang w:eastAsia="es-ES"/>
        </w:rPr>
      </w:pPr>
      <w:r w:rsidRPr="0010312D">
        <w:rPr>
          <w:rFonts w:eastAsia="Times New Roman" w:cstheme="minorHAnsi"/>
          <w:lang w:eastAsia="es-ES"/>
        </w:rPr>
        <w:t xml:space="preserve">dispersión </w:t>
      </w:r>
    </w:p>
    <w:p w14:paraId="27A4A7FD" w14:textId="77777777" w:rsidR="0010312D" w:rsidRPr="0010312D" w:rsidRDefault="0010312D" w:rsidP="0010312D">
      <w:pPr>
        <w:numPr>
          <w:ilvl w:val="0"/>
          <w:numId w:val="6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lang w:eastAsia="es-ES"/>
        </w:rPr>
      </w:pPr>
      <w:r w:rsidRPr="0010312D">
        <w:rPr>
          <w:rFonts w:eastAsia="Times New Roman" w:cstheme="minorHAnsi"/>
          <w:lang w:eastAsia="es-ES"/>
        </w:rPr>
        <w:t xml:space="preserve">entropía </w:t>
      </w:r>
    </w:p>
    <w:p w14:paraId="72CD6049" w14:textId="77777777" w:rsidR="0010312D" w:rsidRPr="0010312D" w:rsidRDefault="0010312D" w:rsidP="0010312D">
      <w:pPr>
        <w:numPr>
          <w:ilvl w:val="0"/>
          <w:numId w:val="6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lang w:eastAsia="es-ES"/>
        </w:rPr>
      </w:pPr>
      <w:r w:rsidRPr="0010312D">
        <w:rPr>
          <w:rFonts w:eastAsia="Times New Roman" w:cstheme="minorHAnsi"/>
          <w:lang w:eastAsia="es-ES"/>
        </w:rPr>
        <w:t xml:space="preserve">cobertura </w:t>
      </w:r>
    </w:p>
    <w:p w14:paraId="620E6CCD" w14:textId="763E9BE7" w:rsidR="0010312D" w:rsidRPr="0010312D" w:rsidRDefault="0010312D" w:rsidP="0010312D">
      <w:pPr>
        <w:spacing w:before="100" w:beforeAutospacing="1" w:after="100" w:afterAutospacing="1" w:line="240" w:lineRule="auto"/>
        <w:ind w:left="1416"/>
        <w:rPr>
          <w:rFonts w:eastAsia="Times New Roman" w:cstheme="minorHAnsi"/>
          <w:lang w:eastAsia="es-ES"/>
        </w:rPr>
      </w:pPr>
      <w:r w:rsidRPr="0010312D">
        <w:rPr>
          <w:rFonts w:eastAsia="Times New Roman" w:cstheme="minorHAnsi"/>
          <w:lang w:eastAsia="es-ES"/>
        </w:rPr>
        <w:lastRenderedPageBreak/>
        <w:t>Más complicados:</w:t>
      </w:r>
    </w:p>
    <w:p w14:paraId="5E70CE16" w14:textId="10AF1B27" w:rsidR="0010312D" w:rsidRPr="0010312D" w:rsidRDefault="0010312D" w:rsidP="0010312D">
      <w:pPr>
        <w:numPr>
          <w:ilvl w:val="0"/>
          <w:numId w:val="7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lang w:eastAsia="es-ES"/>
        </w:rPr>
      </w:pPr>
      <w:r w:rsidRPr="0010312D">
        <w:rPr>
          <w:rFonts w:eastAsia="Times New Roman" w:cstheme="minorHAnsi"/>
          <w:lang w:eastAsia="es-ES"/>
        </w:rPr>
        <w:t xml:space="preserve">TTFF </w:t>
      </w:r>
      <w:r>
        <w:rPr>
          <w:rFonts w:eastAsia="Times New Roman" w:cstheme="minorHAnsi"/>
          <w:lang w:eastAsia="es-ES"/>
        </w:rPr>
        <w:t>(</w:t>
      </w:r>
      <w:r w:rsidRPr="0010312D">
        <w:rPr>
          <w:rFonts w:eastAsia="Times New Roman" w:cstheme="minorHAnsi"/>
          <w:lang w:eastAsia="es-ES"/>
        </w:rPr>
        <w:t>Time To First Fixation</w:t>
      </w:r>
      <w:r>
        <w:rPr>
          <w:rFonts w:eastAsia="Times New Roman" w:cstheme="minorHAnsi"/>
          <w:lang w:eastAsia="es-ES"/>
        </w:rPr>
        <w:t>)</w:t>
      </w:r>
    </w:p>
    <w:p w14:paraId="289F0520" w14:textId="77777777" w:rsidR="0010312D" w:rsidRPr="0010312D" w:rsidRDefault="0010312D" w:rsidP="0010312D">
      <w:pPr>
        <w:numPr>
          <w:ilvl w:val="0"/>
          <w:numId w:val="7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lang w:eastAsia="es-ES"/>
        </w:rPr>
      </w:pPr>
      <w:r w:rsidRPr="0010312D">
        <w:rPr>
          <w:rFonts w:eastAsia="Times New Roman" w:cstheme="minorHAnsi"/>
          <w:lang w:eastAsia="es-ES"/>
        </w:rPr>
        <w:t xml:space="preserve">tiempo sobre texto </w:t>
      </w:r>
    </w:p>
    <w:p w14:paraId="77945C03" w14:textId="77777777" w:rsidR="0010312D" w:rsidRPr="0010312D" w:rsidRDefault="0010312D" w:rsidP="0010312D">
      <w:pPr>
        <w:numPr>
          <w:ilvl w:val="0"/>
          <w:numId w:val="7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lang w:eastAsia="es-ES"/>
        </w:rPr>
      </w:pPr>
      <w:r w:rsidRPr="0010312D">
        <w:rPr>
          <w:rFonts w:eastAsia="Times New Roman" w:cstheme="minorHAnsi"/>
          <w:lang w:eastAsia="es-ES"/>
        </w:rPr>
        <w:t xml:space="preserve">tiempo sobre imágenes </w:t>
      </w:r>
    </w:p>
    <w:p w14:paraId="119AD28F" w14:textId="77777777" w:rsidR="0010312D" w:rsidRPr="0010312D" w:rsidRDefault="0010312D" w:rsidP="0010312D">
      <w:pPr>
        <w:numPr>
          <w:ilvl w:val="0"/>
          <w:numId w:val="7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lang w:eastAsia="es-ES"/>
        </w:rPr>
      </w:pPr>
      <w:r w:rsidRPr="0010312D">
        <w:rPr>
          <w:rFonts w:eastAsia="Times New Roman" w:cstheme="minorHAnsi"/>
          <w:lang w:eastAsia="es-ES"/>
        </w:rPr>
        <w:t xml:space="preserve">número de elementos visitados </w:t>
      </w:r>
    </w:p>
    <w:p w14:paraId="7B8C67FA" w14:textId="77777777" w:rsidR="0010312D" w:rsidRPr="0010312D" w:rsidRDefault="0010312D" w:rsidP="0010312D">
      <w:pPr>
        <w:numPr>
          <w:ilvl w:val="0"/>
          <w:numId w:val="7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lang w:eastAsia="es-ES"/>
        </w:rPr>
      </w:pPr>
      <w:r w:rsidRPr="0010312D">
        <w:rPr>
          <w:rFonts w:eastAsia="Times New Roman" w:cstheme="minorHAnsi"/>
          <w:lang w:eastAsia="es-ES"/>
        </w:rPr>
        <w:t xml:space="preserve">transiciones entre tipos de elementos </w:t>
      </w:r>
    </w:p>
    <w:p w14:paraId="791D32FF" w14:textId="77777777" w:rsidR="00335D25" w:rsidRPr="00335D25" w:rsidRDefault="00335D25" w:rsidP="00335D25">
      <w:pPr>
        <w:ind w:left="1080"/>
      </w:pPr>
    </w:p>
    <w:sectPr w:rsidR="00335D25" w:rsidRPr="00335D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71B52"/>
    <w:multiLevelType w:val="hybridMultilevel"/>
    <w:tmpl w:val="3D5EC4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610DB5"/>
    <w:multiLevelType w:val="multilevel"/>
    <w:tmpl w:val="FD7A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81228"/>
    <w:multiLevelType w:val="hybridMultilevel"/>
    <w:tmpl w:val="8B1AF44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C12D4"/>
    <w:multiLevelType w:val="multilevel"/>
    <w:tmpl w:val="091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025F3"/>
    <w:multiLevelType w:val="hybridMultilevel"/>
    <w:tmpl w:val="238882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4A0132"/>
    <w:multiLevelType w:val="hybridMultilevel"/>
    <w:tmpl w:val="FCF02F6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8537FFC"/>
    <w:multiLevelType w:val="hybridMultilevel"/>
    <w:tmpl w:val="9198F50C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73985961"/>
    <w:multiLevelType w:val="multilevel"/>
    <w:tmpl w:val="0C0A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8" w15:restartNumberingAfterBreak="0">
    <w:nsid w:val="77967E91"/>
    <w:multiLevelType w:val="multilevel"/>
    <w:tmpl w:val="ACE6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A5476"/>
    <w:multiLevelType w:val="hybridMultilevel"/>
    <w:tmpl w:val="FCF02F6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0"/>
  </w:num>
  <w:num w:numId="3">
    <w:abstractNumId w:val="9"/>
  </w:num>
  <w:num w:numId="4">
    <w:abstractNumId w:val="5"/>
  </w:num>
  <w:num w:numId="5">
    <w:abstractNumId w:val="2"/>
  </w:num>
  <w:num w:numId="6">
    <w:abstractNumId w:val="3"/>
  </w:num>
  <w:num w:numId="7">
    <w:abstractNumId w:val="1"/>
  </w:num>
  <w:num w:numId="8">
    <w:abstractNumId w:val="8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25"/>
    <w:rsid w:val="0010312D"/>
    <w:rsid w:val="00114389"/>
    <w:rsid w:val="00201B75"/>
    <w:rsid w:val="00335D25"/>
    <w:rsid w:val="00455C1F"/>
    <w:rsid w:val="004A3B59"/>
    <w:rsid w:val="00CF71DA"/>
    <w:rsid w:val="00E07B78"/>
    <w:rsid w:val="00EF4D1E"/>
    <w:rsid w:val="00FF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2965A"/>
  <w15:chartTrackingRefBased/>
  <w15:docId w15:val="{05948EBE-584A-472B-9F1E-2459DE692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35D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Duque Medina, Rafael</dc:creator>
  <cp:keywords/>
  <dc:description/>
  <cp:lastModifiedBy>Duque Medina, Rafael</cp:lastModifiedBy>
  <cp:revision>8</cp:revision>
  <dcterms:created xsi:type="dcterms:W3CDTF">2026-09-24T10:43:00Z</dcterms:created>
  <dcterms:modified xsi:type="dcterms:W3CDTF">2026-09-24T12:53:00Z</dcterms:modified>
</cp:coreProperties>
</file>