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41759" w14:textId="3DCBF86A" w:rsidR="00FB2705" w:rsidRP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B2705">
        <w:rPr>
          <w:rFonts w:ascii="Times New Roman" w:hAnsi="Times New Roman" w:cs="Times New Roman"/>
          <w:sz w:val="40"/>
          <w:szCs w:val="40"/>
        </w:rPr>
        <w:t>Uniwersytet Warszawski</w:t>
      </w:r>
    </w:p>
    <w:p w14:paraId="087C2C6B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F9D9AA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4E264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C94FE4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A53342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B0EAE2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ECB746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38C9D1" w14:textId="6EA443E1" w:rsidR="00FB2705" w:rsidRP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FB2705">
        <w:rPr>
          <w:rFonts w:ascii="Times New Roman" w:hAnsi="Times New Roman" w:cs="Times New Roman"/>
          <w:sz w:val="48"/>
          <w:szCs w:val="48"/>
        </w:rPr>
        <w:t>Analiza szeregów czasowych</w:t>
      </w:r>
      <w:r w:rsidR="008856AA">
        <w:rPr>
          <w:rFonts w:ascii="Times New Roman" w:hAnsi="Times New Roman" w:cs="Times New Roman"/>
          <w:sz w:val="48"/>
          <w:szCs w:val="48"/>
        </w:rPr>
        <w:t xml:space="preserve"> – </w:t>
      </w:r>
      <w:r w:rsidR="00E53573">
        <w:rPr>
          <w:rFonts w:ascii="Times New Roman" w:hAnsi="Times New Roman" w:cs="Times New Roman"/>
          <w:sz w:val="48"/>
          <w:szCs w:val="48"/>
        </w:rPr>
        <w:t>projekt</w:t>
      </w:r>
    </w:p>
    <w:p w14:paraId="54A1619A" w14:textId="4306DD97" w:rsidR="00FB2705" w:rsidRPr="00136A8D" w:rsidRDefault="00FB2705" w:rsidP="00FB27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A8D">
        <w:rPr>
          <w:rFonts w:ascii="Times New Roman" w:hAnsi="Times New Roman" w:cs="Times New Roman"/>
          <w:sz w:val="28"/>
          <w:szCs w:val="28"/>
        </w:rPr>
        <w:t>Mateusz Tomczak</w:t>
      </w:r>
    </w:p>
    <w:p w14:paraId="4D3AF1CA" w14:textId="52AB5BB2" w:rsidR="00FB2705" w:rsidRDefault="00995B8F" w:rsidP="00FB2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Nr </w:t>
      </w:r>
      <w:r w:rsidR="00136A8D">
        <w:rPr>
          <w:rFonts w:ascii="Times New Roman" w:hAnsi="Times New Roman" w:cs="Times New Roman"/>
          <w:sz w:val="24"/>
          <w:szCs w:val="24"/>
        </w:rPr>
        <w:t>albumu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B2705">
        <w:rPr>
          <w:rFonts w:ascii="Times New Roman" w:hAnsi="Times New Roman" w:cs="Times New Roman"/>
          <w:sz w:val="24"/>
          <w:szCs w:val="24"/>
        </w:rPr>
        <w:t>432561</w:t>
      </w:r>
    </w:p>
    <w:p w14:paraId="6B4433D8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FFE94E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55CF91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73EBD0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B16ABD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BD9E18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FC1E38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F9316D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216610" w14:textId="77541A14" w:rsidR="00FB2705" w:rsidRDefault="00995B8F" w:rsidP="005518DF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zaliczeniowy</w:t>
      </w:r>
      <w:r w:rsidR="00F50E91" w:rsidRPr="00F50E91">
        <w:rPr>
          <w:rFonts w:ascii="Times New Roman" w:hAnsi="Times New Roman" w:cs="Times New Roman"/>
          <w:sz w:val="24"/>
          <w:szCs w:val="24"/>
        </w:rPr>
        <w:t xml:space="preserve"> </w:t>
      </w:r>
      <w:r w:rsidR="00F50E91">
        <w:rPr>
          <w:rFonts w:ascii="Times New Roman" w:hAnsi="Times New Roman" w:cs="Times New Roman"/>
          <w:sz w:val="24"/>
          <w:szCs w:val="24"/>
        </w:rPr>
        <w:t>na zajęcia</w:t>
      </w:r>
    </w:p>
    <w:p w14:paraId="29D54BB5" w14:textId="290057C5" w:rsidR="00FB2705" w:rsidRDefault="00FB2705" w:rsidP="005518DF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 A</w:t>
      </w:r>
      <w:r w:rsidR="00F50E91">
        <w:rPr>
          <w:rFonts w:ascii="Times New Roman" w:hAnsi="Times New Roman" w:cs="Times New Roman"/>
          <w:sz w:val="24"/>
          <w:szCs w:val="24"/>
        </w:rPr>
        <w:t xml:space="preserve">nalizy </w:t>
      </w:r>
      <w:r>
        <w:rPr>
          <w:rFonts w:ascii="Times New Roman" w:hAnsi="Times New Roman" w:cs="Times New Roman"/>
          <w:sz w:val="24"/>
          <w:szCs w:val="24"/>
        </w:rPr>
        <w:t>S</w:t>
      </w:r>
      <w:r w:rsidR="00F50E91">
        <w:rPr>
          <w:rFonts w:ascii="Times New Roman" w:hAnsi="Times New Roman" w:cs="Times New Roman"/>
          <w:sz w:val="24"/>
          <w:szCs w:val="24"/>
        </w:rPr>
        <w:t xml:space="preserve">zeregów </w:t>
      </w:r>
      <w:r>
        <w:rPr>
          <w:rFonts w:ascii="Times New Roman" w:hAnsi="Times New Roman" w:cs="Times New Roman"/>
          <w:sz w:val="24"/>
          <w:szCs w:val="24"/>
        </w:rPr>
        <w:t>C</w:t>
      </w:r>
      <w:r w:rsidR="00F50E91">
        <w:rPr>
          <w:rFonts w:ascii="Times New Roman" w:hAnsi="Times New Roman" w:cs="Times New Roman"/>
          <w:sz w:val="24"/>
          <w:szCs w:val="24"/>
        </w:rPr>
        <w:t>zasowych</w:t>
      </w:r>
      <w:r w:rsidR="00FD03E1">
        <w:rPr>
          <w:rFonts w:ascii="Times New Roman" w:hAnsi="Times New Roman" w:cs="Times New Roman"/>
          <w:sz w:val="24"/>
          <w:szCs w:val="24"/>
        </w:rPr>
        <w:t>, gr.</w:t>
      </w:r>
      <w:r w:rsidR="00903C1D">
        <w:rPr>
          <w:rFonts w:ascii="Times New Roman" w:hAnsi="Times New Roman" w:cs="Times New Roman"/>
          <w:sz w:val="24"/>
          <w:szCs w:val="24"/>
        </w:rPr>
        <w:t xml:space="preserve"> nr</w:t>
      </w:r>
      <w:r w:rsidR="00FD03E1">
        <w:rPr>
          <w:rFonts w:ascii="Times New Roman" w:hAnsi="Times New Roman" w:cs="Times New Roman"/>
          <w:sz w:val="24"/>
          <w:szCs w:val="24"/>
        </w:rPr>
        <w:t xml:space="preserve"> 303</w:t>
      </w:r>
    </w:p>
    <w:p w14:paraId="0611362A" w14:textId="073D4989" w:rsidR="004660CE" w:rsidRDefault="004660CE" w:rsidP="005518DF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prowadzone przez</w:t>
      </w:r>
      <w:r w:rsidR="005518DF">
        <w:rPr>
          <w:rFonts w:ascii="Times New Roman" w:hAnsi="Times New Roman" w:cs="Times New Roman"/>
          <w:sz w:val="24"/>
          <w:szCs w:val="24"/>
        </w:rPr>
        <w:t xml:space="preserve"> </w:t>
      </w:r>
      <w:r w:rsidR="005518DF" w:rsidRPr="005518DF">
        <w:rPr>
          <w:rFonts w:ascii="Times New Roman" w:hAnsi="Times New Roman" w:cs="Times New Roman"/>
          <w:sz w:val="24"/>
          <w:szCs w:val="24"/>
        </w:rPr>
        <w:t>dr Natalię Nehrebecką</w:t>
      </w:r>
    </w:p>
    <w:p w14:paraId="315266CA" w14:textId="5CAD588D" w:rsidR="00FB2705" w:rsidRDefault="00FB2705" w:rsidP="005518DF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Semestr letni 2022/2023</w:t>
      </w:r>
    </w:p>
    <w:p w14:paraId="6AFA391B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6540C7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3EC407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C3B939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98E631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0D13C7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18E5E1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E36647" w14:textId="77777777" w:rsidR="005518DF" w:rsidRDefault="005518DF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9D8903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3F110D" w14:textId="77777777" w:rsidR="00FB2705" w:rsidRDefault="00FB2705" w:rsidP="00FB27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4BF5F1" w14:textId="31C93E2A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Warszawa, czerwiec 2023</w:t>
      </w:r>
    </w:p>
    <w:p w14:paraId="697D9DC0" w14:textId="77777777" w:rsidR="00FB2705" w:rsidRDefault="00FB2705" w:rsidP="00FB27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48C724" w14:textId="77777777" w:rsidR="00D27639" w:rsidRPr="00045E8D" w:rsidRDefault="00D27639" w:rsidP="00D2763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45E8D">
        <w:rPr>
          <w:rFonts w:ascii="Times New Roman" w:hAnsi="Times New Roman" w:cs="Times New Roman"/>
          <w:i/>
          <w:iCs/>
          <w:sz w:val="24"/>
          <w:szCs w:val="24"/>
        </w:rPr>
        <w:t>Oświadczenie autora pracy</w:t>
      </w:r>
    </w:p>
    <w:p w14:paraId="5754454F" w14:textId="77777777" w:rsidR="00CB248C" w:rsidRPr="00D27639" w:rsidRDefault="00CB248C" w:rsidP="00D2763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1A34EE" w14:textId="45136370" w:rsidR="00D27639" w:rsidRPr="00045E8D" w:rsidRDefault="00D27639" w:rsidP="00045E8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E8D">
        <w:rPr>
          <w:rFonts w:ascii="Times New Roman" w:hAnsi="Times New Roman" w:cs="Times New Roman"/>
          <w:sz w:val="24"/>
          <w:szCs w:val="24"/>
        </w:rPr>
        <w:t>Świadom odpowiedzialności prawnej oświadczam, że niniejsza praca została napisana</w:t>
      </w:r>
      <w:r w:rsidR="00045E8D" w:rsidRPr="00045E8D">
        <w:rPr>
          <w:rFonts w:ascii="Times New Roman" w:hAnsi="Times New Roman" w:cs="Times New Roman"/>
          <w:sz w:val="24"/>
          <w:szCs w:val="24"/>
        </w:rPr>
        <w:t xml:space="preserve"> </w:t>
      </w:r>
      <w:r w:rsidRPr="00045E8D">
        <w:rPr>
          <w:rFonts w:ascii="Times New Roman" w:hAnsi="Times New Roman" w:cs="Times New Roman"/>
          <w:sz w:val="24"/>
          <w:szCs w:val="24"/>
        </w:rPr>
        <w:t>samodzielnie i nie zawiera treści uzyskanych w sposób niezgodny z</w:t>
      </w:r>
      <w:r w:rsidR="00045E8D" w:rsidRPr="00045E8D">
        <w:rPr>
          <w:rFonts w:ascii="Times New Roman" w:hAnsi="Times New Roman" w:cs="Times New Roman"/>
          <w:sz w:val="24"/>
          <w:szCs w:val="24"/>
        </w:rPr>
        <w:t xml:space="preserve"> </w:t>
      </w:r>
      <w:r w:rsidRPr="00045E8D">
        <w:rPr>
          <w:rFonts w:ascii="Times New Roman" w:hAnsi="Times New Roman" w:cs="Times New Roman"/>
          <w:sz w:val="24"/>
          <w:szCs w:val="24"/>
        </w:rPr>
        <w:t>obowiązującymi</w:t>
      </w:r>
      <w:r w:rsidR="00045E8D" w:rsidRPr="00045E8D">
        <w:rPr>
          <w:rFonts w:ascii="Times New Roman" w:hAnsi="Times New Roman" w:cs="Times New Roman"/>
          <w:sz w:val="24"/>
          <w:szCs w:val="24"/>
        </w:rPr>
        <w:t xml:space="preserve"> </w:t>
      </w:r>
      <w:r w:rsidRPr="00045E8D">
        <w:rPr>
          <w:rFonts w:ascii="Times New Roman" w:hAnsi="Times New Roman" w:cs="Times New Roman"/>
          <w:sz w:val="24"/>
          <w:szCs w:val="24"/>
        </w:rPr>
        <w:t>przepisami.</w:t>
      </w:r>
    </w:p>
    <w:p w14:paraId="61BBECA3" w14:textId="77777777" w:rsidR="00CB248C" w:rsidRPr="00D27639" w:rsidRDefault="00CB248C" w:rsidP="00D2763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26A46" w14:textId="719E2E1D" w:rsidR="00FB2705" w:rsidRDefault="00D27639" w:rsidP="00D2763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7639">
        <w:rPr>
          <w:rFonts w:ascii="Times New Roman" w:hAnsi="Times New Roman" w:cs="Times New Roman"/>
          <w:sz w:val="24"/>
          <w:szCs w:val="24"/>
        </w:rPr>
        <w:t xml:space="preserve">Data </w:t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="00CB248C">
        <w:rPr>
          <w:rFonts w:ascii="Times New Roman" w:hAnsi="Times New Roman" w:cs="Times New Roman"/>
          <w:sz w:val="24"/>
          <w:szCs w:val="24"/>
        </w:rPr>
        <w:tab/>
      </w:r>
      <w:r w:rsidRPr="00D27639">
        <w:rPr>
          <w:rFonts w:ascii="Times New Roman" w:hAnsi="Times New Roman" w:cs="Times New Roman"/>
          <w:sz w:val="24"/>
          <w:szCs w:val="24"/>
        </w:rPr>
        <w:t>Podpis autora pracy</w:t>
      </w:r>
    </w:p>
    <w:p w14:paraId="378E5E04" w14:textId="78601A0A" w:rsidR="00FB2705" w:rsidRDefault="00511E4D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18.06.</w:t>
      </w:r>
      <w:proofErr w:type="gramStart"/>
      <w:r>
        <w:rPr>
          <w:rFonts w:ascii="Times New Roman" w:hAnsi="Times New Roman" w:cs="Times New Roman"/>
          <w:sz w:val="24"/>
          <w:szCs w:val="24"/>
        </w:rPr>
        <w:t>2023r.</w:t>
      </w:r>
      <w:proofErr w:type="gramEnd"/>
    </w:p>
    <w:p w14:paraId="46A5B8A3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E2AA8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F4BBD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642B9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DD41B6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7F9EB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D9CF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BE9510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01BD5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72CDA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90E26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ABF1F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DE4B9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CF535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DEF747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08B6C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C7C68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908BC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4ADE0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B22E4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45586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2B2AB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C6F85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6B70E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FC029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57D1F8" w14:textId="77777777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0B77B" w14:textId="4EF5328C" w:rsidR="00FB2705" w:rsidRDefault="00FB2705" w:rsidP="00FB27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58D3FC85" w14:textId="3B8173FA" w:rsidR="00FB2705" w:rsidRDefault="00FB2705" w:rsidP="00FB27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pracy przedstawiono analizę dwóch szeregów czasowych. Pierwszy z nich dotyczy łącznej liczby mil przebytych przez pasażerów kolei w Stanach Zjednoczonych w</w:t>
      </w:r>
      <w:r w:rsidR="00D05FA1">
        <w:rPr>
          <w:rFonts w:ascii="Times New Roman" w:hAnsi="Times New Roman" w:cs="Times New Roman"/>
          <w:sz w:val="24"/>
          <w:szCs w:val="24"/>
        </w:rPr>
        <w:t xml:space="preserve"> </w:t>
      </w:r>
      <w:r w:rsidR="00F22624">
        <w:rPr>
          <w:rFonts w:ascii="Times New Roman" w:hAnsi="Times New Roman" w:cs="Times New Roman"/>
          <w:sz w:val="24"/>
          <w:szCs w:val="24"/>
        </w:rPr>
        <w:t>każdym miesiącu</w:t>
      </w:r>
      <w:r>
        <w:rPr>
          <w:rFonts w:ascii="Times New Roman" w:hAnsi="Times New Roman" w:cs="Times New Roman"/>
          <w:sz w:val="24"/>
          <w:szCs w:val="24"/>
        </w:rPr>
        <w:t xml:space="preserve"> od stycznia 2000 roku do grudnia 202</w:t>
      </w:r>
      <w:r w:rsidR="00270C2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roku i jest on szeregiem sezonowym. Drugi szereg, </w:t>
      </w:r>
      <w:proofErr w:type="spellStart"/>
      <w:r>
        <w:rPr>
          <w:rFonts w:ascii="Times New Roman" w:hAnsi="Times New Roman" w:cs="Times New Roman"/>
          <w:sz w:val="24"/>
          <w:szCs w:val="24"/>
        </w:rPr>
        <w:t>niesezonowy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przedstawia zmiany światowej ceny kawy wyrażonej w centach amerykańskich za funt (U.S.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pound</w:t>
      </w:r>
      <w:proofErr w:type="spellEnd"/>
      <w:r>
        <w:rPr>
          <w:rFonts w:ascii="Times New Roman" w:hAnsi="Times New Roman" w:cs="Times New Roman"/>
          <w:sz w:val="24"/>
          <w:szCs w:val="24"/>
        </w:rPr>
        <w:t>) w przedziale</w:t>
      </w:r>
      <w:r w:rsidR="00D05FA1">
        <w:rPr>
          <w:rFonts w:ascii="Times New Roman" w:hAnsi="Times New Roman" w:cs="Times New Roman"/>
          <w:sz w:val="24"/>
          <w:szCs w:val="24"/>
        </w:rPr>
        <w:t xml:space="preserve"> miesięcznym</w:t>
      </w:r>
      <w:r>
        <w:rPr>
          <w:rFonts w:ascii="Times New Roman" w:hAnsi="Times New Roman" w:cs="Times New Roman"/>
          <w:sz w:val="24"/>
          <w:szCs w:val="24"/>
        </w:rPr>
        <w:t xml:space="preserve"> od stycznia 2000 roku do lutego 2023 roku.</w:t>
      </w:r>
    </w:p>
    <w:p w14:paraId="199D24BC" w14:textId="1543BE09" w:rsidR="00D05FA1" w:rsidRDefault="00D05FA1" w:rsidP="00BA00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Dla każdego z przedstawionych szeregów dokonana została dekompozycja, następnie dopasowany został model z klasy ARIMA</w:t>
      </w:r>
      <w:r w:rsidR="006608C2">
        <w:rPr>
          <w:rFonts w:ascii="Times New Roman" w:hAnsi="Times New Roman" w:cs="Times New Roman"/>
          <w:sz w:val="24"/>
          <w:szCs w:val="24"/>
        </w:rPr>
        <w:t xml:space="preserve"> (w przypadku</w:t>
      </w:r>
      <w:r w:rsidR="006C2D2E">
        <w:rPr>
          <w:rFonts w:ascii="Times New Roman" w:hAnsi="Times New Roman" w:cs="Times New Roman"/>
          <w:sz w:val="24"/>
          <w:szCs w:val="24"/>
        </w:rPr>
        <w:t xml:space="preserve"> </w:t>
      </w:r>
      <w:r w:rsidR="00F22624">
        <w:rPr>
          <w:rFonts w:ascii="Times New Roman" w:hAnsi="Times New Roman" w:cs="Times New Roman"/>
          <w:sz w:val="24"/>
          <w:szCs w:val="24"/>
        </w:rPr>
        <w:t>szeregu</w:t>
      </w:r>
      <w:r w:rsidR="006608C2">
        <w:rPr>
          <w:rFonts w:ascii="Times New Roman" w:hAnsi="Times New Roman" w:cs="Times New Roman"/>
          <w:sz w:val="24"/>
          <w:szCs w:val="24"/>
        </w:rPr>
        <w:t xml:space="preserve"> </w:t>
      </w:r>
      <w:r w:rsidR="006C2D2E">
        <w:rPr>
          <w:rFonts w:ascii="Times New Roman" w:hAnsi="Times New Roman" w:cs="Times New Roman"/>
          <w:sz w:val="24"/>
          <w:szCs w:val="24"/>
        </w:rPr>
        <w:t>nie</w:t>
      </w:r>
      <w:r w:rsidR="006608C2">
        <w:rPr>
          <w:rFonts w:ascii="Times New Roman" w:hAnsi="Times New Roman" w:cs="Times New Roman"/>
          <w:sz w:val="24"/>
          <w:szCs w:val="24"/>
        </w:rPr>
        <w:t xml:space="preserve">sezonowego) </w:t>
      </w:r>
      <w:r w:rsidR="006C2D2E">
        <w:rPr>
          <w:rFonts w:ascii="Times New Roman" w:hAnsi="Times New Roman" w:cs="Times New Roman"/>
          <w:sz w:val="24"/>
          <w:szCs w:val="24"/>
        </w:rPr>
        <w:t xml:space="preserve">lub </w:t>
      </w:r>
      <w:r>
        <w:rPr>
          <w:rFonts w:ascii="Times New Roman" w:hAnsi="Times New Roman" w:cs="Times New Roman"/>
          <w:sz w:val="24"/>
          <w:szCs w:val="24"/>
        </w:rPr>
        <w:t>SARIMA</w:t>
      </w:r>
      <w:r w:rsidR="006C2D2E">
        <w:rPr>
          <w:rFonts w:ascii="Times New Roman" w:hAnsi="Times New Roman" w:cs="Times New Roman"/>
          <w:sz w:val="24"/>
          <w:szCs w:val="24"/>
        </w:rPr>
        <w:t xml:space="preserve"> (w przypadku </w:t>
      </w:r>
      <w:r w:rsidR="00F22624">
        <w:rPr>
          <w:rFonts w:ascii="Times New Roman" w:hAnsi="Times New Roman" w:cs="Times New Roman"/>
          <w:sz w:val="24"/>
          <w:szCs w:val="24"/>
        </w:rPr>
        <w:t>szeregu</w:t>
      </w:r>
      <w:r w:rsidR="006C2D2E">
        <w:rPr>
          <w:rFonts w:ascii="Times New Roman" w:hAnsi="Times New Roman" w:cs="Times New Roman"/>
          <w:sz w:val="24"/>
          <w:szCs w:val="24"/>
        </w:rPr>
        <w:t xml:space="preserve"> sezonowego)</w:t>
      </w:r>
      <w:r>
        <w:rPr>
          <w:rFonts w:ascii="Times New Roman" w:hAnsi="Times New Roman" w:cs="Times New Roman"/>
          <w:sz w:val="24"/>
          <w:szCs w:val="24"/>
        </w:rPr>
        <w:t xml:space="preserve"> i model ekstrapolacyjny</w:t>
      </w:r>
      <w:r w:rsidR="006C2D2E">
        <w:rPr>
          <w:rFonts w:ascii="Times New Roman" w:hAnsi="Times New Roman" w:cs="Times New Roman"/>
          <w:sz w:val="24"/>
          <w:szCs w:val="24"/>
        </w:rPr>
        <w:t>, następnie</w:t>
      </w:r>
      <w:r>
        <w:rPr>
          <w:rFonts w:ascii="Times New Roman" w:hAnsi="Times New Roman" w:cs="Times New Roman"/>
          <w:sz w:val="24"/>
          <w:szCs w:val="24"/>
        </w:rPr>
        <w:t xml:space="preserve"> porównane zostały jakości prognoz z tych modeli.</w:t>
      </w:r>
      <w:r w:rsidR="00643E64">
        <w:rPr>
          <w:rFonts w:ascii="Times New Roman" w:hAnsi="Times New Roman" w:cs="Times New Roman"/>
          <w:sz w:val="24"/>
          <w:szCs w:val="24"/>
        </w:rPr>
        <w:t xml:space="preserve"> </w:t>
      </w:r>
      <w:r w:rsidR="00DD27CE">
        <w:rPr>
          <w:rFonts w:ascii="Times New Roman" w:hAnsi="Times New Roman" w:cs="Times New Roman"/>
          <w:sz w:val="24"/>
          <w:szCs w:val="24"/>
        </w:rPr>
        <w:t>Każdy z szeregów został podzielony na część in-</w:t>
      </w:r>
      <w:proofErr w:type="spellStart"/>
      <w:r w:rsidR="00DD27CE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DD27CE">
        <w:rPr>
          <w:rFonts w:ascii="Times New Roman" w:hAnsi="Times New Roman" w:cs="Times New Roman"/>
          <w:sz w:val="24"/>
          <w:szCs w:val="24"/>
        </w:rPr>
        <w:t xml:space="preserve"> oraz out-of-</w:t>
      </w:r>
      <w:proofErr w:type="spellStart"/>
      <w:r w:rsidR="00DD27CE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DD27CE">
        <w:rPr>
          <w:rFonts w:ascii="Times New Roman" w:hAnsi="Times New Roman" w:cs="Times New Roman"/>
          <w:sz w:val="24"/>
          <w:szCs w:val="24"/>
        </w:rPr>
        <w:t xml:space="preserve"> w celu zbadania jakości prognozy. W przypadku szeregu sezonowego </w:t>
      </w:r>
      <w:r w:rsidR="00BA00BF">
        <w:rPr>
          <w:rFonts w:ascii="Times New Roman" w:hAnsi="Times New Roman" w:cs="Times New Roman"/>
          <w:sz w:val="24"/>
          <w:szCs w:val="24"/>
        </w:rPr>
        <w:t>próbka out-of-</w:t>
      </w:r>
      <w:proofErr w:type="spellStart"/>
      <w:r w:rsidR="00BA00BF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BA00BF">
        <w:rPr>
          <w:rFonts w:ascii="Times New Roman" w:hAnsi="Times New Roman" w:cs="Times New Roman"/>
          <w:sz w:val="24"/>
          <w:szCs w:val="24"/>
        </w:rPr>
        <w:t xml:space="preserve"> wyniosła 12 najnowszych obserwacji (pełny cykl sezonowy), natomiast dla szeregu niesezonowego próbka ta wyniosła 3 najnowsze obserwacje. </w:t>
      </w:r>
      <w:r w:rsidR="00643E64">
        <w:rPr>
          <w:rFonts w:ascii="Times New Roman" w:hAnsi="Times New Roman" w:cs="Times New Roman"/>
          <w:sz w:val="24"/>
          <w:szCs w:val="24"/>
        </w:rPr>
        <w:t xml:space="preserve">W badaniach założony </w:t>
      </w:r>
      <w:r w:rsidR="00432D77">
        <w:rPr>
          <w:rFonts w:ascii="Times New Roman" w:hAnsi="Times New Roman" w:cs="Times New Roman"/>
          <w:sz w:val="24"/>
          <w:szCs w:val="24"/>
        </w:rPr>
        <w:t>został poziom istotności na poziomie 5%.</w:t>
      </w:r>
      <w:r w:rsidR="00C943E4">
        <w:rPr>
          <w:rFonts w:ascii="Times New Roman" w:hAnsi="Times New Roman" w:cs="Times New Roman"/>
          <w:sz w:val="24"/>
          <w:szCs w:val="24"/>
        </w:rPr>
        <w:t xml:space="preserve"> Analiza przeprowadzona została </w:t>
      </w:r>
      <w:r w:rsidR="00151EA1">
        <w:rPr>
          <w:rFonts w:ascii="Times New Roman" w:hAnsi="Times New Roman" w:cs="Times New Roman"/>
          <w:sz w:val="24"/>
          <w:szCs w:val="24"/>
        </w:rPr>
        <w:t>przy wykorzystaniu środowiska</w:t>
      </w:r>
      <w:r w:rsidR="006B1FEE">
        <w:rPr>
          <w:rFonts w:ascii="Times New Roman" w:hAnsi="Times New Roman" w:cs="Times New Roman"/>
          <w:sz w:val="24"/>
          <w:szCs w:val="24"/>
        </w:rPr>
        <w:t xml:space="preserve"> R</w:t>
      </w:r>
      <w:r w:rsidR="00151EA1">
        <w:rPr>
          <w:rFonts w:ascii="Times New Roman" w:hAnsi="Times New Roman" w:cs="Times New Roman"/>
          <w:sz w:val="24"/>
          <w:szCs w:val="24"/>
        </w:rPr>
        <w:t xml:space="preserve"> oraz dostępnych w nim bi</w:t>
      </w:r>
      <w:r w:rsidR="003755C7">
        <w:rPr>
          <w:rFonts w:ascii="Times New Roman" w:hAnsi="Times New Roman" w:cs="Times New Roman"/>
          <w:sz w:val="24"/>
          <w:szCs w:val="24"/>
        </w:rPr>
        <w:t>bliotek</w:t>
      </w:r>
      <w:r w:rsidR="006B1FEE">
        <w:rPr>
          <w:rFonts w:ascii="Times New Roman" w:hAnsi="Times New Roman" w:cs="Times New Roman"/>
          <w:sz w:val="24"/>
          <w:szCs w:val="24"/>
        </w:rPr>
        <w:t>.</w:t>
      </w:r>
    </w:p>
    <w:p w14:paraId="1ACD0BDA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26128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D6FF6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0FD3D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BF084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A31A8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56135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89F2E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F345E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7922D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ABCED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BD4A9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C1074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52055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CF334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7DB65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8850" w14:textId="77777777" w:rsidR="00D05FA1" w:rsidRDefault="00D05FA1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56C40" w14:textId="77777777" w:rsidR="0044147E" w:rsidRDefault="0044147E" w:rsidP="00D05F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E0437" w14:textId="76CC5807" w:rsidR="00D05FA1" w:rsidRPr="00D05FA1" w:rsidRDefault="00D05FA1" w:rsidP="00D05FA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ROZDZIAŁ </w:t>
      </w:r>
      <w:r w:rsidRPr="00D05FA1"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5EB7C7E5" w14:textId="2141F343" w:rsidR="00D05FA1" w:rsidRDefault="00D05FA1" w:rsidP="00D05FA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5FA1">
        <w:rPr>
          <w:rFonts w:ascii="Times New Roman" w:hAnsi="Times New Roman" w:cs="Times New Roman"/>
          <w:b/>
          <w:bCs/>
          <w:sz w:val="24"/>
          <w:szCs w:val="24"/>
        </w:rPr>
        <w:t>SZEREG NIESEZONOWY</w:t>
      </w:r>
    </w:p>
    <w:p w14:paraId="30A260B1" w14:textId="77777777" w:rsidR="00A50257" w:rsidRPr="00D05FA1" w:rsidRDefault="00A50257" w:rsidP="00D05FA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523C1" w14:textId="022B4B5A" w:rsidR="00A50257" w:rsidRPr="00406E4C" w:rsidRDefault="00D05FA1" w:rsidP="00A50257">
      <w:pPr>
        <w:pStyle w:val="Akapitzlist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5FA1">
        <w:rPr>
          <w:rFonts w:ascii="Times New Roman" w:hAnsi="Times New Roman" w:cs="Times New Roman"/>
          <w:b/>
          <w:bCs/>
          <w:sz w:val="24"/>
          <w:szCs w:val="24"/>
        </w:rPr>
        <w:t xml:space="preserve"> Opis szeregu</w:t>
      </w:r>
    </w:p>
    <w:p w14:paraId="017DB9A2" w14:textId="62DE288C" w:rsidR="00D05FA1" w:rsidRDefault="00D05FA1" w:rsidP="00FD3F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Wybrany szereg niesezonowy przedstawia wartości światowej ceny kawy. </w:t>
      </w:r>
      <w:r w:rsidRPr="004D3575">
        <w:rPr>
          <w:rFonts w:ascii="Times New Roman" w:hAnsi="Times New Roman" w:cs="Times New Roman"/>
          <w:sz w:val="24"/>
          <w:szCs w:val="24"/>
        </w:rPr>
        <w:t xml:space="preserve">Źródłem tych danych jest baza danych Federal </w:t>
      </w:r>
      <w:proofErr w:type="spellStart"/>
      <w:r w:rsidRPr="004D3575">
        <w:rPr>
          <w:rFonts w:ascii="Times New Roman" w:hAnsi="Times New Roman" w:cs="Times New Roman"/>
          <w:sz w:val="24"/>
          <w:szCs w:val="24"/>
        </w:rPr>
        <w:t>Reserve</w:t>
      </w:r>
      <w:proofErr w:type="spellEnd"/>
      <w:r w:rsidRPr="004D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575">
        <w:rPr>
          <w:rFonts w:ascii="Times New Roman" w:hAnsi="Times New Roman" w:cs="Times New Roman"/>
          <w:sz w:val="24"/>
          <w:szCs w:val="24"/>
        </w:rPr>
        <w:t>Economic</w:t>
      </w:r>
      <w:proofErr w:type="spellEnd"/>
      <w:r w:rsidRPr="004D3575">
        <w:rPr>
          <w:rFonts w:ascii="Times New Roman" w:hAnsi="Times New Roman" w:cs="Times New Roman"/>
          <w:sz w:val="24"/>
          <w:szCs w:val="24"/>
        </w:rPr>
        <w:t xml:space="preserve"> Data (FRED).</w:t>
      </w:r>
      <w:r w:rsidRPr="00FD3F8C">
        <w:rPr>
          <w:rFonts w:ascii="Times New Roman" w:hAnsi="Times New Roman" w:cs="Times New Roman"/>
          <w:sz w:val="24"/>
          <w:szCs w:val="24"/>
        </w:rPr>
        <w:t xml:space="preserve"> Badany </w:t>
      </w:r>
      <w:r w:rsidR="004D3575">
        <w:rPr>
          <w:rFonts w:ascii="Times New Roman" w:hAnsi="Times New Roman" w:cs="Times New Roman"/>
          <w:sz w:val="24"/>
          <w:szCs w:val="24"/>
        </w:rPr>
        <w:t xml:space="preserve">szereg obejmuje łącznie </w:t>
      </w:r>
      <w:r w:rsidRPr="00FD3F8C">
        <w:rPr>
          <w:rFonts w:ascii="Times New Roman" w:hAnsi="Times New Roman" w:cs="Times New Roman"/>
          <w:sz w:val="24"/>
          <w:szCs w:val="24"/>
        </w:rPr>
        <w:t>277 obserwacji</w:t>
      </w:r>
      <w:r w:rsidR="00FD3F8C" w:rsidRPr="00FD3F8C">
        <w:rPr>
          <w:rFonts w:ascii="Times New Roman" w:hAnsi="Times New Roman" w:cs="Times New Roman"/>
          <w:sz w:val="24"/>
          <w:szCs w:val="24"/>
        </w:rPr>
        <w:t>.</w:t>
      </w:r>
      <w:r w:rsidR="004D3575">
        <w:rPr>
          <w:rFonts w:ascii="Times New Roman" w:hAnsi="Times New Roman" w:cs="Times New Roman"/>
          <w:sz w:val="24"/>
          <w:szCs w:val="24"/>
        </w:rPr>
        <w:t xml:space="preserve"> Pierwsza obserwacja występuje w styczniu 2000</w:t>
      </w:r>
      <w:r w:rsidR="00317D23">
        <w:rPr>
          <w:rFonts w:ascii="Times New Roman" w:hAnsi="Times New Roman" w:cs="Times New Roman"/>
          <w:sz w:val="24"/>
          <w:szCs w:val="24"/>
        </w:rPr>
        <w:t xml:space="preserve"> roku</w:t>
      </w:r>
      <w:r w:rsidR="004D3575">
        <w:rPr>
          <w:rFonts w:ascii="Times New Roman" w:hAnsi="Times New Roman" w:cs="Times New Roman"/>
          <w:sz w:val="24"/>
          <w:szCs w:val="24"/>
        </w:rPr>
        <w:t xml:space="preserve">, natomiast ostatnie przypada na </w:t>
      </w:r>
      <w:r w:rsidR="00317D23">
        <w:rPr>
          <w:rFonts w:ascii="Times New Roman" w:hAnsi="Times New Roman" w:cs="Times New Roman"/>
          <w:sz w:val="24"/>
          <w:szCs w:val="24"/>
        </w:rPr>
        <w:t xml:space="preserve">luty 2023 roku. Wartości </w:t>
      </w:r>
      <w:r w:rsidR="00B27E7D">
        <w:rPr>
          <w:rFonts w:ascii="Times New Roman" w:hAnsi="Times New Roman" w:cs="Times New Roman"/>
          <w:sz w:val="24"/>
          <w:szCs w:val="24"/>
        </w:rPr>
        <w:t>obserwacji wyrażone są w centach amerykańskich na funt kawy.</w:t>
      </w:r>
      <w:r w:rsidR="005261A2">
        <w:rPr>
          <w:rFonts w:ascii="Times New Roman" w:hAnsi="Times New Roman" w:cs="Times New Roman"/>
          <w:sz w:val="24"/>
          <w:szCs w:val="24"/>
        </w:rPr>
        <w:t xml:space="preserve"> </w:t>
      </w:r>
      <w:r w:rsidR="004F39DD">
        <w:rPr>
          <w:rFonts w:ascii="Times New Roman" w:hAnsi="Times New Roman" w:cs="Times New Roman"/>
          <w:sz w:val="24"/>
          <w:szCs w:val="24"/>
        </w:rPr>
        <w:t>Na Rys. 1 przedstawiony został wykres obserwacji w czasie.</w:t>
      </w:r>
    </w:p>
    <w:p w14:paraId="4D177124" w14:textId="33938014" w:rsidR="00317D23" w:rsidRDefault="00317D23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4633A" w14:textId="3C958A46" w:rsidR="00317D23" w:rsidRDefault="0042238F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A31804" wp14:editId="1A94CA27">
            <wp:simplePos x="0" y="0"/>
            <wp:positionH relativeFrom="margin">
              <wp:posOffset>0</wp:posOffset>
            </wp:positionH>
            <wp:positionV relativeFrom="paragraph">
              <wp:posOffset>243296</wp:posOffset>
            </wp:positionV>
            <wp:extent cx="5731510" cy="3657600"/>
            <wp:effectExtent l="0" t="0" r="2540" b="0"/>
            <wp:wrapNone/>
            <wp:docPr id="957740460" name="Obraz 2" descr="Obraz zawierający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0460" name="Obraz 2" descr="Obraz zawierający tekst, diagram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4" b="1840"/>
                    <a:stretch/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23">
        <w:rPr>
          <w:rFonts w:ascii="Times New Roman" w:hAnsi="Times New Roman" w:cs="Times New Roman"/>
          <w:sz w:val="24"/>
          <w:szCs w:val="24"/>
        </w:rPr>
        <w:t>Rys. 1. Wyk</w:t>
      </w:r>
      <w:r w:rsidR="00B27E7D">
        <w:rPr>
          <w:rFonts w:ascii="Times New Roman" w:hAnsi="Times New Roman" w:cs="Times New Roman"/>
          <w:sz w:val="24"/>
          <w:szCs w:val="24"/>
        </w:rPr>
        <w:t>res</w:t>
      </w:r>
      <w:r w:rsidR="007417C3">
        <w:rPr>
          <w:rFonts w:ascii="Times New Roman" w:hAnsi="Times New Roman" w:cs="Times New Roman"/>
          <w:sz w:val="24"/>
          <w:szCs w:val="24"/>
        </w:rPr>
        <w:t xml:space="preserve"> szeregu niesezonowego</w:t>
      </w:r>
    </w:p>
    <w:p w14:paraId="615AD697" w14:textId="0C1B9675" w:rsidR="00F72866" w:rsidRDefault="00F72866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5FFAE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FABCA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19387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AAD66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8BBD0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D2001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43B38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0BF4E9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2D4A6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7D138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7B0391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ED7C7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748AE" w14:textId="77777777" w:rsid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E2C41" w14:textId="02464C24" w:rsidR="00F75C72" w:rsidRPr="00855E3F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55E3F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855E3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02CF060F" w14:textId="77777777" w:rsidR="00F75C72" w:rsidRPr="00F75C72" w:rsidRDefault="00F75C72" w:rsidP="00317D2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21084" w14:textId="5317A55D" w:rsidR="00F75C72" w:rsidRPr="00406E4C" w:rsidRDefault="00F75C72" w:rsidP="00317D23">
      <w:pPr>
        <w:pStyle w:val="Akapitzlist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5C72">
        <w:rPr>
          <w:rFonts w:ascii="Times New Roman" w:hAnsi="Times New Roman" w:cs="Times New Roman"/>
          <w:b/>
          <w:bCs/>
          <w:sz w:val="24"/>
          <w:szCs w:val="24"/>
        </w:rPr>
        <w:t>Dekompozycja szeregu czasowego</w:t>
      </w:r>
    </w:p>
    <w:p w14:paraId="6C9794B5" w14:textId="3712692A" w:rsidR="00DA66B1" w:rsidRDefault="001A5CBD" w:rsidP="00406E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podstawie Rys. 1 </w:t>
      </w:r>
      <w:r w:rsidR="00566058">
        <w:rPr>
          <w:rFonts w:ascii="Times New Roman" w:hAnsi="Times New Roman" w:cs="Times New Roman"/>
          <w:sz w:val="24"/>
          <w:szCs w:val="24"/>
        </w:rPr>
        <w:t>nie można określić</w:t>
      </w:r>
      <w:r w:rsidR="0095171A">
        <w:rPr>
          <w:rFonts w:ascii="Times New Roman" w:hAnsi="Times New Roman" w:cs="Times New Roman"/>
          <w:sz w:val="24"/>
          <w:szCs w:val="24"/>
        </w:rPr>
        <w:t xml:space="preserve"> jednorodnego</w:t>
      </w:r>
      <w:r w:rsidR="00566058">
        <w:rPr>
          <w:rFonts w:ascii="Times New Roman" w:hAnsi="Times New Roman" w:cs="Times New Roman"/>
          <w:sz w:val="24"/>
          <w:szCs w:val="24"/>
        </w:rPr>
        <w:t xml:space="preserve"> trendu</w:t>
      </w:r>
      <w:r w:rsidR="00855E3F">
        <w:rPr>
          <w:rFonts w:ascii="Times New Roman" w:hAnsi="Times New Roman" w:cs="Times New Roman"/>
          <w:sz w:val="24"/>
          <w:szCs w:val="24"/>
        </w:rPr>
        <w:t>, co potwierdza dekompozycja szeregu przedstawiona na Rys. 2</w:t>
      </w:r>
      <w:r w:rsidR="0095171A">
        <w:rPr>
          <w:rFonts w:ascii="Times New Roman" w:hAnsi="Times New Roman" w:cs="Times New Roman"/>
          <w:sz w:val="24"/>
          <w:szCs w:val="24"/>
        </w:rPr>
        <w:t>.</w:t>
      </w:r>
      <w:r w:rsidR="00566058">
        <w:rPr>
          <w:rFonts w:ascii="Times New Roman" w:hAnsi="Times New Roman" w:cs="Times New Roman"/>
          <w:sz w:val="24"/>
          <w:szCs w:val="24"/>
        </w:rPr>
        <w:t xml:space="preserve"> N</w:t>
      </w:r>
      <w:r w:rsidR="004471F5">
        <w:rPr>
          <w:rFonts w:ascii="Times New Roman" w:hAnsi="Times New Roman" w:cs="Times New Roman"/>
          <w:sz w:val="24"/>
          <w:szCs w:val="24"/>
        </w:rPr>
        <w:t>ie można</w:t>
      </w:r>
      <w:r w:rsidR="00566058">
        <w:rPr>
          <w:rFonts w:ascii="Times New Roman" w:hAnsi="Times New Roman" w:cs="Times New Roman"/>
          <w:sz w:val="24"/>
          <w:szCs w:val="24"/>
        </w:rPr>
        <w:t xml:space="preserve"> także</w:t>
      </w:r>
      <w:r w:rsidR="004471F5">
        <w:rPr>
          <w:rFonts w:ascii="Times New Roman" w:hAnsi="Times New Roman" w:cs="Times New Roman"/>
          <w:sz w:val="24"/>
          <w:szCs w:val="24"/>
        </w:rPr>
        <w:t xml:space="preserve"> </w:t>
      </w:r>
      <w:r w:rsidR="00855E3F">
        <w:rPr>
          <w:rFonts w:ascii="Times New Roman" w:hAnsi="Times New Roman" w:cs="Times New Roman"/>
          <w:sz w:val="24"/>
          <w:szCs w:val="24"/>
        </w:rPr>
        <w:t>na bazie obserwacji stwierdzić, że szereg posiada</w:t>
      </w:r>
      <w:r w:rsidR="008951AD">
        <w:rPr>
          <w:rFonts w:ascii="Times New Roman" w:hAnsi="Times New Roman" w:cs="Times New Roman"/>
          <w:sz w:val="24"/>
          <w:szCs w:val="24"/>
        </w:rPr>
        <w:t xml:space="preserve"> sezonowość</w:t>
      </w:r>
      <w:r w:rsidR="007C752B">
        <w:rPr>
          <w:rFonts w:ascii="Times New Roman" w:hAnsi="Times New Roman" w:cs="Times New Roman"/>
          <w:sz w:val="24"/>
          <w:szCs w:val="24"/>
        </w:rPr>
        <w:t>, co potwierdziła a</w:t>
      </w:r>
      <w:r w:rsidR="009F69C1">
        <w:rPr>
          <w:rFonts w:ascii="Times New Roman" w:hAnsi="Times New Roman" w:cs="Times New Roman"/>
          <w:sz w:val="24"/>
          <w:szCs w:val="24"/>
        </w:rPr>
        <w:t xml:space="preserve">naliza szeregu w programie </w:t>
      </w:r>
      <w:proofErr w:type="spellStart"/>
      <w:r w:rsidR="009F69C1">
        <w:rPr>
          <w:rFonts w:ascii="Times New Roman" w:hAnsi="Times New Roman" w:cs="Times New Roman"/>
          <w:sz w:val="24"/>
          <w:szCs w:val="24"/>
        </w:rPr>
        <w:t>JDemetra</w:t>
      </w:r>
      <w:proofErr w:type="spellEnd"/>
      <w:r w:rsidR="009F69C1">
        <w:rPr>
          <w:rFonts w:ascii="Times New Roman" w:hAnsi="Times New Roman" w:cs="Times New Roman"/>
          <w:sz w:val="24"/>
          <w:szCs w:val="24"/>
        </w:rPr>
        <w:t>+</w:t>
      </w:r>
      <w:r w:rsidR="0095171A">
        <w:rPr>
          <w:rFonts w:ascii="Times New Roman" w:hAnsi="Times New Roman" w:cs="Times New Roman"/>
          <w:sz w:val="24"/>
          <w:szCs w:val="24"/>
        </w:rPr>
        <w:t>, która</w:t>
      </w:r>
      <w:r w:rsidR="009F69C1">
        <w:rPr>
          <w:rFonts w:ascii="Times New Roman" w:hAnsi="Times New Roman" w:cs="Times New Roman"/>
          <w:sz w:val="24"/>
          <w:szCs w:val="24"/>
        </w:rPr>
        <w:t xml:space="preserve"> wykazała</w:t>
      </w:r>
      <w:r w:rsidR="001D468F">
        <w:rPr>
          <w:rFonts w:ascii="Times New Roman" w:hAnsi="Times New Roman" w:cs="Times New Roman"/>
          <w:sz w:val="24"/>
          <w:szCs w:val="24"/>
        </w:rPr>
        <w:t xml:space="preserve"> brak sezonowości</w:t>
      </w:r>
      <w:r w:rsidR="009D2927">
        <w:rPr>
          <w:rFonts w:ascii="Times New Roman" w:hAnsi="Times New Roman" w:cs="Times New Roman"/>
          <w:sz w:val="24"/>
          <w:szCs w:val="24"/>
        </w:rPr>
        <w:t>. Analiza wykazała również</w:t>
      </w:r>
      <w:r w:rsidR="009F69C1">
        <w:rPr>
          <w:rFonts w:ascii="Times New Roman" w:hAnsi="Times New Roman" w:cs="Times New Roman"/>
          <w:sz w:val="24"/>
          <w:szCs w:val="24"/>
        </w:rPr>
        <w:t xml:space="preserve"> jedną obserwację odstającą</w:t>
      </w:r>
      <w:r w:rsidR="006C343C">
        <w:rPr>
          <w:rFonts w:ascii="Times New Roman" w:hAnsi="Times New Roman" w:cs="Times New Roman"/>
          <w:sz w:val="24"/>
          <w:szCs w:val="24"/>
        </w:rPr>
        <w:t xml:space="preserve"> o charakterze długotrwałym (</w:t>
      </w:r>
      <w:proofErr w:type="spellStart"/>
      <w:r w:rsidR="006C343C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6C3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3C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="006C343C">
        <w:rPr>
          <w:rFonts w:ascii="Times New Roman" w:hAnsi="Times New Roman" w:cs="Times New Roman"/>
          <w:sz w:val="24"/>
          <w:szCs w:val="24"/>
        </w:rPr>
        <w:t>)</w:t>
      </w:r>
      <w:r w:rsidR="00EB611A">
        <w:rPr>
          <w:rFonts w:ascii="Times New Roman" w:hAnsi="Times New Roman" w:cs="Times New Roman"/>
          <w:sz w:val="24"/>
          <w:szCs w:val="24"/>
        </w:rPr>
        <w:t>, która wystąpiła w październiku 2008 roku</w:t>
      </w:r>
      <w:r w:rsidR="001D468F">
        <w:rPr>
          <w:rFonts w:ascii="Times New Roman" w:hAnsi="Times New Roman" w:cs="Times New Roman"/>
          <w:sz w:val="24"/>
          <w:szCs w:val="24"/>
        </w:rPr>
        <w:t>.</w:t>
      </w:r>
    </w:p>
    <w:p w14:paraId="02F08215" w14:textId="77777777" w:rsidR="003F48DE" w:rsidRDefault="003F48DE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41231" w14:textId="3F82407B" w:rsidR="00DA66B1" w:rsidRDefault="00DA66B1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Rys. 2. Dekompozycja szeregu niesezonowego</w:t>
      </w:r>
    </w:p>
    <w:p w14:paraId="309D97AC" w14:textId="143EC23D" w:rsidR="0013222F" w:rsidRDefault="000A520D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BFDDE1" wp14:editId="46AE4BF1">
            <wp:simplePos x="0" y="0"/>
            <wp:positionH relativeFrom="margin">
              <wp:align>center</wp:align>
            </wp:positionH>
            <wp:positionV relativeFrom="paragraph">
              <wp:posOffset>2994</wp:posOffset>
            </wp:positionV>
            <wp:extent cx="4457700" cy="3420834"/>
            <wp:effectExtent l="0" t="0" r="0" b="8255"/>
            <wp:wrapNone/>
            <wp:docPr id="1176903533" name="Obraz 1" descr="Obraz zawierający tekst, Czcionk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3533" name="Obraz 1" descr="Obraz zawierający tekst, Czcionka, diagram, Wykres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1" b="3200"/>
                    <a:stretch/>
                  </pic:blipFill>
                  <pic:spPr bwMode="auto">
                    <a:xfrm>
                      <a:off x="0" y="0"/>
                      <a:ext cx="4457700" cy="342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5654" w14:textId="504C213A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EA16B" w14:textId="220B9D98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160FB" w14:textId="70052E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4800F3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BC0333" w14:textId="27EE8F2A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8B17D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86FF2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40D57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3C5E6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74E82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B2B00" w14:textId="77777777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316FD" w14:textId="275E4AE0" w:rsidR="0013222F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05758" w14:textId="4FE6651D" w:rsidR="0013222F" w:rsidRPr="003F48DE" w:rsidRDefault="0013222F" w:rsidP="00DA66B1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F48DE">
        <w:rPr>
          <w:rFonts w:ascii="Times New Roman" w:hAnsi="Times New Roman" w:cs="Times New Roman"/>
          <w:i/>
          <w:iCs/>
          <w:sz w:val="20"/>
          <w:szCs w:val="20"/>
        </w:rPr>
        <w:t>Źró</w:t>
      </w:r>
      <w:r w:rsidR="00321203" w:rsidRPr="003F48DE">
        <w:rPr>
          <w:rFonts w:ascii="Times New Roman" w:hAnsi="Times New Roman" w:cs="Times New Roman"/>
          <w:i/>
          <w:iCs/>
          <w:sz w:val="20"/>
          <w:szCs w:val="20"/>
        </w:rPr>
        <w:t>dło:</w:t>
      </w:r>
      <w:r w:rsidR="00321203" w:rsidRPr="003F48DE">
        <w:rPr>
          <w:rFonts w:ascii="Times New Roman" w:hAnsi="Times New Roman" w:cs="Times New Roman"/>
          <w:sz w:val="20"/>
          <w:szCs w:val="20"/>
        </w:rPr>
        <w:t xml:space="preserve"> Opracowanie własne</w:t>
      </w:r>
      <w:r w:rsidR="007417C3" w:rsidRPr="003F48DE">
        <w:rPr>
          <w:rFonts w:ascii="Times New Roman" w:hAnsi="Times New Roman" w:cs="Times New Roman"/>
          <w:sz w:val="20"/>
          <w:szCs w:val="20"/>
        </w:rPr>
        <w:t>.</w:t>
      </w:r>
    </w:p>
    <w:p w14:paraId="7A219C62" w14:textId="77777777" w:rsidR="00E67100" w:rsidRDefault="00E67100" w:rsidP="00DA66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B7147" w14:textId="775BD440" w:rsidR="005D3F3E" w:rsidRPr="00406E4C" w:rsidRDefault="006E1869" w:rsidP="005D3F3E">
      <w:pPr>
        <w:pStyle w:val="Akapitzlist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869">
        <w:rPr>
          <w:rFonts w:ascii="Times New Roman" w:hAnsi="Times New Roman" w:cs="Times New Roman"/>
          <w:b/>
          <w:bCs/>
          <w:sz w:val="24"/>
          <w:szCs w:val="24"/>
        </w:rPr>
        <w:t xml:space="preserve"> Model ARIMA</w:t>
      </w:r>
    </w:p>
    <w:p w14:paraId="4379EED5" w14:textId="6D3FF729" w:rsidR="006E1869" w:rsidRDefault="00740FAC" w:rsidP="00A860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celu budowy modelu, który </w:t>
      </w:r>
      <w:r w:rsidR="009C27AF">
        <w:rPr>
          <w:rFonts w:ascii="Times New Roman" w:hAnsi="Times New Roman" w:cs="Times New Roman"/>
          <w:sz w:val="24"/>
          <w:szCs w:val="24"/>
        </w:rPr>
        <w:t>pozwoli na prognozowanie analizowanego szeregu niesezonowego posłużono się modelem ARIMA</w:t>
      </w:r>
      <w:r w:rsidR="00F61688">
        <w:rPr>
          <w:rFonts w:ascii="Times New Roman" w:hAnsi="Times New Roman" w:cs="Times New Roman"/>
          <w:sz w:val="24"/>
          <w:szCs w:val="24"/>
        </w:rPr>
        <w:t xml:space="preserve"> (ang. </w:t>
      </w:r>
      <w:proofErr w:type="spellStart"/>
      <w:r w:rsidR="003F48DE">
        <w:rPr>
          <w:rFonts w:ascii="Times New Roman" w:hAnsi="Times New Roman" w:cs="Times New Roman"/>
          <w:sz w:val="24"/>
          <w:szCs w:val="24"/>
        </w:rPr>
        <w:t>A</w:t>
      </w:r>
      <w:r w:rsidR="00F61688">
        <w:rPr>
          <w:rFonts w:ascii="Times New Roman" w:hAnsi="Times New Roman" w:cs="Times New Roman"/>
          <w:sz w:val="24"/>
          <w:szCs w:val="24"/>
        </w:rPr>
        <w:t>utoregressive</w:t>
      </w:r>
      <w:proofErr w:type="spellEnd"/>
      <w:r w:rsidR="00F61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8DE">
        <w:rPr>
          <w:rFonts w:ascii="Times New Roman" w:hAnsi="Times New Roman" w:cs="Times New Roman"/>
          <w:sz w:val="24"/>
          <w:szCs w:val="24"/>
        </w:rPr>
        <w:t>I</w:t>
      </w:r>
      <w:r w:rsidR="00F61688">
        <w:rPr>
          <w:rFonts w:ascii="Times New Roman" w:hAnsi="Times New Roman" w:cs="Times New Roman"/>
          <w:sz w:val="24"/>
          <w:szCs w:val="24"/>
        </w:rPr>
        <w:t>ntegrated</w:t>
      </w:r>
      <w:proofErr w:type="spellEnd"/>
      <w:r w:rsidR="00F61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8DE">
        <w:rPr>
          <w:rFonts w:ascii="Times New Roman" w:hAnsi="Times New Roman" w:cs="Times New Roman"/>
          <w:sz w:val="24"/>
          <w:szCs w:val="24"/>
        </w:rPr>
        <w:t>M</w:t>
      </w:r>
      <w:r w:rsidR="00F61688">
        <w:rPr>
          <w:rFonts w:ascii="Times New Roman" w:hAnsi="Times New Roman" w:cs="Times New Roman"/>
          <w:sz w:val="24"/>
          <w:szCs w:val="24"/>
        </w:rPr>
        <w:t>oving</w:t>
      </w:r>
      <w:proofErr w:type="spellEnd"/>
      <w:r w:rsidR="00F61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8DE">
        <w:rPr>
          <w:rFonts w:ascii="Times New Roman" w:hAnsi="Times New Roman" w:cs="Times New Roman"/>
          <w:sz w:val="24"/>
          <w:szCs w:val="24"/>
        </w:rPr>
        <w:t>A</w:t>
      </w:r>
      <w:r w:rsidR="00F61688">
        <w:rPr>
          <w:rFonts w:ascii="Times New Roman" w:hAnsi="Times New Roman" w:cs="Times New Roman"/>
          <w:sz w:val="24"/>
          <w:szCs w:val="24"/>
        </w:rPr>
        <w:t>verage</w:t>
      </w:r>
      <w:proofErr w:type="spellEnd"/>
      <w:r w:rsidR="00F61688">
        <w:rPr>
          <w:rFonts w:ascii="Times New Roman" w:hAnsi="Times New Roman" w:cs="Times New Roman"/>
          <w:sz w:val="24"/>
          <w:szCs w:val="24"/>
        </w:rPr>
        <w:t>)</w:t>
      </w:r>
      <w:r w:rsidR="003F48DE">
        <w:rPr>
          <w:rFonts w:ascii="Times New Roman" w:hAnsi="Times New Roman" w:cs="Times New Roman"/>
          <w:sz w:val="24"/>
          <w:szCs w:val="24"/>
        </w:rPr>
        <w:t>,</w:t>
      </w:r>
      <w:r w:rsidR="00A524B8">
        <w:rPr>
          <w:rFonts w:ascii="Times New Roman" w:hAnsi="Times New Roman" w:cs="Times New Roman"/>
          <w:sz w:val="24"/>
          <w:szCs w:val="24"/>
        </w:rPr>
        <w:t xml:space="preserve"> zbudowanego</w:t>
      </w:r>
      <w:r w:rsidR="00614A67">
        <w:rPr>
          <w:rFonts w:ascii="Times New Roman" w:hAnsi="Times New Roman" w:cs="Times New Roman"/>
          <w:sz w:val="24"/>
          <w:szCs w:val="24"/>
        </w:rPr>
        <w:t xml:space="preserve"> przy wykorzystaniu procedury </w:t>
      </w:r>
      <w:proofErr w:type="spellStart"/>
      <w:r w:rsidR="00614A67">
        <w:rPr>
          <w:rFonts w:ascii="Times New Roman" w:hAnsi="Times New Roman" w:cs="Times New Roman"/>
          <w:sz w:val="24"/>
          <w:szCs w:val="24"/>
        </w:rPr>
        <w:t>Boxa</w:t>
      </w:r>
      <w:proofErr w:type="spellEnd"/>
      <w:r w:rsidR="00614A67">
        <w:rPr>
          <w:rFonts w:ascii="Times New Roman" w:hAnsi="Times New Roman" w:cs="Times New Roman"/>
          <w:sz w:val="24"/>
          <w:szCs w:val="24"/>
        </w:rPr>
        <w:t>-Jenkinsa</w:t>
      </w:r>
      <w:r w:rsidR="0061283D">
        <w:rPr>
          <w:rFonts w:ascii="Times New Roman" w:hAnsi="Times New Roman" w:cs="Times New Roman"/>
          <w:sz w:val="24"/>
          <w:szCs w:val="24"/>
        </w:rPr>
        <w:t xml:space="preserve"> (identyfikacja</w:t>
      </w:r>
      <w:r w:rsidR="001B60FB">
        <w:rPr>
          <w:rFonts w:ascii="Times New Roman" w:hAnsi="Times New Roman" w:cs="Times New Roman"/>
          <w:sz w:val="24"/>
          <w:szCs w:val="24"/>
        </w:rPr>
        <w:t xml:space="preserve"> – estymacja – diagnostyka – prognozowanie)</w:t>
      </w:r>
      <w:r w:rsidR="00F61688">
        <w:rPr>
          <w:rFonts w:ascii="Times New Roman" w:hAnsi="Times New Roman" w:cs="Times New Roman"/>
          <w:sz w:val="24"/>
          <w:szCs w:val="24"/>
        </w:rPr>
        <w:t xml:space="preserve">. </w:t>
      </w:r>
      <w:r w:rsidR="00E93838">
        <w:rPr>
          <w:rFonts w:ascii="Times New Roman" w:hAnsi="Times New Roman" w:cs="Times New Roman"/>
          <w:sz w:val="24"/>
          <w:szCs w:val="24"/>
        </w:rPr>
        <w:t>Model ten składa się z procesów: autoregresyjnego AR(p), średniej ruchomej MA(q) oraz stopnia integracji I(d).</w:t>
      </w:r>
      <w:r w:rsidR="00AC44B5">
        <w:rPr>
          <w:rFonts w:ascii="Times New Roman" w:hAnsi="Times New Roman" w:cs="Times New Roman"/>
          <w:sz w:val="24"/>
          <w:szCs w:val="24"/>
        </w:rPr>
        <w:t xml:space="preserve"> Do przeprowadzenia prognozy </w:t>
      </w:r>
      <w:r w:rsidR="00CB5E48">
        <w:rPr>
          <w:rFonts w:ascii="Times New Roman" w:hAnsi="Times New Roman" w:cs="Times New Roman"/>
          <w:sz w:val="24"/>
          <w:szCs w:val="24"/>
        </w:rPr>
        <w:t>obserwacje w szeregu niesezonowym muszą zostać podzielone na okresy in-</w:t>
      </w:r>
      <w:proofErr w:type="spellStart"/>
      <w:r w:rsidR="00CB5E48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CB5E48">
        <w:rPr>
          <w:rFonts w:ascii="Times New Roman" w:hAnsi="Times New Roman" w:cs="Times New Roman"/>
          <w:sz w:val="24"/>
          <w:szCs w:val="24"/>
        </w:rPr>
        <w:t xml:space="preserve"> oraz out-of-</w:t>
      </w:r>
      <w:proofErr w:type="spellStart"/>
      <w:r w:rsidR="00CB5E48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CB5E48">
        <w:rPr>
          <w:rFonts w:ascii="Times New Roman" w:hAnsi="Times New Roman" w:cs="Times New Roman"/>
          <w:sz w:val="24"/>
          <w:szCs w:val="24"/>
        </w:rPr>
        <w:t>. Ponieważ model ARIMA może być wykorzystywany jedynie do prognozowanie krótkoterminowego</w:t>
      </w:r>
      <w:r w:rsidR="003F48DE">
        <w:rPr>
          <w:rFonts w:ascii="Times New Roman" w:hAnsi="Times New Roman" w:cs="Times New Roman"/>
          <w:sz w:val="24"/>
          <w:szCs w:val="24"/>
        </w:rPr>
        <w:t>,</w:t>
      </w:r>
      <w:r w:rsidR="00CB5E48">
        <w:rPr>
          <w:rFonts w:ascii="Times New Roman" w:hAnsi="Times New Roman" w:cs="Times New Roman"/>
          <w:sz w:val="24"/>
          <w:szCs w:val="24"/>
        </w:rPr>
        <w:t xml:space="preserve"> okres out-of-</w:t>
      </w:r>
      <w:proofErr w:type="spellStart"/>
      <w:r w:rsidR="00CB5E48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CB5E48">
        <w:rPr>
          <w:rFonts w:ascii="Times New Roman" w:hAnsi="Times New Roman" w:cs="Times New Roman"/>
          <w:sz w:val="24"/>
          <w:szCs w:val="24"/>
        </w:rPr>
        <w:t xml:space="preserve"> wyniesie 3 miesiące. </w:t>
      </w:r>
      <w:r w:rsidR="001D32D2">
        <w:rPr>
          <w:rFonts w:ascii="Times New Roman" w:hAnsi="Times New Roman" w:cs="Times New Roman"/>
          <w:sz w:val="24"/>
          <w:szCs w:val="24"/>
        </w:rPr>
        <w:t xml:space="preserve">Dodatkowo wymagane jest, aby prognozowany przy pomocy tego modelu szereg wykazywał stacjonarność, co </w:t>
      </w:r>
      <w:r w:rsidR="00A86005">
        <w:rPr>
          <w:rFonts w:ascii="Times New Roman" w:hAnsi="Times New Roman" w:cs="Times New Roman"/>
          <w:sz w:val="24"/>
          <w:szCs w:val="24"/>
        </w:rPr>
        <w:t>należy sprawdzić w pierwszej kolejności.</w:t>
      </w:r>
      <w:r w:rsidR="00AC44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B31168" w14:textId="77777777" w:rsidR="0077758F" w:rsidRDefault="0077758F" w:rsidP="002A50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6A20D" w14:textId="53E39AFE" w:rsidR="00A86005" w:rsidRPr="0077758F" w:rsidRDefault="00C53069" w:rsidP="00A86005">
      <w:pPr>
        <w:pStyle w:val="Akapitzlist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758F">
        <w:rPr>
          <w:rFonts w:ascii="Times New Roman" w:hAnsi="Times New Roman" w:cs="Times New Roman"/>
          <w:b/>
          <w:bCs/>
          <w:sz w:val="24"/>
          <w:szCs w:val="24"/>
        </w:rPr>
        <w:t>Stacjonarność szeregu</w:t>
      </w:r>
    </w:p>
    <w:p w14:paraId="4822A440" w14:textId="590C31ED" w:rsidR="00046F5A" w:rsidRDefault="00C53069" w:rsidP="000E1B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weryfikacji stacjonarności szeregu posłużono się</w:t>
      </w:r>
      <w:r w:rsidR="00F27A08">
        <w:rPr>
          <w:rFonts w:ascii="Times New Roman" w:hAnsi="Times New Roman" w:cs="Times New Roman"/>
          <w:sz w:val="24"/>
          <w:szCs w:val="24"/>
        </w:rPr>
        <w:t xml:space="preserve"> w pierwszej kolejności</w:t>
      </w:r>
      <w:r>
        <w:rPr>
          <w:rFonts w:ascii="Times New Roman" w:hAnsi="Times New Roman" w:cs="Times New Roman"/>
          <w:sz w:val="24"/>
          <w:szCs w:val="24"/>
        </w:rPr>
        <w:t xml:space="preserve"> test</w:t>
      </w:r>
      <w:r w:rsidR="00F27A08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DF5">
        <w:rPr>
          <w:rFonts w:ascii="Times New Roman" w:hAnsi="Times New Roman" w:cs="Times New Roman"/>
          <w:sz w:val="24"/>
          <w:szCs w:val="24"/>
        </w:rPr>
        <w:t>Dickey</w:t>
      </w:r>
      <w:proofErr w:type="spellEnd"/>
      <w:r w:rsidR="00514DF5">
        <w:rPr>
          <w:rFonts w:ascii="Times New Roman" w:hAnsi="Times New Roman" w:cs="Times New Roman"/>
          <w:sz w:val="24"/>
          <w:szCs w:val="24"/>
        </w:rPr>
        <w:t>-Fullera (DF)</w:t>
      </w:r>
      <w:r w:rsidR="001D21F5">
        <w:rPr>
          <w:rFonts w:ascii="Times New Roman" w:hAnsi="Times New Roman" w:cs="Times New Roman"/>
          <w:sz w:val="24"/>
          <w:szCs w:val="24"/>
        </w:rPr>
        <w:t>.</w:t>
      </w:r>
      <w:r w:rsidR="008357A7">
        <w:rPr>
          <w:rFonts w:ascii="Times New Roman" w:hAnsi="Times New Roman" w:cs="Times New Roman"/>
          <w:sz w:val="24"/>
          <w:szCs w:val="24"/>
        </w:rPr>
        <w:t xml:space="preserve"> Hipoteza zerowa tego testu stwierdza, że</w:t>
      </w:r>
      <w:r w:rsidR="0025369D">
        <w:rPr>
          <w:rFonts w:ascii="Times New Roman" w:hAnsi="Times New Roman" w:cs="Times New Roman"/>
          <w:sz w:val="24"/>
          <w:szCs w:val="24"/>
        </w:rPr>
        <w:t xml:space="preserve"> weryfikowana</w:t>
      </w:r>
      <w:r w:rsidR="008357A7">
        <w:rPr>
          <w:rFonts w:ascii="Times New Roman" w:hAnsi="Times New Roman" w:cs="Times New Roman"/>
          <w:sz w:val="24"/>
          <w:szCs w:val="24"/>
        </w:rPr>
        <w:t xml:space="preserve"> </w:t>
      </w:r>
      <w:r w:rsidR="0025369D">
        <w:rPr>
          <w:rFonts w:ascii="Times New Roman" w:hAnsi="Times New Roman" w:cs="Times New Roman"/>
          <w:sz w:val="24"/>
          <w:szCs w:val="24"/>
        </w:rPr>
        <w:t>zmienna jest błądzeniem przypadkowym, czyli nie wykazuje stacjonarności</w:t>
      </w:r>
      <w:r w:rsidR="00D24E31">
        <w:rPr>
          <w:rFonts w:ascii="Times New Roman" w:hAnsi="Times New Roman" w:cs="Times New Roman"/>
          <w:sz w:val="24"/>
          <w:szCs w:val="24"/>
        </w:rPr>
        <w:t xml:space="preserve">. </w:t>
      </w:r>
      <w:r w:rsidR="00046F5A">
        <w:rPr>
          <w:rFonts w:ascii="Times New Roman" w:hAnsi="Times New Roman" w:cs="Times New Roman"/>
          <w:sz w:val="24"/>
          <w:szCs w:val="24"/>
        </w:rPr>
        <w:t xml:space="preserve">Dodatkowo, aby </w:t>
      </w:r>
      <w:r w:rsidR="004D4157">
        <w:rPr>
          <w:rFonts w:ascii="Times New Roman" w:hAnsi="Times New Roman" w:cs="Times New Roman"/>
          <w:sz w:val="24"/>
          <w:szCs w:val="24"/>
        </w:rPr>
        <w:t xml:space="preserve">wyeliminować ewentualną autokorelację reszt posłużono się rozszerzoną wersją testu </w:t>
      </w:r>
      <w:proofErr w:type="spellStart"/>
      <w:r w:rsidR="004D4157">
        <w:rPr>
          <w:rFonts w:ascii="Times New Roman" w:hAnsi="Times New Roman" w:cs="Times New Roman"/>
          <w:sz w:val="24"/>
          <w:szCs w:val="24"/>
        </w:rPr>
        <w:t>Dickey</w:t>
      </w:r>
      <w:proofErr w:type="spellEnd"/>
      <w:r w:rsidR="004D4157">
        <w:rPr>
          <w:rFonts w:ascii="Times New Roman" w:hAnsi="Times New Roman" w:cs="Times New Roman"/>
          <w:sz w:val="24"/>
          <w:szCs w:val="24"/>
        </w:rPr>
        <w:t>-Fullera</w:t>
      </w:r>
      <w:r w:rsidR="00114375">
        <w:rPr>
          <w:rFonts w:ascii="Times New Roman" w:hAnsi="Times New Roman" w:cs="Times New Roman"/>
          <w:sz w:val="24"/>
          <w:szCs w:val="24"/>
        </w:rPr>
        <w:t xml:space="preserve"> (ADF)</w:t>
      </w:r>
      <w:r w:rsidR="004D4157">
        <w:rPr>
          <w:rFonts w:ascii="Times New Roman" w:hAnsi="Times New Roman" w:cs="Times New Roman"/>
          <w:sz w:val="24"/>
          <w:szCs w:val="24"/>
        </w:rPr>
        <w:t>.</w:t>
      </w:r>
      <w:r w:rsidR="00114375">
        <w:rPr>
          <w:rFonts w:ascii="Times New Roman" w:hAnsi="Times New Roman" w:cs="Times New Roman"/>
          <w:sz w:val="24"/>
          <w:szCs w:val="24"/>
        </w:rPr>
        <w:t xml:space="preserve"> Natomiast do weryfikacji występowania autokorelacji reszt wykorzystano </w:t>
      </w:r>
      <w:r w:rsidR="00054F09"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 w:rsidR="00054F09">
        <w:rPr>
          <w:rFonts w:ascii="Times New Roman" w:hAnsi="Times New Roman" w:cs="Times New Roman"/>
          <w:sz w:val="24"/>
          <w:szCs w:val="24"/>
        </w:rPr>
        <w:lastRenderedPageBreak/>
        <w:t>Breuscha</w:t>
      </w:r>
      <w:proofErr w:type="spellEnd"/>
      <w:r w:rsidR="00054F09">
        <w:rPr>
          <w:rFonts w:ascii="Times New Roman" w:hAnsi="Times New Roman" w:cs="Times New Roman"/>
          <w:sz w:val="24"/>
          <w:szCs w:val="24"/>
        </w:rPr>
        <w:t>-Godfreya. Wyniki wspomnianych testów zostały przedstawione w Tabeli 1.</w:t>
      </w:r>
      <w:r w:rsidR="00B37625">
        <w:rPr>
          <w:rFonts w:ascii="Times New Roman" w:hAnsi="Times New Roman" w:cs="Times New Roman"/>
          <w:sz w:val="24"/>
          <w:szCs w:val="24"/>
        </w:rPr>
        <w:t xml:space="preserve"> Zastosowany został </w:t>
      </w:r>
      <w:r w:rsidR="00F42291">
        <w:rPr>
          <w:rFonts w:ascii="Times New Roman" w:hAnsi="Times New Roman" w:cs="Times New Roman"/>
          <w:sz w:val="24"/>
          <w:szCs w:val="24"/>
        </w:rPr>
        <w:t>wariant testu ze stałą.</w:t>
      </w:r>
      <w:r w:rsidR="0058775A" w:rsidRPr="0058775A">
        <w:rPr>
          <w:rFonts w:ascii="Times New Roman" w:hAnsi="Times New Roman" w:cs="Times New Roman"/>
          <w:sz w:val="24"/>
          <w:szCs w:val="24"/>
        </w:rPr>
        <w:t xml:space="preserve"> </w:t>
      </w:r>
      <w:r w:rsidR="00051B01">
        <w:rPr>
          <w:rFonts w:ascii="Times New Roman" w:hAnsi="Times New Roman" w:cs="Times New Roman"/>
          <w:sz w:val="24"/>
          <w:szCs w:val="24"/>
        </w:rPr>
        <w:t xml:space="preserve">W przypadku testu DF (ADF z </w:t>
      </w:r>
      <w:r w:rsidR="00F65B32">
        <w:rPr>
          <w:rFonts w:ascii="Times New Roman" w:hAnsi="Times New Roman" w:cs="Times New Roman"/>
          <w:sz w:val="24"/>
          <w:szCs w:val="24"/>
        </w:rPr>
        <w:t xml:space="preserve">liczbą opóźnień k=0) występuje autokorelacja reszt, zatem wymagane jest wykorzystanie testu ADF. Na podstawie wyników zauważyć można, że problem autokorelacji wyeliminowany został </w:t>
      </w:r>
      <w:r w:rsidR="000E1B18">
        <w:rPr>
          <w:rFonts w:ascii="Times New Roman" w:hAnsi="Times New Roman" w:cs="Times New Roman"/>
          <w:sz w:val="24"/>
          <w:szCs w:val="24"/>
        </w:rPr>
        <w:t>dla rozszerzenia w wysokości 1. Również</w:t>
      </w:r>
      <w:r w:rsidR="00702E0C">
        <w:rPr>
          <w:rFonts w:ascii="Times New Roman" w:hAnsi="Times New Roman" w:cs="Times New Roman"/>
          <w:sz w:val="24"/>
          <w:szCs w:val="24"/>
        </w:rPr>
        <w:t xml:space="preserve"> </w:t>
      </w:r>
      <w:r w:rsidR="0058775A">
        <w:rPr>
          <w:rFonts w:ascii="Times New Roman" w:hAnsi="Times New Roman" w:cs="Times New Roman"/>
          <w:sz w:val="24"/>
          <w:szCs w:val="24"/>
        </w:rPr>
        <w:t xml:space="preserve">w każdym z przypadków </w:t>
      </w:r>
      <w:r w:rsidR="003B1100">
        <w:rPr>
          <w:rFonts w:ascii="Times New Roman" w:hAnsi="Times New Roman" w:cs="Times New Roman"/>
          <w:sz w:val="24"/>
          <w:szCs w:val="24"/>
        </w:rPr>
        <w:t>p-</w:t>
      </w:r>
      <w:proofErr w:type="spellStart"/>
      <w:r w:rsidR="003B1100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E76F0F">
        <w:rPr>
          <w:rFonts w:ascii="Times New Roman" w:hAnsi="Times New Roman" w:cs="Times New Roman"/>
          <w:sz w:val="24"/>
          <w:szCs w:val="24"/>
        </w:rPr>
        <w:t xml:space="preserve"> dla test</w:t>
      </w:r>
      <w:r w:rsidR="003B1100">
        <w:rPr>
          <w:rFonts w:ascii="Times New Roman" w:hAnsi="Times New Roman" w:cs="Times New Roman"/>
          <w:sz w:val="24"/>
          <w:szCs w:val="24"/>
        </w:rPr>
        <w:t>u</w:t>
      </w:r>
      <w:r w:rsidR="00E76F0F">
        <w:rPr>
          <w:rFonts w:ascii="Times New Roman" w:hAnsi="Times New Roman" w:cs="Times New Roman"/>
          <w:sz w:val="24"/>
          <w:szCs w:val="24"/>
        </w:rPr>
        <w:t xml:space="preserve"> ADF </w:t>
      </w:r>
      <w:r w:rsidR="003B1100">
        <w:rPr>
          <w:rFonts w:ascii="Times New Roman" w:hAnsi="Times New Roman" w:cs="Times New Roman"/>
          <w:sz w:val="24"/>
          <w:szCs w:val="24"/>
        </w:rPr>
        <w:t>było wyższe od założonego</w:t>
      </w:r>
      <w:r w:rsidR="002B429E">
        <w:rPr>
          <w:rFonts w:ascii="Times New Roman" w:hAnsi="Times New Roman" w:cs="Times New Roman"/>
          <w:sz w:val="24"/>
          <w:szCs w:val="24"/>
        </w:rPr>
        <w:t xml:space="preserve"> </w:t>
      </w:r>
      <w:r w:rsidR="0083561A">
        <w:rPr>
          <w:rFonts w:ascii="Times New Roman" w:hAnsi="Times New Roman" w:cs="Times New Roman"/>
          <w:sz w:val="24"/>
          <w:szCs w:val="24"/>
        </w:rPr>
        <w:t xml:space="preserve">poziomu istotności </w:t>
      </w:r>
      <w:r w:rsidR="007D2B06">
        <w:rPr>
          <w:rFonts w:ascii="Times New Roman" w:hAnsi="Times New Roman" w:cs="Times New Roman"/>
          <w:sz w:val="24"/>
          <w:szCs w:val="24"/>
        </w:rPr>
        <w:t>5%, zatem nie ma podstaw do odrzucenia hipotezy zerowej stwierdzającej, że szereg jest niestacjonarny.</w:t>
      </w:r>
      <w:r w:rsidR="00AE258F">
        <w:rPr>
          <w:rFonts w:ascii="Times New Roman" w:hAnsi="Times New Roman" w:cs="Times New Roman"/>
          <w:sz w:val="24"/>
          <w:szCs w:val="24"/>
        </w:rPr>
        <w:t xml:space="preserve"> Wymagane jest zatem różnicowanie zmiennej.</w:t>
      </w:r>
      <w:r w:rsidR="003D2FBE">
        <w:rPr>
          <w:rFonts w:ascii="Times New Roman" w:hAnsi="Times New Roman" w:cs="Times New Roman"/>
          <w:sz w:val="24"/>
          <w:szCs w:val="24"/>
        </w:rPr>
        <w:t xml:space="preserve"> Wyniki tych samych testów dla pierwszych różnic zmiennej przedstawione zostały w Tabeli 2.</w:t>
      </w:r>
    </w:p>
    <w:p w14:paraId="0F6D9D5A" w14:textId="77777777" w:rsidR="00D24E31" w:rsidRDefault="00D24E31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EE7A1" w14:textId="7653B4FD" w:rsidR="00054F09" w:rsidRDefault="00D24E31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1. Wyniki </w:t>
      </w:r>
      <w:r w:rsidR="00054F09">
        <w:rPr>
          <w:rFonts w:ascii="Times New Roman" w:hAnsi="Times New Roman" w:cs="Times New Roman"/>
          <w:sz w:val="24"/>
          <w:szCs w:val="24"/>
        </w:rPr>
        <w:t>przeprowadzonych testów</w:t>
      </w:r>
      <w:r w:rsidR="00E46B4B">
        <w:rPr>
          <w:rFonts w:ascii="Times New Roman" w:hAnsi="Times New Roman" w:cs="Times New Roman"/>
          <w:sz w:val="24"/>
          <w:szCs w:val="24"/>
        </w:rPr>
        <w:t xml:space="preserve"> dla szeregu </w:t>
      </w:r>
      <w:proofErr w:type="spellStart"/>
      <w:r w:rsidR="00E46B4B">
        <w:rPr>
          <w:rFonts w:ascii="Times New Roman" w:hAnsi="Times New Roman" w:cs="Times New Roman"/>
          <w:sz w:val="24"/>
          <w:szCs w:val="24"/>
        </w:rPr>
        <w:t>niezesonowego</w:t>
      </w:r>
      <w:proofErr w:type="spellEnd"/>
    </w:p>
    <w:p w14:paraId="45C246A0" w14:textId="77777777" w:rsidR="0077758F" w:rsidRDefault="0077758F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88"/>
        <w:gridCol w:w="1288"/>
        <w:gridCol w:w="1290"/>
        <w:gridCol w:w="1287"/>
        <w:gridCol w:w="1287"/>
        <w:gridCol w:w="1287"/>
        <w:gridCol w:w="1289"/>
      </w:tblGrid>
      <w:tr w:rsidR="00383C53" w14:paraId="7B25602D" w14:textId="77777777" w:rsidTr="007B6F53">
        <w:tc>
          <w:tcPr>
            <w:tcW w:w="714" w:type="pct"/>
            <w:vMerge w:val="restart"/>
            <w:vAlign w:val="center"/>
          </w:tcPr>
          <w:p w14:paraId="04E92E41" w14:textId="41860A06" w:rsidR="00383C53" w:rsidRPr="009A1E7B" w:rsidRDefault="00383C53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Liczba opóźnień k</w:t>
            </w:r>
          </w:p>
        </w:tc>
        <w:tc>
          <w:tcPr>
            <w:tcW w:w="1429" w:type="pct"/>
            <w:gridSpan w:val="2"/>
            <w:vAlign w:val="center"/>
          </w:tcPr>
          <w:p w14:paraId="1B58EB69" w14:textId="366B9F86" w:rsidR="00383C53" w:rsidRPr="009A1E7B" w:rsidRDefault="00383C53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Test DF/ADF</w:t>
            </w:r>
          </w:p>
        </w:tc>
        <w:tc>
          <w:tcPr>
            <w:tcW w:w="2857" w:type="pct"/>
            <w:gridSpan w:val="4"/>
            <w:vAlign w:val="center"/>
          </w:tcPr>
          <w:p w14:paraId="015D68F7" w14:textId="2C48F178" w:rsidR="00383C53" w:rsidRPr="009A1E7B" w:rsidRDefault="002637B5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dla danego rzędu korelacji w teście B-G</w:t>
            </w:r>
          </w:p>
        </w:tc>
      </w:tr>
      <w:tr w:rsidR="00383C53" w14:paraId="71C12A60" w14:textId="77777777" w:rsidTr="007B6F53">
        <w:tc>
          <w:tcPr>
            <w:tcW w:w="714" w:type="pct"/>
            <w:vMerge/>
            <w:vAlign w:val="center"/>
          </w:tcPr>
          <w:p w14:paraId="63E7A24B" w14:textId="77777777" w:rsidR="00383C53" w:rsidRPr="009A1E7B" w:rsidRDefault="00383C53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14" w:type="pct"/>
            <w:vAlign w:val="center"/>
          </w:tcPr>
          <w:p w14:paraId="484A1281" w14:textId="5E40F011" w:rsidR="00383C53" w:rsidRPr="009A1E7B" w:rsidRDefault="00383C53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Statystyka testowa</w:t>
            </w:r>
          </w:p>
        </w:tc>
        <w:tc>
          <w:tcPr>
            <w:tcW w:w="714" w:type="pct"/>
            <w:vAlign w:val="center"/>
          </w:tcPr>
          <w:p w14:paraId="5CB4B0FC" w14:textId="63F13362" w:rsidR="00383C53" w:rsidRPr="009A1E7B" w:rsidRDefault="00E863DC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714" w:type="pct"/>
            <w:vAlign w:val="center"/>
          </w:tcPr>
          <w:p w14:paraId="1AF69063" w14:textId="05645480" w:rsidR="00383C53" w:rsidRPr="009A1E7B" w:rsidRDefault="002637B5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000DDB78" w14:textId="750A660C" w:rsidR="00383C53" w:rsidRPr="009A1E7B" w:rsidRDefault="002637B5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2EA9323B" w14:textId="2AF9D95D" w:rsidR="00383C53" w:rsidRPr="009A1E7B" w:rsidRDefault="002637B5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14" w:type="pct"/>
            <w:vAlign w:val="center"/>
          </w:tcPr>
          <w:p w14:paraId="2BF8DEA6" w14:textId="4E149A21" w:rsidR="00383C53" w:rsidRPr="009A1E7B" w:rsidRDefault="002637B5" w:rsidP="002637B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383C53" w14:paraId="1C399588" w14:textId="77777777" w:rsidTr="007B6F53">
        <w:tc>
          <w:tcPr>
            <w:tcW w:w="714" w:type="pct"/>
            <w:vAlign w:val="center"/>
          </w:tcPr>
          <w:p w14:paraId="1A839532" w14:textId="0769B98F" w:rsidR="00383C53" w:rsidRPr="00643E64" w:rsidRDefault="002637B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4" w:type="pct"/>
            <w:vAlign w:val="center"/>
          </w:tcPr>
          <w:p w14:paraId="44FF5D6E" w14:textId="23A9B95F" w:rsidR="00383C53" w:rsidRPr="00643E64" w:rsidRDefault="00DF636A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-1.291</w:t>
            </w:r>
          </w:p>
        </w:tc>
        <w:tc>
          <w:tcPr>
            <w:tcW w:w="714" w:type="pct"/>
            <w:vAlign w:val="center"/>
          </w:tcPr>
          <w:p w14:paraId="13B01CA1" w14:textId="006CE887" w:rsidR="00383C53" w:rsidRPr="00643E64" w:rsidRDefault="00DF636A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0.576</w:t>
            </w:r>
          </w:p>
        </w:tc>
        <w:tc>
          <w:tcPr>
            <w:tcW w:w="714" w:type="pct"/>
            <w:vAlign w:val="center"/>
          </w:tcPr>
          <w:p w14:paraId="664713E5" w14:textId="76716BA2" w:rsidR="00383C53" w:rsidRPr="00643E64" w:rsidRDefault="00DF636A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1.935e-05</w:t>
            </w:r>
          </w:p>
        </w:tc>
        <w:tc>
          <w:tcPr>
            <w:tcW w:w="714" w:type="pct"/>
            <w:vAlign w:val="center"/>
          </w:tcPr>
          <w:p w14:paraId="4FD31600" w14:textId="350C6EF2" w:rsidR="00383C53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1.085e-04</w:t>
            </w:r>
          </w:p>
        </w:tc>
        <w:tc>
          <w:tcPr>
            <w:tcW w:w="714" w:type="pct"/>
            <w:vAlign w:val="center"/>
          </w:tcPr>
          <w:p w14:paraId="6FFFE7B9" w14:textId="12C8FC9B" w:rsidR="00383C53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="004B7F6E">
              <w:rPr>
                <w:rFonts w:ascii="Times New Roman" w:hAnsi="Times New Roman" w:cs="Times New Roman"/>
                <w:sz w:val="20"/>
                <w:szCs w:val="20"/>
              </w:rPr>
              <w:t>423e-04</w:t>
            </w:r>
          </w:p>
        </w:tc>
        <w:tc>
          <w:tcPr>
            <w:tcW w:w="714" w:type="pct"/>
            <w:vAlign w:val="center"/>
          </w:tcPr>
          <w:p w14:paraId="4769895C" w14:textId="2F3613F5" w:rsidR="00383C53" w:rsidRPr="00643E64" w:rsidRDefault="004B7F6E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8.891e-04</w:t>
            </w:r>
          </w:p>
        </w:tc>
      </w:tr>
      <w:tr w:rsidR="00383C53" w14:paraId="79721A86" w14:textId="77777777" w:rsidTr="007B6F53">
        <w:tc>
          <w:tcPr>
            <w:tcW w:w="714" w:type="pct"/>
            <w:vAlign w:val="center"/>
          </w:tcPr>
          <w:p w14:paraId="682A343B" w14:textId="7E00670E" w:rsidR="00383C53" w:rsidRPr="00643E64" w:rsidRDefault="002637B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3622B39F" w14:textId="777FA65C" w:rsidR="00383C53" w:rsidRPr="00643E64" w:rsidRDefault="000E28D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-1.756</w:t>
            </w:r>
          </w:p>
        </w:tc>
        <w:tc>
          <w:tcPr>
            <w:tcW w:w="714" w:type="pct"/>
            <w:vAlign w:val="center"/>
          </w:tcPr>
          <w:p w14:paraId="6C519BB9" w14:textId="460AA5DC" w:rsidR="00383C53" w:rsidRPr="00643E64" w:rsidRDefault="000E28D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0.402</w:t>
            </w:r>
          </w:p>
        </w:tc>
        <w:tc>
          <w:tcPr>
            <w:tcW w:w="714" w:type="pct"/>
            <w:vAlign w:val="center"/>
          </w:tcPr>
          <w:p w14:paraId="11CFF48E" w14:textId="0E1FEF84" w:rsidR="00383C53" w:rsidRPr="00643E64" w:rsidRDefault="005C6B40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0.953</w:t>
            </w:r>
          </w:p>
        </w:tc>
        <w:tc>
          <w:tcPr>
            <w:tcW w:w="714" w:type="pct"/>
            <w:vAlign w:val="center"/>
          </w:tcPr>
          <w:p w14:paraId="71E5B83C" w14:textId="04D15C6C" w:rsidR="00383C53" w:rsidRPr="00643E64" w:rsidRDefault="005C6B40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0.985</w:t>
            </w:r>
          </w:p>
        </w:tc>
        <w:tc>
          <w:tcPr>
            <w:tcW w:w="714" w:type="pct"/>
            <w:vAlign w:val="center"/>
          </w:tcPr>
          <w:p w14:paraId="14D9CF09" w14:textId="1E55ABF9" w:rsidR="00383C53" w:rsidRPr="00643E64" w:rsidRDefault="005C6B40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714" w:type="pct"/>
            <w:vAlign w:val="center"/>
          </w:tcPr>
          <w:p w14:paraId="02E83BDA" w14:textId="4538C3BD" w:rsidR="00383C53" w:rsidRPr="00643E64" w:rsidRDefault="005C6B40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0.976</w:t>
            </w:r>
          </w:p>
        </w:tc>
      </w:tr>
      <w:tr w:rsidR="002637B5" w14:paraId="5668A86E" w14:textId="77777777" w:rsidTr="007B6F53">
        <w:tc>
          <w:tcPr>
            <w:tcW w:w="714" w:type="pct"/>
            <w:vAlign w:val="center"/>
          </w:tcPr>
          <w:p w14:paraId="1D07A100" w14:textId="520C2937" w:rsidR="002637B5" w:rsidRDefault="002637B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48B85198" w14:textId="7559728F" w:rsidR="002637B5" w:rsidRPr="00643E64" w:rsidRDefault="005C6B40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-1.772</w:t>
            </w:r>
          </w:p>
        </w:tc>
        <w:tc>
          <w:tcPr>
            <w:tcW w:w="714" w:type="pct"/>
            <w:vAlign w:val="center"/>
          </w:tcPr>
          <w:p w14:paraId="621F10D4" w14:textId="6252D7CA" w:rsidR="002637B5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0.368</w:t>
            </w:r>
          </w:p>
        </w:tc>
        <w:tc>
          <w:tcPr>
            <w:tcW w:w="714" w:type="pct"/>
            <w:vAlign w:val="center"/>
          </w:tcPr>
          <w:p w14:paraId="5CD58256" w14:textId="2FF60809" w:rsidR="002637B5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0.975</w:t>
            </w:r>
          </w:p>
        </w:tc>
        <w:tc>
          <w:tcPr>
            <w:tcW w:w="714" w:type="pct"/>
            <w:vAlign w:val="center"/>
          </w:tcPr>
          <w:p w14:paraId="05F5F79C" w14:textId="21B05998" w:rsidR="002637B5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0.998</w:t>
            </w:r>
          </w:p>
        </w:tc>
        <w:tc>
          <w:tcPr>
            <w:tcW w:w="714" w:type="pct"/>
            <w:vAlign w:val="center"/>
          </w:tcPr>
          <w:p w14:paraId="4828D165" w14:textId="5FCFE6DB" w:rsidR="002637B5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0.997</w:t>
            </w:r>
          </w:p>
        </w:tc>
        <w:tc>
          <w:tcPr>
            <w:tcW w:w="714" w:type="pct"/>
            <w:vAlign w:val="center"/>
          </w:tcPr>
          <w:p w14:paraId="60F5F298" w14:textId="71A2F127" w:rsidR="002637B5" w:rsidRPr="00643E64" w:rsidRDefault="00CF7415" w:rsidP="002637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0.997</w:t>
            </w:r>
          </w:p>
        </w:tc>
      </w:tr>
    </w:tbl>
    <w:p w14:paraId="390B4AA0" w14:textId="77777777" w:rsidR="0077758F" w:rsidRDefault="0077758F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189B9" w14:textId="6260DD01" w:rsidR="00054F09" w:rsidRPr="0077758F" w:rsidRDefault="00E46B4B" w:rsidP="00D24E31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F48DE">
        <w:rPr>
          <w:rFonts w:ascii="Times New Roman" w:hAnsi="Times New Roman" w:cs="Times New Roman"/>
          <w:i/>
          <w:iCs/>
          <w:sz w:val="20"/>
          <w:szCs w:val="20"/>
        </w:rPr>
        <w:t>Źródło</w:t>
      </w:r>
      <w:r w:rsidRPr="0077758F">
        <w:rPr>
          <w:rFonts w:ascii="Times New Roman" w:hAnsi="Times New Roman" w:cs="Times New Roman"/>
          <w:sz w:val="20"/>
          <w:szCs w:val="20"/>
        </w:rPr>
        <w:t>: Opracowanie własne.</w:t>
      </w:r>
    </w:p>
    <w:p w14:paraId="415A277F" w14:textId="77777777" w:rsidR="00E46B4B" w:rsidRDefault="00E46B4B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8B88F" w14:textId="591E5AC2" w:rsidR="003D2FBE" w:rsidRDefault="003D2FBE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2. Wyniki przeprowadzonych testów dla pierwszych różnic zmiennej</w:t>
      </w:r>
    </w:p>
    <w:p w14:paraId="6AF27AC7" w14:textId="77777777" w:rsidR="0077758F" w:rsidRDefault="0077758F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88"/>
        <w:gridCol w:w="1288"/>
        <w:gridCol w:w="1290"/>
        <w:gridCol w:w="1287"/>
        <w:gridCol w:w="1287"/>
        <w:gridCol w:w="1287"/>
        <w:gridCol w:w="1289"/>
      </w:tblGrid>
      <w:tr w:rsidR="003D2FBE" w:rsidRPr="00643E64" w14:paraId="28FCEB9C" w14:textId="77777777" w:rsidTr="006D2EC0">
        <w:tc>
          <w:tcPr>
            <w:tcW w:w="714" w:type="pct"/>
            <w:vMerge w:val="restart"/>
            <w:vAlign w:val="center"/>
          </w:tcPr>
          <w:p w14:paraId="5627C4EF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Liczba opóźnień k</w:t>
            </w:r>
          </w:p>
        </w:tc>
        <w:tc>
          <w:tcPr>
            <w:tcW w:w="1429" w:type="pct"/>
            <w:gridSpan w:val="2"/>
            <w:vAlign w:val="center"/>
          </w:tcPr>
          <w:p w14:paraId="4EBAEE3F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Test DF/ADF</w:t>
            </w:r>
          </w:p>
        </w:tc>
        <w:tc>
          <w:tcPr>
            <w:tcW w:w="2857" w:type="pct"/>
            <w:gridSpan w:val="4"/>
            <w:vAlign w:val="center"/>
          </w:tcPr>
          <w:p w14:paraId="7452D687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dla danego rzędu korelacji w teście B-G</w:t>
            </w:r>
          </w:p>
        </w:tc>
      </w:tr>
      <w:tr w:rsidR="003D2FBE" w:rsidRPr="00643E64" w14:paraId="685BFAC3" w14:textId="77777777" w:rsidTr="006D2EC0">
        <w:tc>
          <w:tcPr>
            <w:tcW w:w="714" w:type="pct"/>
            <w:vMerge/>
            <w:vAlign w:val="center"/>
          </w:tcPr>
          <w:p w14:paraId="09E78F2D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14" w:type="pct"/>
            <w:vAlign w:val="center"/>
          </w:tcPr>
          <w:p w14:paraId="136C5A1D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Statystyka testowa</w:t>
            </w:r>
          </w:p>
        </w:tc>
        <w:tc>
          <w:tcPr>
            <w:tcW w:w="714" w:type="pct"/>
            <w:vAlign w:val="center"/>
          </w:tcPr>
          <w:p w14:paraId="3EC9B6D1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714" w:type="pct"/>
            <w:vAlign w:val="center"/>
          </w:tcPr>
          <w:p w14:paraId="5B77572D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0C583EBB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306B3632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14" w:type="pct"/>
            <w:vAlign w:val="center"/>
          </w:tcPr>
          <w:p w14:paraId="1C0AE0BA" w14:textId="77777777" w:rsidR="003D2FBE" w:rsidRPr="009A1E7B" w:rsidRDefault="003D2FBE" w:rsidP="006D2EC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3D2FBE" w:rsidRPr="00643E64" w14:paraId="6C15D4A0" w14:textId="77777777" w:rsidTr="006D2EC0">
        <w:tc>
          <w:tcPr>
            <w:tcW w:w="714" w:type="pct"/>
            <w:vAlign w:val="center"/>
          </w:tcPr>
          <w:p w14:paraId="2BAFF7B6" w14:textId="77777777" w:rsidR="003D2FBE" w:rsidRPr="00643E64" w:rsidRDefault="003D2FBE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4" w:type="pct"/>
            <w:vAlign w:val="center"/>
          </w:tcPr>
          <w:p w14:paraId="18BED809" w14:textId="3455D741" w:rsidR="003D2FBE" w:rsidRPr="00643E64" w:rsidRDefault="00453F39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-12.532</w:t>
            </w:r>
          </w:p>
        </w:tc>
        <w:tc>
          <w:tcPr>
            <w:tcW w:w="714" w:type="pct"/>
            <w:vAlign w:val="center"/>
          </w:tcPr>
          <w:p w14:paraId="6C729FB8" w14:textId="56B8AE4E" w:rsidR="003D2FBE" w:rsidRPr="00643E64" w:rsidRDefault="00453F39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04663681" w14:textId="21611658" w:rsidR="003D2FBE" w:rsidRPr="00643E64" w:rsidRDefault="00453F39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0.984</w:t>
            </w:r>
          </w:p>
        </w:tc>
        <w:tc>
          <w:tcPr>
            <w:tcW w:w="714" w:type="pct"/>
            <w:vAlign w:val="center"/>
          </w:tcPr>
          <w:p w14:paraId="6045B2A0" w14:textId="6A4A1E3E" w:rsidR="003D2FBE" w:rsidRPr="00643E64" w:rsidRDefault="00453F39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0.961</w:t>
            </w:r>
          </w:p>
        </w:tc>
        <w:tc>
          <w:tcPr>
            <w:tcW w:w="714" w:type="pct"/>
            <w:vAlign w:val="center"/>
          </w:tcPr>
          <w:p w14:paraId="6CE29411" w14:textId="58704329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0.982</w:t>
            </w:r>
          </w:p>
        </w:tc>
        <w:tc>
          <w:tcPr>
            <w:tcW w:w="714" w:type="pct"/>
            <w:vAlign w:val="center"/>
          </w:tcPr>
          <w:p w14:paraId="4B573840" w14:textId="72A4EDEE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0.990</w:t>
            </w:r>
          </w:p>
        </w:tc>
      </w:tr>
      <w:tr w:rsidR="003D2FBE" w:rsidRPr="00643E64" w14:paraId="234DC0A1" w14:textId="77777777" w:rsidTr="006D2EC0">
        <w:tc>
          <w:tcPr>
            <w:tcW w:w="714" w:type="pct"/>
            <w:vAlign w:val="center"/>
          </w:tcPr>
          <w:p w14:paraId="1C8AF51D" w14:textId="77777777" w:rsidR="003D2FBE" w:rsidRPr="00643E64" w:rsidRDefault="003D2FBE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19EA1E19" w14:textId="38D6E8F6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-9.868</w:t>
            </w:r>
          </w:p>
        </w:tc>
        <w:tc>
          <w:tcPr>
            <w:tcW w:w="714" w:type="pct"/>
            <w:vAlign w:val="center"/>
          </w:tcPr>
          <w:p w14:paraId="45916046" w14:textId="5BA44143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75274A4C" w14:textId="50C957B4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0.981</w:t>
            </w:r>
          </w:p>
        </w:tc>
        <w:tc>
          <w:tcPr>
            <w:tcW w:w="714" w:type="pct"/>
            <w:vAlign w:val="center"/>
          </w:tcPr>
          <w:p w14:paraId="7F5A42E3" w14:textId="4740A7E8" w:rsidR="003D2FBE" w:rsidRPr="00643E64" w:rsidRDefault="00784AC8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0.984</w:t>
            </w:r>
          </w:p>
        </w:tc>
        <w:tc>
          <w:tcPr>
            <w:tcW w:w="714" w:type="pct"/>
            <w:vAlign w:val="center"/>
          </w:tcPr>
          <w:p w14:paraId="44C4F347" w14:textId="645855C0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0.987</w:t>
            </w:r>
          </w:p>
        </w:tc>
        <w:tc>
          <w:tcPr>
            <w:tcW w:w="714" w:type="pct"/>
            <w:vAlign w:val="center"/>
          </w:tcPr>
          <w:p w14:paraId="52B5CB86" w14:textId="3DE53119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0.992</w:t>
            </w:r>
          </w:p>
        </w:tc>
      </w:tr>
      <w:tr w:rsidR="003D2FBE" w:rsidRPr="00643E64" w14:paraId="5F130397" w14:textId="77777777" w:rsidTr="006D2EC0">
        <w:tc>
          <w:tcPr>
            <w:tcW w:w="714" w:type="pct"/>
            <w:vAlign w:val="center"/>
          </w:tcPr>
          <w:p w14:paraId="78E39802" w14:textId="77777777" w:rsidR="003D2FBE" w:rsidRDefault="003D2FBE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4E4B756B" w14:textId="7D0B0C59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-8.121</w:t>
            </w:r>
          </w:p>
        </w:tc>
        <w:tc>
          <w:tcPr>
            <w:tcW w:w="714" w:type="pct"/>
            <w:vAlign w:val="center"/>
          </w:tcPr>
          <w:p w14:paraId="3FE46AE7" w14:textId="12012DAD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38E60260" w14:textId="262B2905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714" w:type="pct"/>
            <w:vAlign w:val="center"/>
          </w:tcPr>
          <w:p w14:paraId="6AF5EA46" w14:textId="58DFE3AB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0.998</w:t>
            </w:r>
          </w:p>
        </w:tc>
        <w:tc>
          <w:tcPr>
            <w:tcW w:w="714" w:type="pct"/>
            <w:vAlign w:val="center"/>
          </w:tcPr>
          <w:p w14:paraId="7729719E" w14:textId="22104C0E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0.999</w:t>
            </w:r>
          </w:p>
        </w:tc>
        <w:tc>
          <w:tcPr>
            <w:tcW w:w="714" w:type="pct"/>
            <w:vAlign w:val="center"/>
          </w:tcPr>
          <w:p w14:paraId="0BF8B3B6" w14:textId="2F0E67D0" w:rsidR="003D2FBE" w:rsidRPr="00643E64" w:rsidRDefault="00334C9F" w:rsidP="006D2EC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0.999</w:t>
            </w:r>
          </w:p>
        </w:tc>
      </w:tr>
    </w:tbl>
    <w:p w14:paraId="4504C0AF" w14:textId="77777777" w:rsidR="0077758F" w:rsidRDefault="0077758F" w:rsidP="007775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BED51" w14:textId="263471F6" w:rsidR="003D2FBE" w:rsidRPr="0077758F" w:rsidRDefault="00351F3F" w:rsidP="00D24E31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F48DE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775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688E2439" w14:textId="77777777" w:rsidR="00351F3F" w:rsidRDefault="00351F3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50704" w14:textId="0477C0A0" w:rsidR="00C976EF" w:rsidRDefault="00F42291" w:rsidP="00781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przedstawiający szereg po pierwszym różnicowaniu przedstawiony został na Rys. 3.</w:t>
      </w:r>
      <w:r w:rsidR="00A95B05">
        <w:rPr>
          <w:rFonts w:ascii="Times New Roman" w:hAnsi="Times New Roman" w:cs="Times New Roman"/>
          <w:sz w:val="24"/>
          <w:szCs w:val="24"/>
        </w:rPr>
        <w:t xml:space="preserve"> Można na nim zauważyć, że pierwsze różnice zmiennej oscylują wokół wartości 0, zatem możliwe jest zastosowanie testu ADF bez stałej</w:t>
      </w:r>
      <w:r w:rsidR="00BA79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1F3F">
        <w:rPr>
          <w:rFonts w:ascii="Times New Roman" w:hAnsi="Times New Roman" w:cs="Times New Roman"/>
          <w:sz w:val="24"/>
          <w:szCs w:val="24"/>
        </w:rPr>
        <w:t xml:space="preserve">Jak widać z wyników pierwsze różnicowanie zmiennej </w:t>
      </w:r>
      <w:proofErr w:type="spellStart"/>
      <w:r w:rsidR="00351F3F">
        <w:rPr>
          <w:rFonts w:ascii="Times New Roman" w:hAnsi="Times New Roman" w:cs="Times New Roman"/>
          <w:sz w:val="24"/>
          <w:szCs w:val="24"/>
        </w:rPr>
        <w:t>niesezonowej</w:t>
      </w:r>
      <w:proofErr w:type="spellEnd"/>
      <w:r w:rsidR="00351F3F">
        <w:rPr>
          <w:rFonts w:ascii="Times New Roman" w:hAnsi="Times New Roman" w:cs="Times New Roman"/>
          <w:sz w:val="24"/>
          <w:szCs w:val="24"/>
        </w:rPr>
        <w:t xml:space="preserve"> </w:t>
      </w:r>
      <w:r w:rsidR="002448A8">
        <w:rPr>
          <w:rFonts w:ascii="Times New Roman" w:hAnsi="Times New Roman" w:cs="Times New Roman"/>
          <w:sz w:val="24"/>
          <w:szCs w:val="24"/>
        </w:rPr>
        <w:t>wystarczyło, aby otrzymać szereg stacjonarny.</w:t>
      </w:r>
      <w:r w:rsidR="005B5254">
        <w:rPr>
          <w:rFonts w:ascii="Times New Roman" w:hAnsi="Times New Roman" w:cs="Times New Roman"/>
          <w:sz w:val="24"/>
          <w:szCs w:val="24"/>
        </w:rPr>
        <w:t xml:space="preserve"> Potwierdza to także test KPSS, dla którego wartość statystyki testowej wyniosła </w:t>
      </w:r>
      <w:r w:rsidR="00C578F3">
        <w:rPr>
          <w:rFonts w:ascii="Times New Roman" w:hAnsi="Times New Roman" w:cs="Times New Roman"/>
          <w:sz w:val="24"/>
          <w:szCs w:val="24"/>
        </w:rPr>
        <w:t>0.0595 natomiast wartość krytyczna dla</w:t>
      </w:r>
      <w:r w:rsidR="003F48DE">
        <w:rPr>
          <w:rFonts w:ascii="Times New Roman" w:hAnsi="Times New Roman" w:cs="Times New Roman"/>
          <w:sz w:val="24"/>
          <w:szCs w:val="24"/>
        </w:rPr>
        <w:t xml:space="preserve"> poziomu</w:t>
      </w:r>
      <w:r w:rsidR="00C578F3">
        <w:rPr>
          <w:rFonts w:ascii="Times New Roman" w:hAnsi="Times New Roman" w:cs="Times New Roman"/>
          <w:sz w:val="24"/>
          <w:szCs w:val="24"/>
        </w:rPr>
        <w:t xml:space="preserve"> istotności 5% wyniosła </w:t>
      </w:r>
      <w:r w:rsidR="004C6908">
        <w:rPr>
          <w:rFonts w:ascii="Times New Roman" w:hAnsi="Times New Roman" w:cs="Times New Roman"/>
          <w:sz w:val="24"/>
          <w:szCs w:val="24"/>
        </w:rPr>
        <w:t>0.463. Nie ma więc podstaw do odrzucenia hipotezy zerowej</w:t>
      </w:r>
      <w:r w:rsidR="00C1508A">
        <w:rPr>
          <w:rFonts w:ascii="Times New Roman" w:hAnsi="Times New Roman" w:cs="Times New Roman"/>
          <w:sz w:val="24"/>
          <w:szCs w:val="24"/>
        </w:rPr>
        <w:t xml:space="preserve"> stwierdzającej</w:t>
      </w:r>
      <w:r w:rsidR="004C6908">
        <w:rPr>
          <w:rFonts w:ascii="Times New Roman" w:hAnsi="Times New Roman" w:cs="Times New Roman"/>
          <w:sz w:val="24"/>
          <w:szCs w:val="24"/>
        </w:rPr>
        <w:t xml:space="preserve"> stacjonarnoś</w:t>
      </w:r>
      <w:r w:rsidR="00C1508A">
        <w:rPr>
          <w:rFonts w:ascii="Times New Roman" w:hAnsi="Times New Roman" w:cs="Times New Roman"/>
          <w:sz w:val="24"/>
          <w:szCs w:val="24"/>
        </w:rPr>
        <w:t>ć</w:t>
      </w:r>
      <w:r w:rsidR="004C6908">
        <w:rPr>
          <w:rFonts w:ascii="Times New Roman" w:hAnsi="Times New Roman" w:cs="Times New Roman"/>
          <w:sz w:val="24"/>
          <w:szCs w:val="24"/>
        </w:rPr>
        <w:t xml:space="preserve"> szeregu.</w:t>
      </w:r>
      <w:r w:rsidR="00A36262">
        <w:rPr>
          <w:rFonts w:ascii="Times New Roman" w:hAnsi="Times New Roman" w:cs="Times New Roman"/>
          <w:sz w:val="24"/>
          <w:szCs w:val="24"/>
        </w:rPr>
        <w:t xml:space="preserve"> Zatem zmienna ta jest </w:t>
      </w:r>
      <w:r w:rsidR="006E39E8">
        <w:rPr>
          <w:rFonts w:ascii="Times New Roman" w:hAnsi="Times New Roman" w:cs="Times New Roman"/>
          <w:sz w:val="24"/>
          <w:szCs w:val="24"/>
        </w:rPr>
        <w:t>zintegrowana rzędu 1.</w:t>
      </w:r>
      <w:r w:rsidR="002448A8">
        <w:rPr>
          <w:rFonts w:ascii="Times New Roman" w:hAnsi="Times New Roman" w:cs="Times New Roman"/>
          <w:sz w:val="24"/>
          <w:szCs w:val="24"/>
        </w:rPr>
        <w:t xml:space="preserve"> Również w takim przypadku autokorelacja reszt nie występuje </w:t>
      </w:r>
      <w:r w:rsidR="001F5256">
        <w:rPr>
          <w:rFonts w:ascii="Times New Roman" w:hAnsi="Times New Roman" w:cs="Times New Roman"/>
          <w:sz w:val="24"/>
          <w:szCs w:val="24"/>
        </w:rPr>
        <w:t>już od liczby opóźnień na poziomie 0.</w:t>
      </w:r>
      <w:r w:rsidR="008C12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733036" w14:textId="77777777" w:rsidR="00C878C9" w:rsidRDefault="00C878C9" w:rsidP="00781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E60419A" w14:textId="469CAF14" w:rsidR="005D0489" w:rsidRDefault="005D0489" w:rsidP="005D0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Rys. 3. Wykres zmiennej </w:t>
      </w:r>
      <w:proofErr w:type="spellStart"/>
      <w:r>
        <w:rPr>
          <w:rFonts w:ascii="Times New Roman" w:hAnsi="Times New Roman" w:cs="Times New Roman"/>
          <w:sz w:val="24"/>
          <w:szCs w:val="24"/>
        </w:rPr>
        <w:t>niesezonowej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 pierwszym różnicowaniu</w:t>
      </w:r>
    </w:p>
    <w:p w14:paraId="5C4B10DF" w14:textId="1825C677" w:rsidR="005D0489" w:rsidRDefault="00FD769F" w:rsidP="005D0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4D4CB9B" wp14:editId="7C3B7E0C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09920" cy="3806825"/>
            <wp:effectExtent l="0" t="0" r="5080" b="3175"/>
            <wp:wrapNone/>
            <wp:docPr id="1382299921" name="Obraz 1" descr="Obraz zawierający tekst, Czcionk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921" name="Obraz 1" descr="Obraz zawierający tekst, Czcionka, diagram, zrzut ekranu&#10;&#10;Opis wygenerowany automatyczni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8" b="2155"/>
                    <a:stretch/>
                  </pic:blipFill>
                  <pic:spPr bwMode="auto">
                    <a:xfrm>
                      <a:off x="0" y="0"/>
                      <a:ext cx="5709920" cy="380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CF760" w14:textId="6736E724" w:rsidR="00E46B4B" w:rsidRDefault="00E46B4B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64B80" w14:textId="12F549BE" w:rsidR="0003232E" w:rsidRDefault="0003232E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AE7C7" w14:textId="30A24E56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8DDEF" w14:textId="1BF41A19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498A4" w14:textId="1D991EA0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DBC42F" w14:textId="75C584F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7BD5F5" w14:textId="50DD058B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99DEE" w14:textId="7777777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B9F1C" w14:textId="7777777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0DA0E" w14:textId="6C189E5D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7FCDB" w14:textId="6A7AC835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033C02" w14:textId="30C88868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74493" w14:textId="7777777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784D5" w14:textId="7777777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76B13" w14:textId="47A16741" w:rsidR="00B35C1F" w:rsidRPr="00781ADC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1508A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0A2EE896" w14:textId="77777777" w:rsidR="00B35C1F" w:rsidRDefault="00B35C1F" w:rsidP="00D24E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E0DE4" w14:textId="439F9675" w:rsidR="00B35C1F" w:rsidRPr="002A5040" w:rsidRDefault="002A5040" w:rsidP="0077758F">
      <w:pPr>
        <w:pStyle w:val="Akapitzlist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5040">
        <w:rPr>
          <w:rFonts w:ascii="Times New Roman" w:hAnsi="Times New Roman" w:cs="Times New Roman"/>
          <w:b/>
          <w:bCs/>
          <w:sz w:val="24"/>
          <w:szCs w:val="24"/>
        </w:rPr>
        <w:t>Identyfikacja</w:t>
      </w:r>
      <w:r w:rsidR="00384EE5">
        <w:rPr>
          <w:rFonts w:ascii="Times New Roman" w:hAnsi="Times New Roman" w:cs="Times New Roman"/>
          <w:b/>
          <w:bCs/>
          <w:sz w:val="24"/>
          <w:szCs w:val="24"/>
        </w:rPr>
        <w:t>, estymacja oraz diagnostyka</w:t>
      </w:r>
    </w:p>
    <w:p w14:paraId="7CE35575" w14:textId="7C6B4C32" w:rsidR="002A5040" w:rsidRDefault="00E54F44" w:rsidP="009170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analizie przeprowadzonej w poprzednim podrozdziale wiemy, że parametr d budowanego modelu ARIMA</w:t>
      </w:r>
      <w:r w:rsidR="00B90B72">
        <w:rPr>
          <w:rFonts w:ascii="Times New Roman" w:hAnsi="Times New Roman" w:cs="Times New Roman"/>
          <w:sz w:val="24"/>
          <w:szCs w:val="24"/>
        </w:rPr>
        <w:t xml:space="preserve"> wynosi 1, ponieważ analizowany szereg jest zintegrowany rzędu 1. </w:t>
      </w:r>
      <w:r w:rsidR="00BB7C56">
        <w:rPr>
          <w:rFonts w:ascii="Times New Roman" w:hAnsi="Times New Roman" w:cs="Times New Roman"/>
          <w:sz w:val="24"/>
          <w:szCs w:val="24"/>
        </w:rPr>
        <w:t xml:space="preserve">Jako kolejny etap </w:t>
      </w:r>
      <w:r w:rsidR="00867D05">
        <w:rPr>
          <w:rFonts w:ascii="Times New Roman" w:hAnsi="Times New Roman" w:cs="Times New Roman"/>
          <w:sz w:val="24"/>
          <w:szCs w:val="24"/>
        </w:rPr>
        <w:t>budowy modelu należy znaleźć parametry p</w:t>
      </w:r>
      <w:r w:rsidR="009170DE">
        <w:rPr>
          <w:rFonts w:ascii="Times New Roman" w:hAnsi="Times New Roman" w:cs="Times New Roman"/>
          <w:sz w:val="24"/>
          <w:szCs w:val="24"/>
        </w:rPr>
        <w:t>, czyli rząd procesu AR,</w:t>
      </w:r>
      <w:r w:rsidR="00867D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oraz</w:t>
      </w:r>
      <w:r w:rsidR="00867D05">
        <w:rPr>
          <w:rFonts w:ascii="Times New Roman" w:hAnsi="Times New Roman" w:cs="Times New Roman"/>
          <w:sz w:val="24"/>
          <w:szCs w:val="24"/>
        </w:rPr>
        <w:t xml:space="preserve"> q</w:t>
      </w:r>
      <w:r w:rsidR="009170DE">
        <w:rPr>
          <w:rFonts w:ascii="Times New Roman" w:hAnsi="Times New Roman" w:cs="Times New Roman"/>
          <w:sz w:val="24"/>
          <w:szCs w:val="24"/>
        </w:rPr>
        <w:t xml:space="preserve">, czyli rząd procesu MA. </w:t>
      </w:r>
      <w:r w:rsidR="002558DF">
        <w:rPr>
          <w:rFonts w:ascii="Times New Roman" w:hAnsi="Times New Roman" w:cs="Times New Roman"/>
          <w:sz w:val="24"/>
          <w:szCs w:val="24"/>
        </w:rPr>
        <w:t>Do tego celu wykorzystywane są wykresy funkcji ACF (przedstawiony na Rys. 4) oraz PACF (przedstawiony na Rys. 5)</w:t>
      </w:r>
      <w:r w:rsidR="00CC2265">
        <w:rPr>
          <w:rFonts w:ascii="Times New Roman" w:hAnsi="Times New Roman" w:cs="Times New Roman"/>
          <w:sz w:val="24"/>
          <w:szCs w:val="24"/>
        </w:rPr>
        <w:t xml:space="preserve"> dla różnicowanej zmiennej</w:t>
      </w:r>
      <w:r w:rsidR="002558DF">
        <w:rPr>
          <w:rFonts w:ascii="Times New Roman" w:hAnsi="Times New Roman" w:cs="Times New Roman"/>
          <w:sz w:val="24"/>
          <w:szCs w:val="24"/>
        </w:rPr>
        <w:t xml:space="preserve">. </w:t>
      </w:r>
      <w:r w:rsidR="00E14915">
        <w:rPr>
          <w:rFonts w:ascii="Times New Roman" w:hAnsi="Times New Roman" w:cs="Times New Roman"/>
          <w:sz w:val="24"/>
          <w:szCs w:val="24"/>
        </w:rPr>
        <w:t xml:space="preserve">Do ustalenia parametru p wykorzystany został wykres PACF. Na bazie tego wykresu można przypisać </w:t>
      </w:r>
      <w:r w:rsidR="00A275C3">
        <w:rPr>
          <w:rFonts w:ascii="Times New Roman" w:hAnsi="Times New Roman" w:cs="Times New Roman"/>
          <w:sz w:val="24"/>
          <w:szCs w:val="24"/>
        </w:rPr>
        <w:t>wspomnianemu parametrowi wartość 1. Z kolei do ustalenia wartości parametru q posłużono się wykresem ACF, który wskazuje, że</w:t>
      </w:r>
      <w:r w:rsidR="006142B4">
        <w:rPr>
          <w:rFonts w:ascii="Times New Roman" w:hAnsi="Times New Roman" w:cs="Times New Roman"/>
          <w:sz w:val="24"/>
          <w:szCs w:val="24"/>
        </w:rPr>
        <w:t xml:space="preserve"> także może on przyjąć wartość 1</w:t>
      </w:r>
      <w:r w:rsidR="00A648ED">
        <w:rPr>
          <w:rFonts w:ascii="Times New Roman" w:hAnsi="Times New Roman" w:cs="Times New Roman"/>
          <w:sz w:val="24"/>
          <w:szCs w:val="24"/>
        </w:rPr>
        <w:t>.</w:t>
      </w:r>
    </w:p>
    <w:p w14:paraId="051E93A1" w14:textId="77777777" w:rsidR="00406E4C" w:rsidRDefault="00406E4C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3C414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D68BB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2542C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1B281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EBA45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224A6" w14:textId="77777777" w:rsidR="00FD769F" w:rsidRDefault="00FD769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B6604" w14:textId="39CC1A01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Rys. 4. Wykres funkcji ACF</w:t>
      </w:r>
    </w:p>
    <w:p w14:paraId="4B84F510" w14:textId="015A5E0D" w:rsidR="007E3127" w:rsidRDefault="00CC2265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3FFB2ED" wp14:editId="3EC24EE2">
            <wp:simplePos x="0" y="0"/>
            <wp:positionH relativeFrom="margin">
              <wp:align>center</wp:align>
            </wp:positionH>
            <wp:positionV relativeFrom="paragraph">
              <wp:posOffset>35197</wp:posOffset>
            </wp:positionV>
            <wp:extent cx="4592150" cy="3026592"/>
            <wp:effectExtent l="0" t="0" r="0" b="2540"/>
            <wp:wrapNone/>
            <wp:docPr id="941076808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76808" name="Obraz 1" descr="Obraz zawierający tekst, zrzut ekranu, linia, diagram&#10;&#10;Opis wygenerowany automatyczni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 b="1781"/>
                    <a:stretch/>
                  </pic:blipFill>
                  <pic:spPr bwMode="auto">
                    <a:xfrm>
                      <a:off x="0" y="0"/>
                      <a:ext cx="4592150" cy="302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7BAF1" w14:textId="35223D7F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9000B" w14:textId="49007AF2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72AA1" w14:textId="37CAFD0B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83D81" w14:textId="6B3A7D94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DC693" w14:textId="335CAA1A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BE995" w14:textId="40B61A48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6CE71" w14:textId="641BCB60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F0890" w14:textId="7F9244EE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0ED11" w14:textId="77777777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F3C55" w14:textId="77777777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F2867" w14:textId="23794DB6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90FB2" w14:textId="7998FE6C" w:rsidR="007E3127" w:rsidRPr="00781ADC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1508A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4C987BB6" w14:textId="0D139B8C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9463C" w14:textId="2097EE5C" w:rsidR="007E3127" w:rsidRDefault="007E3127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5. Wykres funkcji PACF</w:t>
      </w:r>
    </w:p>
    <w:p w14:paraId="00040351" w14:textId="30B4DA77" w:rsidR="00237F3F" w:rsidRDefault="00DB44B6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6CA024A" wp14:editId="252DE3EB">
            <wp:simplePos x="0" y="0"/>
            <wp:positionH relativeFrom="margin">
              <wp:align>center</wp:align>
            </wp:positionH>
            <wp:positionV relativeFrom="paragraph">
              <wp:posOffset>6623</wp:posOffset>
            </wp:positionV>
            <wp:extent cx="4610554" cy="2999244"/>
            <wp:effectExtent l="0" t="0" r="0" b="0"/>
            <wp:wrapNone/>
            <wp:docPr id="674207049" name="Obraz 1" descr="Obraz zawierający tekst, lini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07049" name="Obraz 1" descr="Obraz zawierający tekst, linia, diagram, zrzut ekranu&#10;&#10;Opis wygenerowany automatyczni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2" b="2664"/>
                    <a:stretch/>
                  </pic:blipFill>
                  <pic:spPr bwMode="auto">
                    <a:xfrm>
                      <a:off x="0" y="0"/>
                      <a:ext cx="4610554" cy="299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1A758" w14:textId="435BE165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81B9C" w14:textId="236CF213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623F9" w14:textId="60081259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ADEB2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650ACC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9C963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ED950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007C0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E9590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B82FA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98393" w14:textId="77777777" w:rsidR="00E86E7A" w:rsidRPr="00C1508A" w:rsidRDefault="00E86E7A" w:rsidP="007E312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2AF40D3A" w14:textId="531703D6" w:rsidR="00237F3F" w:rsidRPr="00781ADC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1508A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205C14BD" w14:textId="77777777" w:rsidR="00237F3F" w:rsidRDefault="00237F3F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B3E0E" w14:textId="0FF96B69" w:rsidR="002C0C89" w:rsidRDefault="00972F50" w:rsidP="003F33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Zatem wartości przedstawione na wykresach ACF oraz PACF sugerują model ARIMA(1,1,1)</w:t>
      </w:r>
      <w:r w:rsidR="00635A5A">
        <w:rPr>
          <w:rFonts w:ascii="Times New Roman" w:hAnsi="Times New Roman" w:cs="Times New Roman"/>
          <w:sz w:val="24"/>
          <w:szCs w:val="24"/>
        </w:rPr>
        <w:t xml:space="preserve">. </w:t>
      </w:r>
      <w:r w:rsidR="00A63E70">
        <w:rPr>
          <w:rFonts w:ascii="Times New Roman" w:hAnsi="Times New Roman" w:cs="Times New Roman"/>
          <w:sz w:val="24"/>
          <w:szCs w:val="24"/>
        </w:rPr>
        <w:t xml:space="preserve">Natomiast w celu znalezienia </w:t>
      </w:r>
      <w:r w:rsidR="001B4B51">
        <w:rPr>
          <w:rFonts w:ascii="Times New Roman" w:hAnsi="Times New Roman" w:cs="Times New Roman"/>
          <w:sz w:val="24"/>
          <w:szCs w:val="24"/>
        </w:rPr>
        <w:t>optymalnego</w:t>
      </w:r>
      <w:r w:rsidR="00A63E70">
        <w:rPr>
          <w:rFonts w:ascii="Times New Roman" w:hAnsi="Times New Roman" w:cs="Times New Roman"/>
          <w:sz w:val="24"/>
          <w:szCs w:val="24"/>
        </w:rPr>
        <w:t xml:space="preserve"> modelu przetestowane zostały wszystkie kombinacje </w:t>
      </w:r>
      <w:r w:rsidR="00902389">
        <w:rPr>
          <w:rFonts w:ascii="Times New Roman" w:hAnsi="Times New Roman" w:cs="Times New Roman"/>
          <w:sz w:val="24"/>
          <w:szCs w:val="24"/>
        </w:rPr>
        <w:t>dla wartości p = {0,1} oraz q = {0,1}</w:t>
      </w:r>
      <w:r w:rsidR="003472EA">
        <w:rPr>
          <w:rFonts w:ascii="Times New Roman" w:hAnsi="Times New Roman" w:cs="Times New Roman"/>
          <w:sz w:val="24"/>
          <w:szCs w:val="24"/>
        </w:rPr>
        <w:t xml:space="preserve">. </w:t>
      </w:r>
      <w:r w:rsidR="008E1613">
        <w:rPr>
          <w:rFonts w:ascii="Times New Roman" w:hAnsi="Times New Roman" w:cs="Times New Roman"/>
          <w:sz w:val="24"/>
          <w:szCs w:val="24"/>
        </w:rPr>
        <w:t>J</w:t>
      </w:r>
      <w:r w:rsidR="00B43746">
        <w:rPr>
          <w:rFonts w:ascii="Times New Roman" w:hAnsi="Times New Roman" w:cs="Times New Roman"/>
          <w:sz w:val="24"/>
          <w:szCs w:val="24"/>
        </w:rPr>
        <w:t xml:space="preserve">edynie modele ARIMA(0,1,1) oraz ARIMA(1,1,0) posiadały istotne statystycznie </w:t>
      </w:r>
      <w:r w:rsidR="00A578CE">
        <w:rPr>
          <w:rFonts w:ascii="Times New Roman" w:hAnsi="Times New Roman" w:cs="Times New Roman"/>
          <w:sz w:val="24"/>
          <w:szCs w:val="24"/>
        </w:rPr>
        <w:t>oszacowania</w:t>
      </w:r>
      <w:r w:rsidR="00E241F0">
        <w:rPr>
          <w:rFonts w:ascii="Times New Roman" w:hAnsi="Times New Roman" w:cs="Times New Roman"/>
          <w:sz w:val="24"/>
          <w:szCs w:val="24"/>
        </w:rPr>
        <w:t>.</w:t>
      </w:r>
      <w:r w:rsidR="00A64742">
        <w:rPr>
          <w:rFonts w:ascii="Times New Roman" w:hAnsi="Times New Roman" w:cs="Times New Roman"/>
          <w:sz w:val="24"/>
          <w:szCs w:val="24"/>
        </w:rPr>
        <w:t xml:space="preserve"> Jednak mimo nieistotnych </w:t>
      </w:r>
      <w:r w:rsidR="00A64742">
        <w:rPr>
          <w:rFonts w:ascii="Times New Roman" w:hAnsi="Times New Roman" w:cs="Times New Roman"/>
          <w:sz w:val="24"/>
          <w:szCs w:val="24"/>
        </w:rPr>
        <w:lastRenderedPageBreak/>
        <w:t xml:space="preserve">oszacowań </w:t>
      </w:r>
      <w:r w:rsidR="00D14505">
        <w:rPr>
          <w:rFonts w:ascii="Times New Roman" w:hAnsi="Times New Roman" w:cs="Times New Roman"/>
          <w:sz w:val="24"/>
          <w:szCs w:val="24"/>
        </w:rPr>
        <w:t>postanowiono, że</w:t>
      </w:r>
      <w:r w:rsidR="00A64742">
        <w:rPr>
          <w:rFonts w:ascii="Times New Roman" w:hAnsi="Times New Roman" w:cs="Times New Roman"/>
          <w:sz w:val="24"/>
          <w:szCs w:val="24"/>
        </w:rPr>
        <w:t xml:space="preserve"> model ARIMA(1,1,1)</w:t>
      </w:r>
      <w:r w:rsidR="00D14505">
        <w:rPr>
          <w:rFonts w:ascii="Times New Roman" w:hAnsi="Times New Roman" w:cs="Times New Roman"/>
          <w:sz w:val="24"/>
          <w:szCs w:val="24"/>
        </w:rPr>
        <w:t xml:space="preserve"> pozostanie w badaniu do dalszej analizy w celu lepszego porównania modeli.</w:t>
      </w:r>
      <w:r w:rsidR="00F2436E">
        <w:rPr>
          <w:rFonts w:ascii="Times New Roman" w:hAnsi="Times New Roman" w:cs="Times New Roman"/>
          <w:sz w:val="24"/>
          <w:szCs w:val="24"/>
        </w:rPr>
        <w:t xml:space="preserve"> </w:t>
      </w:r>
      <w:r w:rsidR="00B93071">
        <w:rPr>
          <w:rFonts w:ascii="Times New Roman" w:hAnsi="Times New Roman" w:cs="Times New Roman"/>
          <w:sz w:val="24"/>
          <w:szCs w:val="24"/>
        </w:rPr>
        <w:t xml:space="preserve">Dane dotyczące </w:t>
      </w:r>
      <w:r w:rsidR="00BD13D8">
        <w:rPr>
          <w:rFonts w:ascii="Times New Roman" w:hAnsi="Times New Roman" w:cs="Times New Roman"/>
          <w:sz w:val="24"/>
          <w:szCs w:val="24"/>
        </w:rPr>
        <w:t>ostatecznie analizowanych modeli przedstawione zostały w Tabeli 3.</w:t>
      </w:r>
    </w:p>
    <w:p w14:paraId="47043DEA" w14:textId="77777777" w:rsidR="00AC0505" w:rsidRDefault="00AC0505" w:rsidP="00AC0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E9485" w14:textId="17E6B0B0" w:rsidR="00AC0505" w:rsidRDefault="00AC0505" w:rsidP="00AC0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3. </w:t>
      </w:r>
      <w:r w:rsidR="00E241F0">
        <w:rPr>
          <w:rFonts w:ascii="Times New Roman" w:hAnsi="Times New Roman" w:cs="Times New Roman"/>
          <w:sz w:val="24"/>
          <w:szCs w:val="24"/>
        </w:rPr>
        <w:t>Wybrane m</w:t>
      </w:r>
      <w:r w:rsidR="00D04BED">
        <w:rPr>
          <w:rFonts w:ascii="Times New Roman" w:hAnsi="Times New Roman" w:cs="Times New Roman"/>
          <w:sz w:val="24"/>
          <w:szCs w:val="24"/>
        </w:rPr>
        <w:t>odele ARIMA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956"/>
        <w:gridCol w:w="1650"/>
      </w:tblGrid>
      <w:tr w:rsidR="00AE1FCB" w14:paraId="14C534EB" w14:textId="77777777" w:rsidTr="00AE1FCB">
        <w:tc>
          <w:tcPr>
            <w:tcW w:w="1804" w:type="dxa"/>
            <w:vMerge w:val="restart"/>
            <w:vAlign w:val="center"/>
          </w:tcPr>
          <w:p w14:paraId="19BDC64A" w14:textId="77777777" w:rsidR="00AE1FCB" w:rsidRPr="00AE1FCB" w:rsidRDefault="00AE1FCB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3" w:type="dxa"/>
            <w:vMerge w:val="restart"/>
            <w:vAlign w:val="center"/>
          </w:tcPr>
          <w:p w14:paraId="206CD4FC" w14:textId="5F23AB6E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AIC</w:t>
            </w:r>
          </w:p>
        </w:tc>
        <w:tc>
          <w:tcPr>
            <w:tcW w:w="1803" w:type="dxa"/>
            <w:vMerge w:val="restart"/>
            <w:vAlign w:val="center"/>
          </w:tcPr>
          <w:p w14:paraId="0A3381B2" w14:textId="2FEC799D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BIC</w:t>
            </w:r>
          </w:p>
        </w:tc>
        <w:tc>
          <w:tcPr>
            <w:tcW w:w="3606" w:type="dxa"/>
            <w:gridSpan w:val="2"/>
            <w:vAlign w:val="center"/>
          </w:tcPr>
          <w:p w14:paraId="180862DB" w14:textId="0D44B319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Test 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Ljunga-Boxa</w:t>
            </w:r>
            <w:proofErr w:type="spellEnd"/>
          </w:p>
        </w:tc>
      </w:tr>
      <w:tr w:rsidR="00AE1FCB" w14:paraId="63575F1E" w14:textId="68532F4A" w:rsidTr="009A1E7B">
        <w:tc>
          <w:tcPr>
            <w:tcW w:w="1804" w:type="dxa"/>
            <w:vMerge/>
            <w:vAlign w:val="center"/>
          </w:tcPr>
          <w:p w14:paraId="7A053973" w14:textId="221EBEC3" w:rsidR="00AE1FCB" w:rsidRPr="00AE1FCB" w:rsidRDefault="00AE1FCB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3" w:type="dxa"/>
            <w:vMerge/>
            <w:vAlign w:val="center"/>
          </w:tcPr>
          <w:p w14:paraId="3579DBC7" w14:textId="7C549F97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803" w:type="dxa"/>
            <w:vMerge/>
            <w:vAlign w:val="center"/>
          </w:tcPr>
          <w:p w14:paraId="1EF12375" w14:textId="6B81DAC0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56" w:type="dxa"/>
            <w:vAlign w:val="center"/>
          </w:tcPr>
          <w:p w14:paraId="23EA01E4" w14:textId="4D00A6AA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Statystyka testowa</w:t>
            </w:r>
          </w:p>
        </w:tc>
        <w:tc>
          <w:tcPr>
            <w:tcW w:w="1650" w:type="dxa"/>
            <w:vAlign w:val="center"/>
          </w:tcPr>
          <w:p w14:paraId="5A4A0991" w14:textId="398785B1" w:rsidR="00AE1FCB" w:rsidRPr="009A1E7B" w:rsidRDefault="00AE1FCB" w:rsidP="00AE1FC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</w:tr>
      <w:tr w:rsidR="00BD13D8" w14:paraId="30A0117F" w14:textId="2B434608" w:rsidTr="009A1E7B">
        <w:tc>
          <w:tcPr>
            <w:tcW w:w="1804" w:type="dxa"/>
            <w:vAlign w:val="center"/>
          </w:tcPr>
          <w:p w14:paraId="29E8F331" w14:textId="7C320AFA" w:rsidR="00BD13D8" w:rsidRPr="00AE1FCB" w:rsidRDefault="00BD13D8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1FCB">
              <w:rPr>
                <w:rFonts w:ascii="Times New Roman" w:hAnsi="Times New Roman" w:cs="Times New Roman"/>
                <w:sz w:val="20"/>
                <w:szCs w:val="20"/>
              </w:rPr>
              <w:t>ARIMA(1,1,0)</w:t>
            </w:r>
          </w:p>
        </w:tc>
        <w:tc>
          <w:tcPr>
            <w:tcW w:w="1803" w:type="dxa"/>
            <w:vAlign w:val="center"/>
          </w:tcPr>
          <w:p w14:paraId="68C66ADA" w14:textId="19131294" w:rsidR="00BD13D8" w:rsidRPr="00AE1FCB" w:rsidRDefault="005A149B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1524</w:t>
            </w:r>
            <w:r w:rsidR="0043682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487</w:t>
            </w:r>
          </w:p>
        </w:tc>
        <w:tc>
          <w:tcPr>
            <w:tcW w:w="1803" w:type="dxa"/>
            <w:vAlign w:val="center"/>
          </w:tcPr>
          <w:p w14:paraId="1EFE150C" w14:textId="5570E672" w:rsidR="00BD13D8" w:rsidRPr="00AE1FCB" w:rsidRDefault="007F0CFD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1531</w:t>
            </w:r>
            <w:r w:rsidR="0043682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713</w:t>
            </w:r>
          </w:p>
        </w:tc>
        <w:tc>
          <w:tcPr>
            <w:tcW w:w="1956" w:type="dxa"/>
            <w:vAlign w:val="center"/>
          </w:tcPr>
          <w:p w14:paraId="147A3DC3" w14:textId="3F898585" w:rsidR="00BD13D8" w:rsidRPr="00AE1FCB" w:rsidRDefault="007F0CFD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21.873</w:t>
            </w:r>
          </w:p>
        </w:tc>
        <w:tc>
          <w:tcPr>
            <w:tcW w:w="1650" w:type="dxa"/>
            <w:vAlign w:val="center"/>
          </w:tcPr>
          <w:p w14:paraId="4EE26684" w14:textId="243063D6" w:rsidR="00BD13D8" w:rsidRPr="00AE1FCB" w:rsidRDefault="007F0CFD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  <w:r w:rsidR="00D53C0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BD13D8" w14:paraId="12E5D8C4" w14:textId="756F4295" w:rsidTr="009A1E7B">
        <w:tc>
          <w:tcPr>
            <w:tcW w:w="1804" w:type="dxa"/>
            <w:vAlign w:val="center"/>
          </w:tcPr>
          <w:p w14:paraId="07CBFCB2" w14:textId="736CA623" w:rsidR="00BD13D8" w:rsidRPr="00AE1FCB" w:rsidRDefault="00BD13D8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1FCB">
              <w:rPr>
                <w:rFonts w:ascii="Times New Roman" w:hAnsi="Times New Roman" w:cs="Times New Roman"/>
                <w:sz w:val="20"/>
                <w:szCs w:val="20"/>
              </w:rPr>
              <w:t>ARIMA(0,1,1)</w:t>
            </w:r>
          </w:p>
        </w:tc>
        <w:tc>
          <w:tcPr>
            <w:tcW w:w="1803" w:type="dxa"/>
            <w:vAlign w:val="center"/>
          </w:tcPr>
          <w:p w14:paraId="37A9FE0C" w14:textId="3FF915C7" w:rsidR="00BD13D8" w:rsidRPr="00AE1FCB" w:rsidRDefault="00285198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1525</w:t>
            </w:r>
            <w:r w:rsidR="0043682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217</w:t>
            </w:r>
          </w:p>
        </w:tc>
        <w:tc>
          <w:tcPr>
            <w:tcW w:w="1803" w:type="dxa"/>
            <w:vAlign w:val="center"/>
          </w:tcPr>
          <w:p w14:paraId="0F83F3D8" w14:textId="71CE822B" w:rsidR="00BD13D8" w:rsidRPr="00AE1FCB" w:rsidRDefault="00D53C05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1532</w:t>
            </w:r>
            <w:r w:rsidR="0043682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443</w:t>
            </w:r>
          </w:p>
        </w:tc>
        <w:tc>
          <w:tcPr>
            <w:tcW w:w="1956" w:type="dxa"/>
            <w:vAlign w:val="center"/>
          </w:tcPr>
          <w:p w14:paraId="542E6502" w14:textId="5F51292F" w:rsidR="00BD13D8" w:rsidRPr="00AE1FCB" w:rsidRDefault="00D53C05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21.330</w:t>
            </w:r>
          </w:p>
        </w:tc>
        <w:tc>
          <w:tcPr>
            <w:tcW w:w="1650" w:type="dxa"/>
            <w:vAlign w:val="center"/>
          </w:tcPr>
          <w:p w14:paraId="485A3827" w14:textId="21A19940" w:rsidR="00BD13D8" w:rsidRPr="00AE1FCB" w:rsidRDefault="00D53C05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0.619</w:t>
            </w:r>
          </w:p>
        </w:tc>
      </w:tr>
      <w:tr w:rsidR="00BD13D8" w14:paraId="026530D3" w14:textId="773BD921" w:rsidTr="009A1E7B">
        <w:tc>
          <w:tcPr>
            <w:tcW w:w="1804" w:type="dxa"/>
            <w:vAlign w:val="center"/>
          </w:tcPr>
          <w:p w14:paraId="16B9A548" w14:textId="76215373" w:rsidR="00BD13D8" w:rsidRPr="00AE1FCB" w:rsidRDefault="00BD13D8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1FCB">
              <w:rPr>
                <w:rFonts w:ascii="Times New Roman" w:hAnsi="Times New Roman" w:cs="Times New Roman"/>
                <w:sz w:val="20"/>
                <w:szCs w:val="20"/>
              </w:rPr>
              <w:t>ARIMA(</w:t>
            </w:r>
            <w:r w:rsidR="00CC40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AE1FCB">
              <w:rPr>
                <w:rFonts w:ascii="Times New Roman" w:hAnsi="Times New Roman" w:cs="Times New Roman"/>
                <w:sz w:val="20"/>
                <w:szCs w:val="20"/>
              </w:rPr>
              <w:t>,1,</w:t>
            </w:r>
            <w:r w:rsidR="00CC40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AE1FC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03" w:type="dxa"/>
            <w:vAlign w:val="center"/>
          </w:tcPr>
          <w:p w14:paraId="6B0678F8" w14:textId="042DE3CA" w:rsidR="00BD13D8" w:rsidRPr="00AE1FCB" w:rsidRDefault="00436829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="00AD43E8">
              <w:rPr>
                <w:rFonts w:ascii="Times New Roman" w:hAnsi="Times New Roman" w:cs="Times New Roman"/>
                <w:sz w:val="20"/>
                <w:szCs w:val="20"/>
              </w:rPr>
              <w:t>28.322</w:t>
            </w:r>
          </w:p>
        </w:tc>
        <w:tc>
          <w:tcPr>
            <w:tcW w:w="1803" w:type="dxa"/>
            <w:vAlign w:val="center"/>
          </w:tcPr>
          <w:p w14:paraId="725BBCAC" w14:textId="2F67B93B" w:rsidR="00BD13D8" w:rsidRPr="00AE1FCB" w:rsidRDefault="00316A38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1542.774</w:t>
            </w:r>
          </w:p>
        </w:tc>
        <w:tc>
          <w:tcPr>
            <w:tcW w:w="1956" w:type="dxa"/>
            <w:vAlign w:val="center"/>
          </w:tcPr>
          <w:p w14:paraId="446218FB" w14:textId="16CC511F" w:rsidR="00BD13D8" w:rsidRPr="00AE1FCB" w:rsidRDefault="00C51816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21.628</w:t>
            </w:r>
          </w:p>
        </w:tc>
        <w:tc>
          <w:tcPr>
            <w:tcW w:w="1650" w:type="dxa"/>
            <w:vAlign w:val="center"/>
          </w:tcPr>
          <w:p w14:paraId="4E05C012" w14:textId="6A8688DE" w:rsidR="00BD13D8" w:rsidRPr="00AE1FCB" w:rsidRDefault="00CC40D5" w:rsidP="00AE1F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0.601</w:t>
            </w:r>
          </w:p>
        </w:tc>
      </w:tr>
    </w:tbl>
    <w:p w14:paraId="74EE3324" w14:textId="77777777" w:rsidR="0082600E" w:rsidRDefault="0082600E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1666F" w14:textId="1DE85414" w:rsidR="00E86E7A" w:rsidRPr="00781ADC" w:rsidRDefault="0082600E" w:rsidP="007E312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1508A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63D5F373" w14:textId="77777777" w:rsidR="0082600E" w:rsidRDefault="0082600E" w:rsidP="007E31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CC3C2" w14:textId="72C5D7CD" w:rsidR="0082600E" w:rsidRDefault="00F83351" w:rsidP="00883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przypadku testu </w:t>
      </w:r>
      <w:proofErr w:type="spellStart"/>
      <w:r>
        <w:rPr>
          <w:rFonts w:ascii="Times New Roman" w:hAnsi="Times New Roman" w:cs="Times New Roman"/>
          <w:sz w:val="24"/>
          <w:szCs w:val="24"/>
        </w:rPr>
        <w:t>Ljunga-Boxa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 on za zadanie weryfikację</w:t>
      </w:r>
      <w:r w:rsidR="00AD4692">
        <w:rPr>
          <w:rFonts w:ascii="Times New Roman" w:hAnsi="Times New Roman" w:cs="Times New Roman"/>
          <w:sz w:val="24"/>
          <w:szCs w:val="24"/>
        </w:rPr>
        <w:t xml:space="preserve"> założenia, że reszty w analizowanych modelach są białym szumem.</w:t>
      </w:r>
      <w:r w:rsidR="008E1613">
        <w:rPr>
          <w:rFonts w:ascii="Times New Roman" w:hAnsi="Times New Roman" w:cs="Times New Roman"/>
          <w:sz w:val="24"/>
          <w:szCs w:val="24"/>
        </w:rPr>
        <w:t xml:space="preserve"> Jak można zauważyć reszty każdego z </w:t>
      </w:r>
      <w:r w:rsidR="00921618">
        <w:rPr>
          <w:rFonts w:ascii="Times New Roman" w:hAnsi="Times New Roman" w:cs="Times New Roman"/>
          <w:sz w:val="24"/>
          <w:szCs w:val="24"/>
        </w:rPr>
        <w:t>badanych modeli miały charakter białego szumu, co także potwierdził</w:t>
      </w:r>
      <w:r w:rsidR="00E74FE7">
        <w:rPr>
          <w:rFonts w:ascii="Times New Roman" w:hAnsi="Times New Roman" w:cs="Times New Roman"/>
          <w:sz w:val="24"/>
          <w:szCs w:val="24"/>
        </w:rPr>
        <w:t>a graficzna analiza</w:t>
      </w:r>
      <w:r w:rsidR="00921618">
        <w:rPr>
          <w:rFonts w:ascii="Times New Roman" w:hAnsi="Times New Roman" w:cs="Times New Roman"/>
          <w:sz w:val="24"/>
          <w:szCs w:val="24"/>
        </w:rPr>
        <w:t xml:space="preserve"> wykre</w:t>
      </w:r>
      <w:r w:rsidR="00E74FE7">
        <w:rPr>
          <w:rFonts w:ascii="Times New Roman" w:hAnsi="Times New Roman" w:cs="Times New Roman"/>
          <w:sz w:val="24"/>
          <w:szCs w:val="24"/>
        </w:rPr>
        <w:t>sów</w:t>
      </w:r>
      <w:r w:rsidR="00921618">
        <w:rPr>
          <w:rFonts w:ascii="Times New Roman" w:hAnsi="Times New Roman" w:cs="Times New Roman"/>
          <w:sz w:val="24"/>
          <w:szCs w:val="24"/>
        </w:rPr>
        <w:t xml:space="preserve"> funkcji ACF oraz PACF.</w:t>
      </w:r>
      <w:r w:rsidR="00AD4692">
        <w:rPr>
          <w:rFonts w:ascii="Times New Roman" w:hAnsi="Times New Roman" w:cs="Times New Roman"/>
          <w:sz w:val="24"/>
          <w:szCs w:val="24"/>
        </w:rPr>
        <w:t xml:space="preserve"> </w:t>
      </w:r>
      <w:r w:rsidR="00217831">
        <w:rPr>
          <w:rFonts w:ascii="Times New Roman" w:hAnsi="Times New Roman" w:cs="Times New Roman"/>
          <w:sz w:val="24"/>
          <w:szCs w:val="24"/>
        </w:rPr>
        <w:t>Kierując się kryterium</w:t>
      </w:r>
      <w:r w:rsidR="00A81781">
        <w:rPr>
          <w:rFonts w:ascii="Times New Roman" w:hAnsi="Times New Roman" w:cs="Times New Roman"/>
          <w:sz w:val="24"/>
          <w:szCs w:val="24"/>
        </w:rPr>
        <w:t xml:space="preserve"> informacyjnym</w:t>
      </w:r>
      <w:r w:rsidR="00DF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C3C">
        <w:rPr>
          <w:rFonts w:ascii="Times New Roman" w:hAnsi="Times New Roman" w:cs="Times New Roman"/>
          <w:sz w:val="24"/>
          <w:szCs w:val="24"/>
        </w:rPr>
        <w:t>Akaike</w:t>
      </w:r>
      <w:proofErr w:type="spellEnd"/>
      <w:r w:rsidR="00217831">
        <w:rPr>
          <w:rFonts w:ascii="Times New Roman" w:hAnsi="Times New Roman" w:cs="Times New Roman"/>
          <w:sz w:val="24"/>
          <w:szCs w:val="24"/>
        </w:rPr>
        <w:t xml:space="preserve"> </w:t>
      </w:r>
      <w:r w:rsidR="00DF7C3C">
        <w:rPr>
          <w:rFonts w:ascii="Times New Roman" w:hAnsi="Times New Roman" w:cs="Times New Roman"/>
          <w:sz w:val="24"/>
          <w:szCs w:val="24"/>
        </w:rPr>
        <w:t>(</w:t>
      </w:r>
      <w:r w:rsidR="00217831">
        <w:rPr>
          <w:rFonts w:ascii="Times New Roman" w:hAnsi="Times New Roman" w:cs="Times New Roman"/>
          <w:sz w:val="24"/>
          <w:szCs w:val="24"/>
        </w:rPr>
        <w:t>AIC</w:t>
      </w:r>
      <w:r w:rsidR="00DF7C3C">
        <w:rPr>
          <w:rFonts w:ascii="Times New Roman" w:hAnsi="Times New Roman" w:cs="Times New Roman"/>
          <w:sz w:val="24"/>
          <w:szCs w:val="24"/>
        </w:rPr>
        <w:t>)</w:t>
      </w:r>
      <w:r w:rsidR="001B079A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="001B079A">
        <w:rPr>
          <w:rFonts w:ascii="Times New Roman" w:hAnsi="Times New Roman" w:cs="Times New Roman"/>
          <w:sz w:val="24"/>
          <w:szCs w:val="24"/>
        </w:rPr>
        <w:t>Bayesowskim</w:t>
      </w:r>
      <w:proofErr w:type="spellEnd"/>
      <w:r w:rsidR="001B079A">
        <w:rPr>
          <w:rFonts w:ascii="Times New Roman" w:hAnsi="Times New Roman" w:cs="Times New Roman"/>
          <w:sz w:val="24"/>
          <w:szCs w:val="24"/>
        </w:rPr>
        <w:t xml:space="preserve"> kryterium Schwarza</w:t>
      </w:r>
      <w:r w:rsidR="00217831">
        <w:rPr>
          <w:rFonts w:ascii="Times New Roman" w:hAnsi="Times New Roman" w:cs="Times New Roman"/>
          <w:sz w:val="24"/>
          <w:szCs w:val="24"/>
        </w:rPr>
        <w:t xml:space="preserve"> </w:t>
      </w:r>
      <w:r w:rsidR="001B079A">
        <w:rPr>
          <w:rFonts w:ascii="Times New Roman" w:hAnsi="Times New Roman" w:cs="Times New Roman"/>
          <w:sz w:val="24"/>
          <w:szCs w:val="24"/>
        </w:rPr>
        <w:t>(</w:t>
      </w:r>
      <w:r w:rsidR="00217831">
        <w:rPr>
          <w:rFonts w:ascii="Times New Roman" w:hAnsi="Times New Roman" w:cs="Times New Roman"/>
          <w:sz w:val="24"/>
          <w:szCs w:val="24"/>
        </w:rPr>
        <w:t>BIC</w:t>
      </w:r>
      <w:r w:rsidR="001B079A">
        <w:rPr>
          <w:rFonts w:ascii="Times New Roman" w:hAnsi="Times New Roman" w:cs="Times New Roman"/>
          <w:sz w:val="24"/>
          <w:szCs w:val="24"/>
        </w:rPr>
        <w:t>)</w:t>
      </w:r>
      <w:r w:rsidR="00217831">
        <w:rPr>
          <w:rFonts w:ascii="Times New Roman" w:hAnsi="Times New Roman" w:cs="Times New Roman"/>
          <w:sz w:val="24"/>
          <w:szCs w:val="24"/>
        </w:rPr>
        <w:t xml:space="preserve"> można stwierdzić, że model ARIMA(</w:t>
      </w:r>
      <w:r w:rsidR="00A81781">
        <w:rPr>
          <w:rFonts w:ascii="Times New Roman" w:hAnsi="Times New Roman" w:cs="Times New Roman"/>
          <w:sz w:val="24"/>
          <w:szCs w:val="24"/>
        </w:rPr>
        <w:t xml:space="preserve">1,1,0) </w:t>
      </w:r>
      <w:r w:rsidR="00B262A5">
        <w:rPr>
          <w:rFonts w:ascii="Times New Roman" w:hAnsi="Times New Roman" w:cs="Times New Roman"/>
          <w:sz w:val="24"/>
          <w:szCs w:val="24"/>
        </w:rPr>
        <w:t xml:space="preserve">jest najlepszy, ponieważ w jego przypadku oba kryteria posiadają najniższą wartość. </w:t>
      </w:r>
      <w:r w:rsidR="00883EF8">
        <w:rPr>
          <w:rFonts w:ascii="Times New Roman" w:hAnsi="Times New Roman" w:cs="Times New Roman"/>
          <w:sz w:val="24"/>
          <w:szCs w:val="24"/>
        </w:rPr>
        <w:t>Natomiast w</w:t>
      </w:r>
      <w:r w:rsidR="00B262A5">
        <w:rPr>
          <w:rFonts w:ascii="Times New Roman" w:hAnsi="Times New Roman" w:cs="Times New Roman"/>
          <w:sz w:val="24"/>
          <w:szCs w:val="24"/>
        </w:rPr>
        <w:t xml:space="preserve"> celu porównania wyników</w:t>
      </w:r>
      <w:r w:rsidR="00883EF8">
        <w:rPr>
          <w:rFonts w:ascii="Times New Roman" w:hAnsi="Times New Roman" w:cs="Times New Roman"/>
          <w:sz w:val="24"/>
          <w:szCs w:val="24"/>
        </w:rPr>
        <w:t>,</w:t>
      </w:r>
      <w:r w:rsidR="00B262A5">
        <w:rPr>
          <w:rFonts w:ascii="Times New Roman" w:hAnsi="Times New Roman" w:cs="Times New Roman"/>
          <w:sz w:val="24"/>
          <w:szCs w:val="24"/>
        </w:rPr>
        <w:t xml:space="preserve"> do dalszej analizy wykorzystano również </w:t>
      </w:r>
      <w:r w:rsidR="00E74FE7">
        <w:rPr>
          <w:rFonts w:ascii="Times New Roman" w:hAnsi="Times New Roman" w:cs="Times New Roman"/>
          <w:sz w:val="24"/>
          <w:szCs w:val="24"/>
        </w:rPr>
        <w:t>pozostałe analizowane modele, czyli ARIMA(1,1,1) oraz ARIMA(0,1,1)</w:t>
      </w:r>
      <w:r w:rsidR="00883EF8">
        <w:rPr>
          <w:rFonts w:ascii="Times New Roman" w:hAnsi="Times New Roman" w:cs="Times New Roman"/>
          <w:sz w:val="24"/>
          <w:szCs w:val="24"/>
        </w:rPr>
        <w:t>.</w:t>
      </w:r>
    </w:p>
    <w:p w14:paraId="1E3FE658" w14:textId="77777777" w:rsidR="001A333D" w:rsidRDefault="001A333D" w:rsidP="001A33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7D1F1" w14:textId="20BF5B09" w:rsidR="001A333D" w:rsidRPr="001A333D" w:rsidRDefault="001A333D" w:rsidP="001A333D">
      <w:pPr>
        <w:pStyle w:val="Akapitzlist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333D">
        <w:rPr>
          <w:rFonts w:ascii="Times New Roman" w:hAnsi="Times New Roman" w:cs="Times New Roman"/>
          <w:b/>
          <w:bCs/>
          <w:sz w:val="24"/>
          <w:szCs w:val="24"/>
        </w:rPr>
        <w:t>Progno</w:t>
      </w:r>
      <w:r w:rsidR="00C44EF7">
        <w:rPr>
          <w:rFonts w:ascii="Times New Roman" w:hAnsi="Times New Roman" w:cs="Times New Roman"/>
          <w:b/>
          <w:bCs/>
          <w:sz w:val="24"/>
          <w:szCs w:val="24"/>
        </w:rPr>
        <w:t>zowanie</w:t>
      </w:r>
    </w:p>
    <w:p w14:paraId="19A3AE5B" w14:textId="47CACD94" w:rsidR="003472EA" w:rsidRDefault="001F7E6A" w:rsidP="007037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znalezieniu optymalnych wartości parametrów p oraz q w modelu ARIMA można przejść do </w:t>
      </w:r>
      <w:r w:rsidR="000F30B2">
        <w:rPr>
          <w:rFonts w:ascii="Times New Roman" w:hAnsi="Times New Roman" w:cs="Times New Roman"/>
          <w:sz w:val="24"/>
          <w:szCs w:val="24"/>
        </w:rPr>
        <w:t xml:space="preserve">etapu prognozowania szeregu. </w:t>
      </w:r>
      <w:r w:rsidR="00BA00BF">
        <w:rPr>
          <w:rFonts w:ascii="Times New Roman" w:hAnsi="Times New Roman" w:cs="Times New Roman"/>
          <w:sz w:val="24"/>
          <w:szCs w:val="24"/>
        </w:rPr>
        <w:t>Prognozowane będą trzy obserwacje, które zostały usunięte z</w:t>
      </w:r>
      <w:r w:rsidR="003D1DE8">
        <w:rPr>
          <w:rFonts w:ascii="Times New Roman" w:hAnsi="Times New Roman" w:cs="Times New Roman"/>
          <w:sz w:val="24"/>
          <w:szCs w:val="24"/>
        </w:rPr>
        <w:t xml:space="preserve"> danych w celu uzyskania</w:t>
      </w:r>
      <w:r w:rsidR="00BA00BF">
        <w:rPr>
          <w:rFonts w:ascii="Times New Roman" w:hAnsi="Times New Roman" w:cs="Times New Roman"/>
          <w:sz w:val="24"/>
          <w:szCs w:val="24"/>
        </w:rPr>
        <w:t xml:space="preserve"> próbki in-</w:t>
      </w:r>
      <w:proofErr w:type="spellStart"/>
      <w:r w:rsidR="00BA00BF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C0512D">
        <w:rPr>
          <w:rFonts w:ascii="Times New Roman" w:hAnsi="Times New Roman" w:cs="Times New Roman"/>
          <w:sz w:val="24"/>
          <w:szCs w:val="24"/>
        </w:rPr>
        <w:t>.</w:t>
      </w:r>
      <w:r w:rsidR="00E80D36">
        <w:rPr>
          <w:rFonts w:ascii="Times New Roman" w:hAnsi="Times New Roman" w:cs="Times New Roman"/>
          <w:sz w:val="24"/>
          <w:szCs w:val="24"/>
        </w:rPr>
        <w:t xml:space="preserve"> </w:t>
      </w:r>
      <w:r w:rsidR="00787A78">
        <w:rPr>
          <w:rFonts w:ascii="Times New Roman" w:hAnsi="Times New Roman" w:cs="Times New Roman"/>
          <w:sz w:val="24"/>
          <w:szCs w:val="24"/>
        </w:rPr>
        <w:t>Należy nadmienić, iż</w:t>
      </w:r>
      <w:r w:rsidR="00E80D36">
        <w:rPr>
          <w:rFonts w:ascii="Times New Roman" w:hAnsi="Times New Roman" w:cs="Times New Roman"/>
          <w:sz w:val="24"/>
          <w:szCs w:val="24"/>
        </w:rPr>
        <w:t xml:space="preserve"> wykorzystany model ARIMA zawiera maksymalny rząd </w:t>
      </w:r>
      <w:r w:rsidR="00383D45">
        <w:rPr>
          <w:rFonts w:ascii="Times New Roman" w:hAnsi="Times New Roman" w:cs="Times New Roman"/>
          <w:sz w:val="24"/>
          <w:szCs w:val="24"/>
        </w:rPr>
        <w:t>p oraz q na poziomie 1,</w:t>
      </w:r>
      <w:r w:rsidR="00787A78">
        <w:rPr>
          <w:rFonts w:ascii="Times New Roman" w:hAnsi="Times New Roman" w:cs="Times New Roman"/>
          <w:sz w:val="24"/>
          <w:szCs w:val="24"/>
        </w:rPr>
        <w:t xml:space="preserve"> więc</w:t>
      </w:r>
      <w:r w:rsidR="00383D45">
        <w:rPr>
          <w:rFonts w:ascii="Times New Roman" w:hAnsi="Times New Roman" w:cs="Times New Roman"/>
          <w:sz w:val="24"/>
          <w:szCs w:val="24"/>
        </w:rPr>
        <w:t xml:space="preserve"> jego predykcje będą najlepsze w przypadku prognozowania na jeden okres naprzód</w:t>
      </w:r>
      <w:r w:rsidR="00272003">
        <w:rPr>
          <w:rFonts w:ascii="Times New Roman" w:hAnsi="Times New Roman" w:cs="Times New Roman"/>
          <w:sz w:val="24"/>
          <w:szCs w:val="24"/>
        </w:rPr>
        <w:t>, jednak</w:t>
      </w:r>
      <w:r w:rsidR="00787A78">
        <w:rPr>
          <w:rFonts w:ascii="Times New Roman" w:hAnsi="Times New Roman" w:cs="Times New Roman"/>
          <w:sz w:val="24"/>
          <w:szCs w:val="24"/>
        </w:rPr>
        <w:t xml:space="preserve"> mimo tego</w:t>
      </w:r>
      <w:r w:rsidR="00272003">
        <w:rPr>
          <w:rFonts w:ascii="Times New Roman" w:hAnsi="Times New Roman" w:cs="Times New Roman"/>
          <w:sz w:val="24"/>
          <w:szCs w:val="24"/>
        </w:rPr>
        <w:t xml:space="preserve"> zdecydowano się na pozostanie przy prognozowaniu trzech okresów w</w:t>
      </w:r>
      <w:r w:rsidR="00787A78">
        <w:rPr>
          <w:rFonts w:ascii="Times New Roman" w:hAnsi="Times New Roman" w:cs="Times New Roman"/>
          <w:sz w:val="24"/>
          <w:szCs w:val="24"/>
        </w:rPr>
        <w:t xml:space="preserve"> przeprowadzonym badaniu.</w:t>
      </w:r>
      <w:r w:rsidR="00C0512D">
        <w:rPr>
          <w:rFonts w:ascii="Times New Roman" w:hAnsi="Times New Roman" w:cs="Times New Roman"/>
          <w:sz w:val="24"/>
          <w:szCs w:val="24"/>
        </w:rPr>
        <w:t xml:space="preserve"> Wykres </w:t>
      </w:r>
      <w:r w:rsidR="005727AD">
        <w:rPr>
          <w:rFonts w:ascii="Times New Roman" w:hAnsi="Times New Roman" w:cs="Times New Roman"/>
          <w:sz w:val="24"/>
          <w:szCs w:val="24"/>
        </w:rPr>
        <w:t>obrazujący</w:t>
      </w:r>
      <w:r w:rsidR="00C0512D">
        <w:rPr>
          <w:rFonts w:ascii="Times New Roman" w:hAnsi="Times New Roman" w:cs="Times New Roman"/>
          <w:sz w:val="24"/>
          <w:szCs w:val="24"/>
        </w:rPr>
        <w:t xml:space="preserve"> prognozę</w:t>
      </w:r>
      <w:r w:rsidR="004E7FC5">
        <w:rPr>
          <w:rFonts w:ascii="Times New Roman" w:hAnsi="Times New Roman" w:cs="Times New Roman"/>
          <w:sz w:val="24"/>
          <w:szCs w:val="24"/>
        </w:rPr>
        <w:t xml:space="preserve"> modelu ARIMA(1,1,0)</w:t>
      </w:r>
      <w:r w:rsidR="00C0512D">
        <w:rPr>
          <w:rFonts w:ascii="Times New Roman" w:hAnsi="Times New Roman" w:cs="Times New Roman"/>
          <w:sz w:val="24"/>
          <w:szCs w:val="24"/>
        </w:rPr>
        <w:t xml:space="preserve"> przedstawiony został na Rys. 6.</w:t>
      </w:r>
      <w:r w:rsidR="00EC6BAA">
        <w:rPr>
          <w:rFonts w:ascii="Times New Roman" w:hAnsi="Times New Roman" w:cs="Times New Roman"/>
          <w:sz w:val="24"/>
          <w:szCs w:val="24"/>
        </w:rPr>
        <w:t xml:space="preserve"> </w:t>
      </w:r>
      <w:r w:rsidR="005727AD">
        <w:rPr>
          <w:rFonts w:ascii="Times New Roman" w:hAnsi="Times New Roman" w:cs="Times New Roman"/>
          <w:sz w:val="24"/>
          <w:szCs w:val="24"/>
        </w:rPr>
        <w:t>Wspomniany</w:t>
      </w:r>
      <w:r w:rsidR="006425F8">
        <w:rPr>
          <w:rFonts w:ascii="Times New Roman" w:hAnsi="Times New Roman" w:cs="Times New Roman"/>
          <w:sz w:val="24"/>
          <w:szCs w:val="24"/>
        </w:rPr>
        <w:t xml:space="preserve"> wykres przedstawia jedynie grupę najbardziej aktualnych obserwacji w celu łatwiejszego odczytania otrzymanych prognoz.</w:t>
      </w:r>
      <w:r w:rsidR="00F704EE">
        <w:rPr>
          <w:rFonts w:ascii="Times New Roman" w:hAnsi="Times New Roman" w:cs="Times New Roman"/>
          <w:sz w:val="24"/>
          <w:szCs w:val="24"/>
        </w:rPr>
        <w:t xml:space="preserve"> Następnie</w:t>
      </w:r>
      <w:r w:rsidR="005727AD">
        <w:rPr>
          <w:rFonts w:ascii="Times New Roman" w:hAnsi="Times New Roman" w:cs="Times New Roman"/>
          <w:sz w:val="24"/>
          <w:szCs w:val="24"/>
        </w:rPr>
        <w:t xml:space="preserve"> w</w:t>
      </w:r>
      <w:r w:rsidR="00F704EE">
        <w:rPr>
          <w:rFonts w:ascii="Times New Roman" w:hAnsi="Times New Roman" w:cs="Times New Roman"/>
          <w:sz w:val="24"/>
          <w:szCs w:val="24"/>
        </w:rPr>
        <w:t xml:space="preserve"> celu zweryfikowania jakości oszacowań policzone zostały </w:t>
      </w:r>
      <w:r w:rsidR="00955D8F">
        <w:rPr>
          <w:rFonts w:ascii="Times New Roman" w:hAnsi="Times New Roman" w:cs="Times New Roman"/>
          <w:sz w:val="24"/>
          <w:szCs w:val="24"/>
        </w:rPr>
        <w:t>wartości</w:t>
      </w:r>
      <w:r w:rsidR="004F70EA">
        <w:rPr>
          <w:rFonts w:ascii="Times New Roman" w:hAnsi="Times New Roman" w:cs="Times New Roman"/>
          <w:sz w:val="24"/>
          <w:szCs w:val="24"/>
        </w:rPr>
        <w:t xml:space="preserve"> MAE</w:t>
      </w:r>
      <w:r w:rsidR="00302754">
        <w:rPr>
          <w:rFonts w:ascii="Times New Roman" w:hAnsi="Times New Roman" w:cs="Times New Roman"/>
          <w:sz w:val="24"/>
          <w:szCs w:val="24"/>
        </w:rPr>
        <w:t xml:space="preserve"> (ang. </w:t>
      </w:r>
      <w:r w:rsidR="00302754" w:rsidRPr="008E4F29">
        <w:rPr>
          <w:rFonts w:ascii="Times New Roman" w:hAnsi="Times New Roman" w:cs="Times New Roman"/>
          <w:sz w:val="24"/>
          <w:szCs w:val="24"/>
          <w:lang w:val="en-US"/>
        </w:rPr>
        <w:t>Mean Absolute Error</w:t>
      </w:r>
      <w:r w:rsidR="00302754" w:rsidRPr="00F2262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F70EA" w:rsidRPr="00F22624">
        <w:rPr>
          <w:rFonts w:ascii="Times New Roman" w:hAnsi="Times New Roman" w:cs="Times New Roman"/>
          <w:sz w:val="24"/>
          <w:szCs w:val="24"/>
          <w:lang w:val="en-US"/>
        </w:rPr>
        <w:t>, MSE</w:t>
      </w:r>
      <w:r w:rsidR="00302754" w:rsidRPr="00F22624">
        <w:rPr>
          <w:rFonts w:ascii="Times New Roman" w:hAnsi="Times New Roman" w:cs="Times New Roman"/>
          <w:sz w:val="24"/>
          <w:szCs w:val="24"/>
          <w:lang w:val="en-US"/>
        </w:rPr>
        <w:t xml:space="preserve"> (ang. </w:t>
      </w:r>
      <w:r w:rsidR="00302754" w:rsidRPr="008E4F29">
        <w:rPr>
          <w:rFonts w:ascii="Times New Roman" w:hAnsi="Times New Roman" w:cs="Times New Roman"/>
          <w:sz w:val="24"/>
          <w:szCs w:val="24"/>
          <w:lang w:val="en-US"/>
        </w:rPr>
        <w:t>Mean Square Error</w:t>
      </w:r>
      <w:r w:rsidR="00302754" w:rsidRPr="00F2262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F70EA" w:rsidRPr="00F22624">
        <w:rPr>
          <w:rFonts w:ascii="Times New Roman" w:hAnsi="Times New Roman" w:cs="Times New Roman"/>
          <w:sz w:val="24"/>
          <w:szCs w:val="24"/>
          <w:lang w:val="en-US"/>
        </w:rPr>
        <w:t>, MAPE</w:t>
      </w:r>
      <w:r w:rsidR="00302754" w:rsidRPr="00F22624">
        <w:rPr>
          <w:rFonts w:ascii="Times New Roman" w:hAnsi="Times New Roman" w:cs="Times New Roman"/>
          <w:sz w:val="24"/>
          <w:szCs w:val="24"/>
          <w:lang w:val="en-US"/>
        </w:rPr>
        <w:t xml:space="preserve"> (ang. </w:t>
      </w:r>
      <w:proofErr w:type="spellStart"/>
      <w:r w:rsidR="00302754" w:rsidRPr="00F22624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="00302754" w:rsidRPr="00F22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754" w:rsidRPr="00F22624">
        <w:rPr>
          <w:rFonts w:ascii="Times New Roman" w:hAnsi="Times New Roman" w:cs="Times New Roman"/>
          <w:sz w:val="24"/>
          <w:szCs w:val="24"/>
        </w:rPr>
        <w:t>Absolute</w:t>
      </w:r>
      <w:proofErr w:type="spellEnd"/>
      <w:r w:rsidR="00302754" w:rsidRPr="00F22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754" w:rsidRPr="00F22624"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 w:rsidR="00302754" w:rsidRPr="00F22624">
        <w:rPr>
          <w:rFonts w:ascii="Times New Roman" w:hAnsi="Times New Roman" w:cs="Times New Roman"/>
          <w:sz w:val="24"/>
          <w:szCs w:val="24"/>
        </w:rPr>
        <w:t xml:space="preserve"> Error</w:t>
      </w:r>
      <w:r w:rsidR="00302754">
        <w:rPr>
          <w:rFonts w:ascii="Times New Roman" w:hAnsi="Times New Roman" w:cs="Times New Roman"/>
          <w:sz w:val="24"/>
          <w:szCs w:val="24"/>
        </w:rPr>
        <w:t>)</w:t>
      </w:r>
      <w:r w:rsidR="004F70EA">
        <w:rPr>
          <w:rFonts w:ascii="Times New Roman" w:hAnsi="Times New Roman" w:cs="Times New Roman"/>
          <w:sz w:val="24"/>
          <w:szCs w:val="24"/>
        </w:rPr>
        <w:t xml:space="preserve"> oraz AMAPE</w:t>
      </w:r>
      <w:r w:rsidR="00302754">
        <w:rPr>
          <w:rFonts w:ascii="Times New Roman" w:hAnsi="Times New Roman" w:cs="Times New Roman"/>
          <w:sz w:val="24"/>
          <w:szCs w:val="24"/>
        </w:rPr>
        <w:t xml:space="preserve"> (ang. </w:t>
      </w:r>
      <w:proofErr w:type="spellStart"/>
      <w:r w:rsidR="00302754" w:rsidRPr="00F22624">
        <w:rPr>
          <w:rFonts w:ascii="Times New Roman" w:hAnsi="Times New Roman" w:cs="Times New Roman"/>
          <w:sz w:val="24"/>
          <w:szCs w:val="24"/>
        </w:rPr>
        <w:t>Adjusted</w:t>
      </w:r>
      <w:proofErr w:type="spellEnd"/>
      <w:r w:rsidR="00302754" w:rsidRPr="00F22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1" w:rsidRPr="00F22624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="00863E01" w:rsidRPr="00F22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1" w:rsidRPr="00F22624">
        <w:rPr>
          <w:rFonts w:ascii="Times New Roman" w:hAnsi="Times New Roman" w:cs="Times New Roman"/>
          <w:sz w:val="24"/>
          <w:szCs w:val="24"/>
        </w:rPr>
        <w:t>Absolute</w:t>
      </w:r>
      <w:proofErr w:type="spellEnd"/>
      <w:r w:rsidR="00863E01" w:rsidRPr="00F22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1" w:rsidRPr="00F22624"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 w:rsidR="00863E01" w:rsidRPr="00F22624">
        <w:rPr>
          <w:rFonts w:ascii="Times New Roman" w:hAnsi="Times New Roman" w:cs="Times New Roman"/>
          <w:sz w:val="24"/>
          <w:szCs w:val="24"/>
        </w:rPr>
        <w:t xml:space="preserve"> Error</w:t>
      </w:r>
      <w:r w:rsidR="00863E01">
        <w:rPr>
          <w:rFonts w:ascii="Times New Roman" w:hAnsi="Times New Roman" w:cs="Times New Roman"/>
          <w:sz w:val="24"/>
          <w:szCs w:val="24"/>
        </w:rPr>
        <w:t>)</w:t>
      </w:r>
      <w:r w:rsidR="004F70EA">
        <w:rPr>
          <w:rFonts w:ascii="Times New Roman" w:hAnsi="Times New Roman" w:cs="Times New Roman"/>
          <w:sz w:val="24"/>
          <w:szCs w:val="24"/>
        </w:rPr>
        <w:t xml:space="preserve">, </w:t>
      </w:r>
      <w:r w:rsidR="0031306E">
        <w:rPr>
          <w:rFonts w:ascii="Times New Roman" w:hAnsi="Times New Roman" w:cs="Times New Roman"/>
          <w:sz w:val="24"/>
          <w:szCs w:val="24"/>
        </w:rPr>
        <w:t>których wyniki przedstawione zostały w Tabeli 4.</w:t>
      </w:r>
      <w:r w:rsidR="003B52C0">
        <w:rPr>
          <w:rFonts w:ascii="Times New Roman" w:hAnsi="Times New Roman" w:cs="Times New Roman"/>
          <w:sz w:val="24"/>
          <w:szCs w:val="24"/>
        </w:rPr>
        <w:t xml:space="preserve"> Zdecydowano się na weryfikację wszystkich błędów, mimo iż </w:t>
      </w:r>
      <w:r w:rsidR="0024197A">
        <w:rPr>
          <w:rFonts w:ascii="Times New Roman" w:hAnsi="Times New Roman" w:cs="Times New Roman"/>
          <w:sz w:val="24"/>
          <w:szCs w:val="24"/>
        </w:rPr>
        <w:t xml:space="preserve">w przypadku analizowanego </w:t>
      </w:r>
      <w:r w:rsidR="0024197A">
        <w:rPr>
          <w:rFonts w:ascii="Times New Roman" w:hAnsi="Times New Roman" w:cs="Times New Roman"/>
          <w:sz w:val="24"/>
          <w:szCs w:val="24"/>
        </w:rPr>
        <w:lastRenderedPageBreak/>
        <w:t>szeregu</w:t>
      </w:r>
      <w:r w:rsidR="008E4F29">
        <w:rPr>
          <w:rFonts w:ascii="Times New Roman" w:hAnsi="Times New Roman" w:cs="Times New Roman"/>
          <w:sz w:val="24"/>
          <w:szCs w:val="24"/>
        </w:rPr>
        <w:t xml:space="preserve"> teoretycznie</w:t>
      </w:r>
      <w:r w:rsidR="0024197A">
        <w:rPr>
          <w:rFonts w:ascii="Times New Roman" w:hAnsi="Times New Roman" w:cs="Times New Roman"/>
          <w:sz w:val="24"/>
          <w:szCs w:val="24"/>
        </w:rPr>
        <w:t xml:space="preserve"> najlepszy byłby MSE</w:t>
      </w:r>
      <w:r w:rsidR="002A547A">
        <w:rPr>
          <w:rFonts w:ascii="Times New Roman" w:hAnsi="Times New Roman" w:cs="Times New Roman"/>
          <w:sz w:val="24"/>
          <w:szCs w:val="24"/>
        </w:rPr>
        <w:t xml:space="preserve"> (</w:t>
      </w:r>
      <w:r w:rsidR="00752415">
        <w:rPr>
          <w:rFonts w:ascii="Times New Roman" w:hAnsi="Times New Roman" w:cs="Times New Roman"/>
          <w:sz w:val="24"/>
          <w:szCs w:val="24"/>
        </w:rPr>
        <w:t>wartości</w:t>
      </w:r>
      <w:r w:rsidR="008E4F29">
        <w:rPr>
          <w:rFonts w:ascii="Times New Roman" w:hAnsi="Times New Roman" w:cs="Times New Roman"/>
          <w:sz w:val="24"/>
          <w:szCs w:val="24"/>
        </w:rPr>
        <w:t xml:space="preserve"> obserwacji</w:t>
      </w:r>
      <w:r w:rsidR="00752415">
        <w:rPr>
          <w:rFonts w:ascii="Times New Roman" w:hAnsi="Times New Roman" w:cs="Times New Roman"/>
          <w:sz w:val="24"/>
          <w:szCs w:val="24"/>
        </w:rPr>
        <w:t xml:space="preserve"> są dodatnie oraz</w:t>
      </w:r>
      <w:r w:rsidR="002A547A">
        <w:rPr>
          <w:rFonts w:ascii="Times New Roman" w:hAnsi="Times New Roman" w:cs="Times New Roman"/>
          <w:sz w:val="24"/>
          <w:szCs w:val="24"/>
        </w:rPr>
        <w:t xml:space="preserve"> co do modułu większe od </w:t>
      </w:r>
      <w:r w:rsidR="00752415">
        <w:rPr>
          <w:rFonts w:ascii="Times New Roman" w:hAnsi="Times New Roman" w:cs="Times New Roman"/>
          <w:sz w:val="24"/>
          <w:szCs w:val="24"/>
        </w:rPr>
        <w:t>1</w:t>
      </w:r>
      <w:r w:rsidR="00E600E0">
        <w:rPr>
          <w:rFonts w:ascii="Times New Roman" w:hAnsi="Times New Roman" w:cs="Times New Roman"/>
          <w:sz w:val="24"/>
          <w:szCs w:val="24"/>
        </w:rPr>
        <w:t>).</w:t>
      </w:r>
      <w:r w:rsidR="001B2B62">
        <w:rPr>
          <w:rFonts w:ascii="Times New Roman" w:hAnsi="Times New Roman" w:cs="Times New Roman"/>
          <w:sz w:val="24"/>
          <w:szCs w:val="24"/>
        </w:rPr>
        <w:t xml:space="preserve"> Jak widać na przedsta</w:t>
      </w:r>
      <w:r w:rsidR="00D46A14">
        <w:rPr>
          <w:rFonts w:ascii="Times New Roman" w:hAnsi="Times New Roman" w:cs="Times New Roman"/>
          <w:sz w:val="24"/>
          <w:szCs w:val="24"/>
        </w:rPr>
        <w:t>wionej tabeli, mimo iż model ARIMA(1,1,0)</w:t>
      </w:r>
      <w:r w:rsidR="00D605E1">
        <w:rPr>
          <w:rFonts w:ascii="Times New Roman" w:hAnsi="Times New Roman" w:cs="Times New Roman"/>
          <w:sz w:val="24"/>
          <w:szCs w:val="24"/>
        </w:rPr>
        <w:t xml:space="preserve"> okazał się najlepszy pod względem kryteriów AIC oraz BIC, to model</w:t>
      </w:r>
      <w:r w:rsidR="009B38E4">
        <w:rPr>
          <w:rFonts w:ascii="Times New Roman" w:hAnsi="Times New Roman" w:cs="Times New Roman"/>
          <w:sz w:val="24"/>
          <w:szCs w:val="24"/>
        </w:rPr>
        <w:t xml:space="preserve"> ARIMA(0,1,1) okazał się być najlepszy pod względem jakości prognozy.</w:t>
      </w:r>
    </w:p>
    <w:p w14:paraId="094C91BD" w14:textId="77777777" w:rsidR="00752415" w:rsidRDefault="00752415" w:rsidP="007037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B7244F" w14:textId="4CAB0A3C" w:rsidR="00C0512D" w:rsidRDefault="00C0512D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 Prognoza szeregu niesezonowego</w:t>
      </w:r>
    </w:p>
    <w:p w14:paraId="587C5C75" w14:textId="1E0079C9" w:rsidR="00C0512D" w:rsidRDefault="00966B1F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B8B9902" wp14:editId="21675C2A">
            <wp:simplePos x="0" y="0"/>
            <wp:positionH relativeFrom="margin">
              <wp:align>center</wp:align>
            </wp:positionH>
            <wp:positionV relativeFrom="paragraph">
              <wp:posOffset>3628</wp:posOffset>
            </wp:positionV>
            <wp:extent cx="4348878" cy="2952848"/>
            <wp:effectExtent l="0" t="0" r="0" b="0"/>
            <wp:wrapNone/>
            <wp:docPr id="1240989059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9059" name="Obraz 1" descr="Obraz zawierający tekst, diagram, linia, Wykres&#10;&#10;Opis wygenerowany automatyczni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5" b="2614"/>
                    <a:stretch/>
                  </pic:blipFill>
                  <pic:spPr bwMode="auto">
                    <a:xfrm>
                      <a:off x="0" y="0"/>
                      <a:ext cx="4348878" cy="295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F2A14" w14:textId="0C93A677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C300D" w14:textId="38E5366C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7B35D" w14:textId="34D14F3E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301BB" w14:textId="3D33411A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EF9C4" w14:textId="3E253CB1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5F21F" w14:textId="35F740D0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90C02" w14:textId="15F4B882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DD0B2" w14:textId="4E61EE51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10036" w14:textId="77777777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59887" w14:textId="46A3B3FB" w:rsidR="006D51E0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BB155" w14:textId="203B9F63" w:rsidR="006D51E0" w:rsidRPr="00781ADC" w:rsidRDefault="006D51E0" w:rsidP="00C0512D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D08C2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1C5CC4B4" w14:textId="77777777" w:rsidR="0031306E" w:rsidRDefault="0031306E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670246" w14:textId="2F4867FD" w:rsidR="0031306E" w:rsidRDefault="0031306E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4. Wartości </w:t>
      </w:r>
      <w:r w:rsidR="00870527">
        <w:rPr>
          <w:rFonts w:ascii="Times New Roman" w:hAnsi="Times New Roman" w:cs="Times New Roman"/>
          <w:sz w:val="24"/>
          <w:szCs w:val="24"/>
        </w:rPr>
        <w:t>błędów prognozy</w:t>
      </w:r>
      <w:r w:rsidR="004D08C2">
        <w:rPr>
          <w:rFonts w:ascii="Times New Roman" w:hAnsi="Times New Roman" w:cs="Times New Roman"/>
          <w:sz w:val="24"/>
          <w:szCs w:val="24"/>
        </w:rPr>
        <w:t xml:space="preserve"> ex post</w:t>
      </w:r>
      <w:r w:rsidR="00870527">
        <w:rPr>
          <w:rFonts w:ascii="Times New Roman" w:hAnsi="Times New Roman" w:cs="Times New Roman"/>
          <w:sz w:val="24"/>
          <w:szCs w:val="24"/>
        </w:rPr>
        <w:t xml:space="preserve"> analizowan</w:t>
      </w:r>
      <w:r w:rsidR="00E72C35">
        <w:rPr>
          <w:rFonts w:ascii="Times New Roman" w:hAnsi="Times New Roman" w:cs="Times New Roman"/>
          <w:sz w:val="24"/>
          <w:szCs w:val="24"/>
        </w:rPr>
        <w:t>ych modeli ARIMA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72C35" w14:paraId="079A3633" w14:textId="77777777" w:rsidTr="00E72C35">
        <w:tc>
          <w:tcPr>
            <w:tcW w:w="2254" w:type="dxa"/>
            <w:vAlign w:val="center"/>
          </w:tcPr>
          <w:p w14:paraId="24BE6A1E" w14:textId="77777777" w:rsidR="00E72C35" w:rsidRPr="00E72C35" w:rsidRDefault="00E72C35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4" w:type="dxa"/>
            <w:vAlign w:val="center"/>
          </w:tcPr>
          <w:p w14:paraId="37F9C7DB" w14:textId="1738C1B3" w:rsidR="00E72C35" w:rsidRPr="009A1E7B" w:rsidRDefault="00E72C35" w:rsidP="00E72C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ARIMA(1,1,0)</w:t>
            </w:r>
          </w:p>
        </w:tc>
        <w:tc>
          <w:tcPr>
            <w:tcW w:w="2254" w:type="dxa"/>
            <w:vAlign w:val="center"/>
          </w:tcPr>
          <w:p w14:paraId="0474F6ED" w14:textId="09A3EE0E" w:rsidR="00E72C35" w:rsidRPr="009A1E7B" w:rsidRDefault="00E72C35" w:rsidP="00E72C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ARIMA(0,1,1)</w:t>
            </w:r>
          </w:p>
        </w:tc>
        <w:tc>
          <w:tcPr>
            <w:tcW w:w="2254" w:type="dxa"/>
            <w:vAlign w:val="center"/>
          </w:tcPr>
          <w:p w14:paraId="163197D3" w14:textId="153A1AC8" w:rsidR="00E72C35" w:rsidRPr="009A1E7B" w:rsidRDefault="00E72C35" w:rsidP="00E72C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ARIMA(</w:t>
            </w:r>
            <w:r w:rsidR="004070D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,1,</w:t>
            </w:r>
            <w:r w:rsidR="004070D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</w:tr>
      <w:tr w:rsidR="00E72C35" w14:paraId="65FF983C" w14:textId="77777777" w:rsidTr="00E72C35">
        <w:tc>
          <w:tcPr>
            <w:tcW w:w="2254" w:type="dxa"/>
            <w:vAlign w:val="center"/>
          </w:tcPr>
          <w:p w14:paraId="421DED03" w14:textId="7426C465" w:rsidR="00E72C35" w:rsidRPr="00E72C35" w:rsidRDefault="00E72C35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MAE</w:t>
            </w:r>
          </w:p>
        </w:tc>
        <w:tc>
          <w:tcPr>
            <w:tcW w:w="2254" w:type="dxa"/>
            <w:vAlign w:val="center"/>
          </w:tcPr>
          <w:p w14:paraId="111A658F" w14:textId="5FB060D0" w:rsidR="00E72C35" w:rsidRPr="00E72C35" w:rsidRDefault="008F4FC2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8.088</w:t>
            </w:r>
          </w:p>
        </w:tc>
        <w:tc>
          <w:tcPr>
            <w:tcW w:w="2254" w:type="dxa"/>
            <w:vAlign w:val="center"/>
          </w:tcPr>
          <w:p w14:paraId="3CB6CDC8" w14:textId="71FDA149" w:rsidR="00E72C35" w:rsidRPr="00E72C35" w:rsidRDefault="007C67AC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6.959</w:t>
            </w:r>
          </w:p>
        </w:tc>
        <w:tc>
          <w:tcPr>
            <w:tcW w:w="2254" w:type="dxa"/>
            <w:vAlign w:val="center"/>
          </w:tcPr>
          <w:p w14:paraId="4C01394A" w14:textId="657D45F4" w:rsidR="00E72C35" w:rsidRPr="00E72C35" w:rsidRDefault="00F02168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7.968</w:t>
            </w:r>
          </w:p>
        </w:tc>
      </w:tr>
      <w:tr w:rsidR="00E72C35" w14:paraId="3D933231" w14:textId="77777777" w:rsidTr="00E72C35">
        <w:tc>
          <w:tcPr>
            <w:tcW w:w="2254" w:type="dxa"/>
            <w:vAlign w:val="center"/>
          </w:tcPr>
          <w:p w14:paraId="19801329" w14:textId="71379708" w:rsidR="00E72C35" w:rsidRPr="00E72C35" w:rsidRDefault="00E72C35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MSE</w:t>
            </w:r>
          </w:p>
        </w:tc>
        <w:tc>
          <w:tcPr>
            <w:tcW w:w="2254" w:type="dxa"/>
            <w:vAlign w:val="center"/>
          </w:tcPr>
          <w:p w14:paraId="616BCBCF" w14:textId="0DA2A2AF" w:rsidR="00E72C35" w:rsidRPr="00E72C35" w:rsidRDefault="00AE6B22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91.933</w:t>
            </w:r>
          </w:p>
        </w:tc>
        <w:tc>
          <w:tcPr>
            <w:tcW w:w="2254" w:type="dxa"/>
            <w:vAlign w:val="center"/>
          </w:tcPr>
          <w:p w14:paraId="7F769BB6" w14:textId="02382B1A" w:rsidR="00E72C35" w:rsidRPr="00E72C35" w:rsidRDefault="007C67AC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71.669</w:t>
            </w:r>
          </w:p>
        </w:tc>
        <w:tc>
          <w:tcPr>
            <w:tcW w:w="2254" w:type="dxa"/>
            <w:vAlign w:val="center"/>
          </w:tcPr>
          <w:p w14:paraId="04409B51" w14:textId="525863E1" w:rsidR="00E72C35" w:rsidRPr="00E72C35" w:rsidRDefault="00F02168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89.485</w:t>
            </w:r>
          </w:p>
        </w:tc>
      </w:tr>
      <w:tr w:rsidR="00E72C35" w14:paraId="39F08C84" w14:textId="77777777" w:rsidTr="00E72C35">
        <w:tc>
          <w:tcPr>
            <w:tcW w:w="2254" w:type="dxa"/>
            <w:vAlign w:val="center"/>
          </w:tcPr>
          <w:p w14:paraId="52F94B61" w14:textId="07E6F4CC" w:rsidR="00E72C35" w:rsidRPr="00E72C35" w:rsidRDefault="00E72C35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MAPE</w:t>
            </w:r>
          </w:p>
        </w:tc>
        <w:tc>
          <w:tcPr>
            <w:tcW w:w="2254" w:type="dxa"/>
            <w:vAlign w:val="center"/>
          </w:tcPr>
          <w:p w14:paraId="40CDB050" w14:textId="195A9268" w:rsidR="00E72C35" w:rsidRPr="00E72C35" w:rsidRDefault="00AE6B22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0.081</w:t>
            </w:r>
          </w:p>
        </w:tc>
        <w:tc>
          <w:tcPr>
            <w:tcW w:w="2254" w:type="dxa"/>
            <w:vAlign w:val="center"/>
          </w:tcPr>
          <w:p w14:paraId="2DF1D25E" w14:textId="623D83E2" w:rsidR="00E72C35" w:rsidRPr="00E72C35" w:rsidRDefault="007C67AC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0.069</w:t>
            </w:r>
          </w:p>
        </w:tc>
        <w:tc>
          <w:tcPr>
            <w:tcW w:w="2254" w:type="dxa"/>
            <w:vAlign w:val="center"/>
          </w:tcPr>
          <w:p w14:paraId="312029CE" w14:textId="5498B717" w:rsidR="00E72C35" w:rsidRPr="00E72C35" w:rsidRDefault="00F02168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0.079</w:t>
            </w:r>
          </w:p>
        </w:tc>
      </w:tr>
      <w:tr w:rsidR="00E72C35" w14:paraId="0A052098" w14:textId="77777777" w:rsidTr="00E72C35">
        <w:tc>
          <w:tcPr>
            <w:tcW w:w="2254" w:type="dxa"/>
            <w:vAlign w:val="center"/>
          </w:tcPr>
          <w:p w14:paraId="5C4B8522" w14:textId="09675C2A" w:rsidR="00E72C35" w:rsidRPr="00E72C35" w:rsidRDefault="00E72C35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AMAPE</w:t>
            </w:r>
          </w:p>
        </w:tc>
        <w:tc>
          <w:tcPr>
            <w:tcW w:w="2254" w:type="dxa"/>
            <w:vAlign w:val="center"/>
          </w:tcPr>
          <w:p w14:paraId="583F59BE" w14:textId="4A99EB41" w:rsidR="00E72C35" w:rsidRPr="00E72C35" w:rsidRDefault="00AE6B22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0.043</w:t>
            </w:r>
          </w:p>
        </w:tc>
        <w:tc>
          <w:tcPr>
            <w:tcW w:w="2254" w:type="dxa"/>
            <w:vAlign w:val="center"/>
          </w:tcPr>
          <w:p w14:paraId="1162B98C" w14:textId="500F11D1" w:rsidR="00E72C35" w:rsidRPr="00E72C35" w:rsidRDefault="005C6BE1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0.036</w:t>
            </w:r>
          </w:p>
        </w:tc>
        <w:tc>
          <w:tcPr>
            <w:tcW w:w="2254" w:type="dxa"/>
            <w:vAlign w:val="center"/>
          </w:tcPr>
          <w:p w14:paraId="1374FC70" w14:textId="77B61454" w:rsidR="00E72C35" w:rsidRPr="00E72C35" w:rsidRDefault="005660B8" w:rsidP="00E72C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r w:rsidR="00F02168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</w:tr>
    </w:tbl>
    <w:p w14:paraId="42FB31A1" w14:textId="77777777" w:rsidR="00781ADC" w:rsidRPr="00781ADC" w:rsidRDefault="00781ADC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A0C50" w14:textId="69E9A210" w:rsidR="00F86B8A" w:rsidRPr="00781ADC" w:rsidRDefault="00F86B8A" w:rsidP="00C0512D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D08C2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0AAA812E" w14:textId="77777777" w:rsidR="002702D5" w:rsidRDefault="002702D5" w:rsidP="00C05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A292A3" w14:textId="3F9B9555" w:rsidR="006A72C7" w:rsidRPr="006A72C7" w:rsidRDefault="00A317E5" w:rsidP="00D95BAA">
      <w:pPr>
        <w:pStyle w:val="Akapitzlist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 ekstrapolacyjny</w:t>
      </w:r>
    </w:p>
    <w:p w14:paraId="58A0B657" w14:textId="5B81F90F" w:rsidR="009B5A25" w:rsidRDefault="000F644F" w:rsidP="00294F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Jako kolejną metodę prognozowania szeregu czasowego wykorzystano model ekstrapolacyjny</w:t>
      </w:r>
      <w:r w:rsidR="00DA7B41">
        <w:rPr>
          <w:rFonts w:ascii="Times New Roman" w:hAnsi="Times New Roman" w:cs="Times New Roman"/>
          <w:sz w:val="24"/>
          <w:szCs w:val="24"/>
        </w:rPr>
        <w:t xml:space="preserve">. W tym przypadku do analizy wykorzystany został model liniowy </w:t>
      </w:r>
      <w:proofErr w:type="spellStart"/>
      <w:r w:rsidR="00DA7B41">
        <w:rPr>
          <w:rFonts w:ascii="Times New Roman" w:hAnsi="Times New Roman" w:cs="Times New Roman"/>
          <w:sz w:val="24"/>
          <w:szCs w:val="24"/>
        </w:rPr>
        <w:t>Holta</w:t>
      </w:r>
      <w:proofErr w:type="spellEnd"/>
      <w:r w:rsidR="00C20D6F">
        <w:rPr>
          <w:rFonts w:ascii="Times New Roman" w:hAnsi="Times New Roman" w:cs="Times New Roman"/>
          <w:sz w:val="24"/>
          <w:szCs w:val="24"/>
        </w:rPr>
        <w:t>. Konieczne w tym przypadku jest określenie parametrów α oraz β</w:t>
      </w:r>
      <w:r w:rsidR="009B252E">
        <w:rPr>
          <w:rFonts w:ascii="Times New Roman" w:hAnsi="Times New Roman" w:cs="Times New Roman"/>
          <w:sz w:val="24"/>
          <w:szCs w:val="24"/>
        </w:rPr>
        <w:t>, które dobierane są w taki sposób, aby</w:t>
      </w:r>
      <w:r w:rsidR="001C5C65">
        <w:rPr>
          <w:rFonts w:ascii="Times New Roman" w:hAnsi="Times New Roman" w:cs="Times New Roman"/>
          <w:sz w:val="24"/>
          <w:szCs w:val="24"/>
        </w:rPr>
        <w:t xml:space="preserve"> minimalizować błąd średniokwadratowy</w:t>
      </w:r>
      <w:r w:rsidR="00C20D6F">
        <w:rPr>
          <w:rFonts w:ascii="Times New Roman" w:hAnsi="Times New Roman" w:cs="Times New Roman"/>
          <w:sz w:val="24"/>
          <w:szCs w:val="24"/>
        </w:rPr>
        <w:t>.</w:t>
      </w:r>
      <w:r w:rsidR="00AF427F">
        <w:rPr>
          <w:rFonts w:ascii="Times New Roman" w:hAnsi="Times New Roman" w:cs="Times New Roman"/>
          <w:sz w:val="24"/>
          <w:szCs w:val="24"/>
        </w:rPr>
        <w:t xml:space="preserve"> </w:t>
      </w:r>
      <w:r w:rsidR="00E818CA">
        <w:rPr>
          <w:rFonts w:ascii="Times New Roman" w:hAnsi="Times New Roman" w:cs="Times New Roman"/>
          <w:sz w:val="24"/>
          <w:szCs w:val="24"/>
        </w:rPr>
        <w:t xml:space="preserve">Na Rys. 7 przedstawiony został wygładzony przy użyciu liniowej metody </w:t>
      </w:r>
      <w:proofErr w:type="spellStart"/>
      <w:r w:rsidR="00E818CA">
        <w:rPr>
          <w:rFonts w:ascii="Times New Roman" w:hAnsi="Times New Roman" w:cs="Times New Roman"/>
          <w:sz w:val="24"/>
          <w:szCs w:val="24"/>
        </w:rPr>
        <w:t>Holta</w:t>
      </w:r>
      <w:proofErr w:type="spellEnd"/>
      <w:r w:rsidR="00E818CA">
        <w:rPr>
          <w:rFonts w:ascii="Times New Roman" w:hAnsi="Times New Roman" w:cs="Times New Roman"/>
          <w:sz w:val="24"/>
          <w:szCs w:val="24"/>
        </w:rPr>
        <w:t xml:space="preserve"> analizowany szereg</w:t>
      </w:r>
      <w:r w:rsidR="00AF427F" w:rsidRPr="00AF427F">
        <w:rPr>
          <w:rFonts w:ascii="Times New Roman" w:hAnsi="Times New Roman" w:cs="Times New Roman"/>
          <w:sz w:val="24"/>
          <w:szCs w:val="24"/>
        </w:rPr>
        <w:t xml:space="preserve"> </w:t>
      </w:r>
      <w:r w:rsidR="00AF427F">
        <w:rPr>
          <w:rFonts w:ascii="Times New Roman" w:hAnsi="Times New Roman" w:cs="Times New Roman"/>
          <w:sz w:val="24"/>
          <w:szCs w:val="24"/>
        </w:rPr>
        <w:t>z wygenerowanymi automatycznie wartościami α=</w:t>
      </w:r>
      <w:r w:rsidR="007D3163">
        <w:rPr>
          <w:rFonts w:ascii="Times New Roman" w:hAnsi="Times New Roman" w:cs="Times New Roman"/>
          <w:sz w:val="24"/>
          <w:szCs w:val="24"/>
        </w:rPr>
        <w:t xml:space="preserve">1 </w:t>
      </w:r>
      <w:r w:rsidR="00AF427F">
        <w:rPr>
          <w:rFonts w:ascii="Times New Roman" w:hAnsi="Times New Roman" w:cs="Times New Roman"/>
          <w:sz w:val="24"/>
          <w:szCs w:val="24"/>
        </w:rPr>
        <w:t>i β=0</w:t>
      </w:r>
      <w:r w:rsidR="007D3163">
        <w:rPr>
          <w:rFonts w:ascii="Times New Roman" w:hAnsi="Times New Roman" w:cs="Times New Roman"/>
          <w:sz w:val="24"/>
          <w:szCs w:val="24"/>
        </w:rPr>
        <w:t>.152</w:t>
      </w:r>
      <w:r w:rsidR="00E818CA">
        <w:rPr>
          <w:rFonts w:ascii="Times New Roman" w:hAnsi="Times New Roman" w:cs="Times New Roman"/>
          <w:sz w:val="24"/>
          <w:szCs w:val="24"/>
        </w:rPr>
        <w:t>.</w:t>
      </w:r>
      <w:r w:rsidR="00FF3CF4">
        <w:rPr>
          <w:rFonts w:ascii="Times New Roman" w:hAnsi="Times New Roman" w:cs="Times New Roman"/>
          <w:sz w:val="24"/>
          <w:szCs w:val="24"/>
        </w:rPr>
        <w:t xml:space="preserve"> Natomiast na Rys. 8 pokazana została prognoza analizowanego szeregu na 3 najbardziej aktualne okresy przy użyciu </w:t>
      </w:r>
      <w:r w:rsidR="00062936">
        <w:rPr>
          <w:rFonts w:ascii="Times New Roman" w:hAnsi="Times New Roman" w:cs="Times New Roman"/>
          <w:sz w:val="24"/>
          <w:szCs w:val="24"/>
        </w:rPr>
        <w:t>wspomnianej metody.</w:t>
      </w:r>
      <w:r w:rsidR="00AF427F" w:rsidRPr="00AF427F">
        <w:rPr>
          <w:rFonts w:ascii="Times New Roman" w:hAnsi="Times New Roman" w:cs="Times New Roman"/>
          <w:sz w:val="24"/>
          <w:szCs w:val="24"/>
        </w:rPr>
        <w:t xml:space="preserve"> </w:t>
      </w:r>
      <w:r w:rsidR="00955D8F">
        <w:rPr>
          <w:rFonts w:ascii="Times New Roman" w:hAnsi="Times New Roman" w:cs="Times New Roman"/>
          <w:sz w:val="24"/>
          <w:szCs w:val="24"/>
        </w:rPr>
        <w:lastRenderedPageBreak/>
        <w:t>Ponownie w celu weryfikacji jakości prognozy obliczone zostały wartości jej błędów, przedstawione w Tabeli 5</w:t>
      </w:r>
      <w:r w:rsidR="00AF427F">
        <w:rPr>
          <w:rFonts w:ascii="Times New Roman" w:hAnsi="Times New Roman" w:cs="Times New Roman"/>
          <w:sz w:val="24"/>
          <w:szCs w:val="24"/>
        </w:rPr>
        <w:t>.</w:t>
      </w:r>
    </w:p>
    <w:p w14:paraId="3B8018CF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E38AF" w14:textId="4A445BBC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7. Szereg niesezonowy wygładzony metodą liniową </w:t>
      </w:r>
      <w:proofErr w:type="spellStart"/>
      <w:r>
        <w:rPr>
          <w:rFonts w:ascii="Times New Roman" w:hAnsi="Times New Roman" w:cs="Times New Roman"/>
          <w:sz w:val="24"/>
          <w:szCs w:val="24"/>
        </w:rPr>
        <w:t>Holta</w:t>
      </w:r>
      <w:proofErr w:type="spellEnd"/>
    </w:p>
    <w:p w14:paraId="74C17E38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522AE031" wp14:editId="51E798E8">
            <wp:simplePos x="0" y="0"/>
            <wp:positionH relativeFrom="margin">
              <wp:align>center</wp:align>
            </wp:positionH>
            <wp:positionV relativeFrom="paragraph">
              <wp:posOffset>2631</wp:posOffset>
            </wp:positionV>
            <wp:extent cx="4693398" cy="3173912"/>
            <wp:effectExtent l="0" t="0" r="0" b="7620"/>
            <wp:wrapNone/>
            <wp:docPr id="1767268612" name="Obraz 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68612" name="Obraz 1" descr="Obraz zawierający tekst, diagram, Wykres, linia&#10;&#10;Opis wygenerowany automatyczni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b="2244"/>
                    <a:stretch/>
                  </pic:blipFill>
                  <pic:spPr bwMode="auto">
                    <a:xfrm>
                      <a:off x="0" y="0"/>
                      <a:ext cx="4693398" cy="317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412B8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EF7BC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2A76F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E39BF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A27EE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AC39B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EEBC0" w14:textId="77777777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6E172" w14:textId="6D89D5FF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38AD6" w14:textId="42D91F15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204F7" w14:textId="124201E8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54DAC" w14:textId="1A526184" w:rsidR="00062936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1A670" w14:textId="11FF3923" w:rsidR="00062936" w:rsidRPr="0078582B" w:rsidRDefault="00062936" w:rsidP="000629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8582B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582B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013A71E" w14:textId="34C77472" w:rsidR="00781ADC" w:rsidRDefault="00781ADC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D40B9" w14:textId="05166AD4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8. Prognoza szeregu przy użyciu metody liniowej </w:t>
      </w:r>
      <w:proofErr w:type="spellStart"/>
      <w:r>
        <w:rPr>
          <w:rFonts w:ascii="Times New Roman" w:hAnsi="Times New Roman" w:cs="Times New Roman"/>
          <w:sz w:val="24"/>
          <w:szCs w:val="24"/>
        </w:rPr>
        <w:t>Holta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9CF930" w14:textId="1E8A4252" w:rsidR="00062936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39D1FA7" wp14:editId="391F0786">
            <wp:simplePos x="0" y="0"/>
            <wp:positionH relativeFrom="margin">
              <wp:align>center</wp:align>
            </wp:positionH>
            <wp:positionV relativeFrom="paragraph">
              <wp:posOffset>9253</wp:posOffset>
            </wp:positionV>
            <wp:extent cx="4706460" cy="3160034"/>
            <wp:effectExtent l="0" t="0" r="0" b="2540"/>
            <wp:wrapNone/>
            <wp:docPr id="662699947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9947" name="Obraz 1" descr="Obraz zawierający tekst, diagram, linia, Wykres&#10;&#10;Opis wygenerowany automatyczni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04" b="2368"/>
                    <a:stretch/>
                  </pic:blipFill>
                  <pic:spPr bwMode="auto">
                    <a:xfrm>
                      <a:off x="0" y="0"/>
                      <a:ext cx="4706460" cy="316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09D4C" w14:textId="1F0BB9A5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17647" w14:textId="411FA447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8FBF6" w14:textId="77777777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115BA" w14:textId="77777777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176C4" w14:textId="77777777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DA78A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4D807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9AF8C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D9689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E93CA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35867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73E54" w14:textId="6B89A7ED" w:rsidR="008B4568" w:rsidRPr="0078582B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8582B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582B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DE0F5D8" w14:textId="77777777" w:rsidR="00062936" w:rsidRDefault="00062936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B666B" w14:textId="77777777" w:rsidR="008B4568" w:rsidRDefault="008B4568" w:rsidP="00294F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10D57" w14:textId="10D39394" w:rsidR="00D3766E" w:rsidRDefault="0092539B" w:rsidP="00D95B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3766E">
        <w:rPr>
          <w:rFonts w:ascii="Times New Roman" w:hAnsi="Times New Roman" w:cs="Times New Roman"/>
          <w:sz w:val="24"/>
          <w:szCs w:val="24"/>
        </w:rPr>
        <w:t xml:space="preserve">Tabela 5. Błędy prognozy dla modelu </w:t>
      </w:r>
      <w:r w:rsidR="0024315F">
        <w:rPr>
          <w:rFonts w:ascii="Times New Roman" w:hAnsi="Times New Roman" w:cs="Times New Roman"/>
          <w:sz w:val="24"/>
          <w:szCs w:val="24"/>
        </w:rPr>
        <w:t xml:space="preserve">liniowego </w:t>
      </w:r>
      <w:proofErr w:type="spellStart"/>
      <w:r w:rsidR="0024315F">
        <w:rPr>
          <w:rFonts w:ascii="Times New Roman" w:hAnsi="Times New Roman" w:cs="Times New Roman"/>
          <w:sz w:val="24"/>
          <w:szCs w:val="24"/>
        </w:rPr>
        <w:t>Holta</w:t>
      </w:r>
      <w:proofErr w:type="spellEnd"/>
    </w:p>
    <w:tbl>
      <w:tblPr>
        <w:tblStyle w:val="Tabela-Siatka"/>
        <w:tblpPr w:leftFromText="141" w:rightFromText="141" w:vertAnchor="text" w:horzAnchor="margin" w:tblpXSpec="center" w:tblpY="-14"/>
        <w:tblW w:w="0" w:type="auto"/>
        <w:tblLayout w:type="fixed"/>
        <w:tblLook w:val="04A0" w:firstRow="1" w:lastRow="0" w:firstColumn="1" w:lastColumn="0" w:noHBand="0" w:noVBand="1"/>
      </w:tblPr>
      <w:tblGrid>
        <w:gridCol w:w="917"/>
        <w:gridCol w:w="2055"/>
      </w:tblGrid>
      <w:tr w:rsidR="0073305B" w14:paraId="482E0A41" w14:textId="77777777" w:rsidTr="009A1E7B">
        <w:tc>
          <w:tcPr>
            <w:tcW w:w="917" w:type="dxa"/>
          </w:tcPr>
          <w:p w14:paraId="6201DA41" w14:textId="77777777" w:rsidR="0073305B" w:rsidRPr="00006276" w:rsidRDefault="0073305B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55" w:type="dxa"/>
          </w:tcPr>
          <w:p w14:paraId="7C1EE46C" w14:textId="77777777" w:rsidR="0073305B" w:rsidRPr="009A1E7B" w:rsidRDefault="0073305B" w:rsidP="0073305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Model liniowy 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Holta</w:t>
            </w:r>
            <w:proofErr w:type="spellEnd"/>
          </w:p>
        </w:tc>
      </w:tr>
      <w:tr w:rsidR="0073305B" w14:paraId="4FC02305" w14:textId="77777777" w:rsidTr="009A1E7B">
        <w:tc>
          <w:tcPr>
            <w:tcW w:w="917" w:type="dxa"/>
          </w:tcPr>
          <w:p w14:paraId="294C45BE" w14:textId="77777777" w:rsidR="0073305B" w:rsidRPr="00006276" w:rsidRDefault="0073305B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MAE</w:t>
            </w:r>
          </w:p>
        </w:tc>
        <w:tc>
          <w:tcPr>
            <w:tcW w:w="2055" w:type="dxa"/>
          </w:tcPr>
          <w:p w14:paraId="6E1C539A" w14:textId="6C4340FC" w:rsidR="0073305B" w:rsidRPr="00006276" w:rsidRDefault="006C0378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8.178</w:t>
            </w:r>
          </w:p>
        </w:tc>
      </w:tr>
      <w:tr w:rsidR="0073305B" w14:paraId="63BF9BF1" w14:textId="77777777" w:rsidTr="009A1E7B">
        <w:tc>
          <w:tcPr>
            <w:tcW w:w="917" w:type="dxa"/>
          </w:tcPr>
          <w:p w14:paraId="190C5C32" w14:textId="77777777" w:rsidR="0073305B" w:rsidRPr="00006276" w:rsidRDefault="0073305B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MSE</w:t>
            </w:r>
          </w:p>
        </w:tc>
        <w:tc>
          <w:tcPr>
            <w:tcW w:w="2055" w:type="dxa"/>
          </w:tcPr>
          <w:p w14:paraId="0A39BACA" w14:textId="3D3CE7E8" w:rsidR="0073305B" w:rsidRPr="00006276" w:rsidRDefault="006C0378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104.684</w:t>
            </w:r>
          </w:p>
        </w:tc>
      </w:tr>
      <w:tr w:rsidR="0073305B" w14:paraId="20B24021" w14:textId="77777777" w:rsidTr="009A1E7B">
        <w:tc>
          <w:tcPr>
            <w:tcW w:w="917" w:type="dxa"/>
          </w:tcPr>
          <w:p w14:paraId="48CE4E1B" w14:textId="77777777" w:rsidR="0073305B" w:rsidRPr="00006276" w:rsidRDefault="0073305B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MAPE</w:t>
            </w:r>
          </w:p>
        </w:tc>
        <w:tc>
          <w:tcPr>
            <w:tcW w:w="2055" w:type="dxa"/>
          </w:tcPr>
          <w:p w14:paraId="2D974EAE" w14:textId="741BD91B" w:rsidR="0073305B" w:rsidRPr="00006276" w:rsidRDefault="006C0378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0.081</w:t>
            </w:r>
          </w:p>
        </w:tc>
      </w:tr>
      <w:tr w:rsidR="0073305B" w14:paraId="1D217B19" w14:textId="77777777" w:rsidTr="009A1E7B">
        <w:tc>
          <w:tcPr>
            <w:tcW w:w="917" w:type="dxa"/>
          </w:tcPr>
          <w:p w14:paraId="7153006F" w14:textId="77777777" w:rsidR="0073305B" w:rsidRDefault="0073305B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AMAPE</w:t>
            </w:r>
          </w:p>
        </w:tc>
        <w:tc>
          <w:tcPr>
            <w:tcW w:w="2055" w:type="dxa"/>
          </w:tcPr>
          <w:p w14:paraId="1844A959" w14:textId="275151A6" w:rsidR="0073305B" w:rsidRPr="00006276" w:rsidRDefault="006C0378" w:rsidP="0073305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0.043</w:t>
            </w:r>
          </w:p>
        </w:tc>
      </w:tr>
    </w:tbl>
    <w:p w14:paraId="346BF00F" w14:textId="77777777" w:rsidR="002702D5" w:rsidRDefault="002702D5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0084E" w14:textId="7242108E" w:rsidR="0073305B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4AA12" w14:textId="77777777" w:rsidR="0073305B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F7DC4" w14:textId="31556EC0" w:rsidR="00406E4C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8582B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3E98BE38" w14:textId="50D721FA" w:rsidR="00E818CA" w:rsidRPr="00E818CA" w:rsidRDefault="00E818CA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ABE6E" w14:textId="08ECE83A" w:rsidR="00A317E5" w:rsidRPr="00461D0A" w:rsidRDefault="00461D0A" w:rsidP="00A317E5">
      <w:pPr>
        <w:pStyle w:val="Akapitzlist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17E5" w:rsidRPr="00461D0A">
        <w:rPr>
          <w:rFonts w:ascii="Times New Roman" w:hAnsi="Times New Roman" w:cs="Times New Roman"/>
          <w:b/>
          <w:bCs/>
          <w:sz w:val="24"/>
          <w:szCs w:val="24"/>
        </w:rPr>
        <w:t xml:space="preserve">Porównanie </w:t>
      </w:r>
      <w:r w:rsidR="002A26BD" w:rsidRPr="00461D0A">
        <w:rPr>
          <w:rFonts w:ascii="Times New Roman" w:hAnsi="Times New Roman" w:cs="Times New Roman"/>
          <w:b/>
          <w:bCs/>
          <w:sz w:val="24"/>
          <w:szCs w:val="24"/>
        </w:rPr>
        <w:t>otrzymanych modeli</w:t>
      </w:r>
    </w:p>
    <w:p w14:paraId="30447EB3" w14:textId="76C63624" w:rsidR="00DB7149" w:rsidRDefault="002A26BD" w:rsidP="00DB71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Jako podsumowanie </w:t>
      </w:r>
      <w:r w:rsidR="00F254FA">
        <w:rPr>
          <w:rFonts w:ascii="Times New Roman" w:hAnsi="Times New Roman" w:cs="Times New Roman"/>
          <w:sz w:val="24"/>
          <w:szCs w:val="24"/>
        </w:rPr>
        <w:t>przedstawionej analizy</w:t>
      </w:r>
      <w:r w:rsidR="00461D0A">
        <w:rPr>
          <w:rFonts w:ascii="Times New Roman" w:hAnsi="Times New Roman" w:cs="Times New Roman"/>
          <w:sz w:val="24"/>
          <w:szCs w:val="24"/>
        </w:rPr>
        <w:t xml:space="preserve"> szeregu niesezonowego</w:t>
      </w:r>
      <w:r w:rsidR="00F254FA">
        <w:rPr>
          <w:rFonts w:ascii="Times New Roman" w:hAnsi="Times New Roman" w:cs="Times New Roman"/>
          <w:sz w:val="24"/>
          <w:szCs w:val="24"/>
        </w:rPr>
        <w:t xml:space="preserve"> porównane zostały otrzymane </w:t>
      </w:r>
      <w:r w:rsidR="00772695">
        <w:rPr>
          <w:rFonts w:ascii="Times New Roman" w:hAnsi="Times New Roman" w:cs="Times New Roman"/>
          <w:sz w:val="24"/>
          <w:szCs w:val="24"/>
        </w:rPr>
        <w:t>prognoz</w:t>
      </w:r>
      <w:r w:rsidR="00461D0A">
        <w:rPr>
          <w:rFonts w:ascii="Times New Roman" w:hAnsi="Times New Roman" w:cs="Times New Roman"/>
          <w:sz w:val="24"/>
          <w:szCs w:val="24"/>
        </w:rPr>
        <w:t>y</w:t>
      </w:r>
      <w:r w:rsidR="00772695">
        <w:rPr>
          <w:rFonts w:ascii="Times New Roman" w:hAnsi="Times New Roman" w:cs="Times New Roman"/>
          <w:sz w:val="24"/>
          <w:szCs w:val="24"/>
        </w:rPr>
        <w:t xml:space="preserve"> modelu ARIMA oraz</w:t>
      </w:r>
      <w:r w:rsidR="0078582B">
        <w:rPr>
          <w:rFonts w:ascii="Times New Roman" w:hAnsi="Times New Roman" w:cs="Times New Roman"/>
          <w:sz w:val="24"/>
          <w:szCs w:val="24"/>
        </w:rPr>
        <w:t xml:space="preserve"> liniowego</w:t>
      </w:r>
      <w:r w:rsidR="00772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2695">
        <w:rPr>
          <w:rFonts w:ascii="Times New Roman" w:hAnsi="Times New Roman" w:cs="Times New Roman"/>
          <w:sz w:val="24"/>
          <w:szCs w:val="24"/>
        </w:rPr>
        <w:t>Holta</w:t>
      </w:r>
      <w:proofErr w:type="spellEnd"/>
      <w:r w:rsidR="00772695">
        <w:rPr>
          <w:rFonts w:ascii="Times New Roman" w:hAnsi="Times New Roman" w:cs="Times New Roman"/>
          <w:sz w:val="24"/>
          <w:szCs w:val="24"/>
        </w:rPr>
        <w:t>. Ponieważ model ARIMA(0,1,1)</w:t>
      </w:r>
      <w:r w:rsidR="00F43B0E">
        <w:rPr>
          <w:rFonts w:ascii="Times New Roman" w:hAnsi="Times New Roman" w:cs="Times New Roman"/>
          <w:sz w:val="24"/>
          <w:szCs w:val="24"/>
        </w:rPr>
        <w:t>, bazując na wartościach błędów prognozy ex</w:t>
      </w:r>
      <w:r w:rsidR="00686AD7">
        <w:rPr>
          <w:rFonts w:ascii="Times New Roman" w:hAnsi="Times New Roman" w:cs="Times New Roman"/>
          <w:sz w:val="24"/>
          <w:szCs w:val="24"/>
        </w:rPr>
        <w:t xml:space="preserve"> </w:t>
      </w:r>
      <w:r w:rsidR="00F43B0E">
        <w:rPr>
          <w:rFonts w:ascii="Times New Roman" w:hAnsi="Times New Roman" w:cs="Times New Roman"/>
          <w:sz w:val="24"/>
          <w:szCs w:val="24"/>
        </w:rPr>
        <w:t>post,</w:t>
      </w:r>
      <w:r w:rsidR="00772695">
        <w:rPr>
          <w:rFonts w:ascii="Times New Roman" w:hAnsi="Times New Roman" w:cs="Times New Roman"/>
          <w:sz w:val="24"/>
          <w:szCs w:val="24"/>
        </w:rPr>
        <w:t xml:space="preserve"> </w:t>
      </w:r>
      <w:r w:rsidR="00B12F59">
        <w:rPr>
          <w:rFonts w:ascii="Times New Roman" w:hAnsi="Times New Roman" w:cs="Times New Roman"/>
          <w:sz w:val="24"/>
          <w:szCs w:val="24"/>
        </w:rPr>
        <w:t>był dokładniejszy w swoich prognozach to właśnie on został porównany do wyników otrzymanych przy wykorzystaniu modelu ekstrapolacyjnego.</w:t>
      </w:r>
      <w:r w:rsidR="006A72C7">
        <w:rPr>
          <w:rFonts w:ascii="Times New Roman" w:hAnsi="Times New Roman" w:cs="Times New Roman"/>
          <w:sz w:val="24"/>
          <w:szCs w:val="24"/>
        </w:rPr>
        <w:t xml:space="preserve"> Prognozy porównywanych modeli przedstawione zostały na Rys. </w:t>
      </w:r>
      <w:r w:rsidR="00DB0702">
        <w:rPr>
          <w:rFonts w:ascii="Times New Roman" w:hAnsi="Times New Roman" w:cs="Times New Roman"/>
          <w:sz w:val="24"/>
          <w:szCs w:val="24"/>
        </w:rPr>
        <w:t>9</w:t>
      </w:r>
      <w:r w:rsidR="006A72C7">
        <w:rPr>
          <w:rFonts w:ascii="Times New Roman" w:hAnsi="Times New Roman" w:cs="Times New Roman"/>
          <w:sz w:val="24"/>
          <w:szCs w:val="24"/>
        </w:rPr>
        <w:t>.</w:t>
      </w:r>
      <w:r w:rsidR="00DB7149" w:rsidRPr="00DB7149">
        <w:rPr>
          <w:rFonts w:ascii="Times New Roman" w:hAnsi="Times New Roman" w:cs="Times New Roman"/>
          <w:sz w:val="24"/>
          <w:szCs w:val="24"/>
        </w:rPr>
        <w:t xml:space="preserve"> </w:t>
      </w:r>
      <w:r w:rsidR="00DB7149">
        <w:rPr>
          <w:rFonts w:ascii="Times New Roman" w:hAnsi="Times New Roman" w:cs="Times New Roman"/>
          <w:sz w:val="24"/>
          <w:szCs w:val="24"/>
        </w:rPr>
        <w:t xml:space="preserve">Jak można zauważyć na wykresie oraz wcześniejszych tabelach przedstawiających błędy prognoz dla porównywanych modeli, </w:t>
      </w:r>
      <w:r w:rsidR="00F43B0E">
        <w:rPr>
          <w:rFonts w:ascii="Times New Roman" w:hAnsi="Times New Roman" w:cs="Times New Roman"/>
          <w:sz w:val="24"/>
          <w:szCs w:val="24"/>
        </w:rPr>
        <w:t>model ARIMA(0,1,1) okazał się lepszy w prognozowaniu analizowanego szeregu</w:t>
      </w:r>
      <w:r w:rsidR="00DB7149">
        <w:rPr>
          <w:rFonts w:ascii="Times New Roman" w:hAnsi="Times New Roman" w:cs="Times New Roman"/>
          <w:sz w:val="24"/>
          <w:szCs w:val="24"/>
        </w:rPr>
        <w:t>.</w:t>
      </w:r>
    </w:p>
    <w:p w14:paraId="7C82AC7C" w14:textId="15A9B6A7" w:rsidR="006A72C7" w:rsidRDefault="006A72C7" w:rsidP="006A72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F0E3D" w14:textId="48B5AAAF" w:rsidR="006A72C7" w:rsidRPr="002A26BD" w:rsidRDefault="00F43B0E" w:rsidP="006A72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F90262C" wp14:editId="1B396BE5">
            <wp:simplePos x="0" y="0"/>
            <wp:positionH relativeFrom="margin">
              <wp:posOffset>518160</wp:posOffset>
            </wp:positionH>
            <wp:positionV relativeFrom="paragraph">
              <wp:posOffset>244475</wp:posOffset>
            </wp:positionV>
            <wp:extent cx="4681855" cy="3143885"/>
            <wp:effectExtent l="0" t="0" r="4445" b="0"/>
            <wp:wrapNone/>
            <wp:docPr id="1225848961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8961" name="Obraz 1" descr="Obraz zawierający tekst, diagram, linia, Wykres&#10;&#10;Opis wygenerowany automatyczni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b="2847"/>
                    <a:stretch/>
                  </pic:blipFill>
                  <pic:spPr bwMode="auto">
                    <a:xfrm>
                      <a:off x="0" y="0"/>
                      <a:ext cx="4681855" cy="314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2C7">
        <w:rPr>
          <w:rFonts w:ascii="Times New Roman" w:hAnsi="Times New Roman" w:cs="Times New Roman"/>
          <w:sz w:val="24"/>
          <w:szCs w:val="24"/>
        </w:rPr>
        <w:t xml:space="preserve">Rys. </w:t>
      </w:r>
      <w:r w:rsidR="00DB0702">
        <w:rPr>
          <w:rFonts w:ascii="Times New Roman" w:hAnsi="Times New Roman" w:cs="Times New Roman"/>
          <w:sz w:val="24"/>
          <w:szCs w:val="24"/>
        </w:rPr>
        <w:t>9</w:t>
      </w:r>
      <w:r w:rsidR="006A72C7">
        <w:rPr>
          <w:rFonts w:ascii="Times New Roman" w:hAnsi="Times New Roman" w:cs="Times New Roman"/>
          <w:sz w:val="24"/>
          <w:szCs w:val="24"/>
        </w:rPr>
        <w:t xml:space="preserve">. Prognozy modeli ARIMA oraz liniowego </w:t>
      </w:r>
      <w:proofErr w:type="spellStart"/>
      <w:r w:rsidR="006A72C7">
        <w:rPr>
          <w:rFonts w:ascii="Times New Roman" w:hAnsi="Times New Roman" w:cs="Times New Roman"/>
          <w:sz w:val="24"/>
          <w:szCs w:val="24"/>
        </w:rPr>
        <w:t>Holta</w:t>
      </w:r>
      <w:proofErr w:type="spellEnd"/>
    </w:p>
    <w:p w14:paraId="134B919B" w14:textId="7AA4DB64" w:rsidR="0073305B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70F4A" w14:textId="3A50058F" w:rsidR="0073305B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04805" w14:textId="7B3E76BD" w:rsidR="0073305B" w:rsidRDefault="0073305B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70B0D" w14:textId="01A19797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31240" w14:textId="3F880901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F1CD3" w14:textId="0967B670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F39E2" w14:textId="31D5640A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FB2FB" w14:textId="77777777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7D824" w14:textId="77777777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41DBC" w14:textId="77777777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6F4CA" w14:textId="77777777" w:rsidR="009A197E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9315E" w14:textId="77777777" w:rsidR="0097640A" w:rsidRDefault="0097640A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A1E59" w14:textId="0C5C7144" w:rsidR="009A197E" w:rsidRPr="00781ADC" w:rsidRDefault="009A197E" w:rsidP="002702D5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70C25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30909EAE" w14:textId="63BB69F9" w:rsidR="0097640A" w:rsidRDefault="0097640A" w:rsidP="00D558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71187" w14:textId="29070474" w:rsidR="00D5585D" w:rsidRPr="00D5585D" w:rsidRDefault="00D5585D" w:rsidP="00D558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73450" w14:textId="77777777" w:rsidR="00DB7149" w:rsidRDefault="00DB7149" w:rsidP="002702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8B90A" w14:textId="31AFDD71" w:rsidR="00DB7149" w:rsidRDefault="00DB7149" w:rsidP="009B5A25">
      <w:pPr>
        <w:tabs>
          <w:tab w:val="left" w:pos="369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76687" w14:textId="4F521D4E" w:rsidR="00DB7149" w:rsidRPr="009A1E7B" w:rsidRDefault="00DB7149" w:rsidP="009A1E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E7B">
        <w:rPr>
          <w:rFonts w:ascii="Times New Roman" w:hAnsi="Times New Roman" w:cs="Times New Roman"/>
          <w:b/>
          <w:bCs/>
          <w:sz w:val="24"/>
          <w:szCs w:val="24"/>
        </w:rPr>
        <w:lastRenderedPageBreak/>
        <w:t>ROZDZIAŁ II</w:t>
      </w:r>
    </w:p>
    <w:p w14:paraId="2235ED31" w14:textId="5E3B75B6" w:rsidR="00DB7149" w:rsidRDefault="00DB7149" w:rsidP="009A1E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E7B">
        <w:rPr>
          <w:rFonts w:ascii="Times New Roman" w:hAnsi="Times New Roman" w:cs="Times New Roman"/>
          <w:b/>
          <w:bCs/>
          <w:sz w:val="24"/>
          <w:szCs w:val="24"/>
        </w:rPr>
        <w:t>SZEREG SEZONOWY</w:t>
      </w:r>
    </w:p>
    <w:p w14:paraId="52E585CD" w14:textId="77777777" w:rsidR="00D5585D" w:rsidRPr="009A1E7B" w:rsidRDefault="00D5585D" w:rsidP="009A1E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9C6BD" w14:textId="7B1BEF85" w:rsidR="00DB7149" w:rsidRPr="00D5585D" w:rsidRDefault="00D5585D" w:rsidP="00D5585D">
      <w:pPr>
        <w:pStyle w:val="Akapitzlist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85D">
        <w:rPr>
          <w:rFonts w:ascii="Times New Roman" w:hAnsi="Times New Roman" w:cs="Times New Roman"/>
          <w:b/>
          <w:bCs/>
          <w:sz w:val="24"/>
          <w:szCs w:val="24"/>
        </w:rPr>
        <w:t xml:space="preserve"> Opis szeregu</w:t>
      </w:r>
    </w:p>
    <w:p w14:paraId="6BB31F41" w14:textId="354CE6E8" w:rsidR="001F7108" w:rsidRDefault="001F7108" w:rsidP="001F71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Analizowany szereg sezonowy przedstawia </w:t>
      </w:r>
      <w:r w:rsidR="000672D8">
        <w:rPr>
          <w:rFonts w:ascii="Times New Roman" w:hAnsi="Times New Roman" w:cs="Times New Roman"/>
          <w:sz w:val="24"/>
          <w:szCs w:val="24"/>
        </w:rPr>
        <w:t>łączną ilość przebytych mil przez pasażerów kolei w Stanach Zjednoczonych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672D8">
        <w:rPr>
          <w:rFonts w:ascii="Times New Roman" w:hAnsi="Times New Roman" w:cs="Times New Roman"/>
          <w:sz w:val="24"/>
          <w:szCs w:val="24"/>
        </w:rPr>
        <w:t xml:space="preserve">Dane pochodzą z </w:t>
      </w:r>
      <w:r w:rsidRPr="004D3575">
        <w:rPr>
          <w:rFonts w:ascii="Times New Roman" w:hAnsi="Times New Roman" w:cs="Times New Roman"/>
          <w:sz w:val="24"/>
          <w:szCs w:val="24"/>
        </w:rPr>
        <w:t>baz</w:t>
      </w:r>
      <w:r w:rsidR="000672D8">
        <w:rPr>
          <w:rFonts w:ascii="Times New Roman" w:hAnsi="Times New Roman" w:cs="Times New Roman"/>
          <w:sz w:val="24"/>
          <w:szCs w:val="24"/>
        </w:rPr>
        <w:t>y</w:t>
      </w:r>
      <w:r w:rsidRPr="004D3575">
        <w:rPr>
          <w:rFonts w:ascii="Times New Roman" w:hAnsi="Times New Roman" w:cs="Times New Roman"/>
          <w:sz w:val="24"/>
          <w:szCs w:val="24"/>
        </w:rPr>
        <w:t xml:space="preserve"> danych Federal </w:t>
      </w:r>
      <w:proofErr w:type="spellStart"/>
      <w:r w:rsidRPr="004D3575">
        <w:rPr>
          <w:rFonts w:ascii="Times New Roman" w:hAnsi="Times New Roman" w:cs="Times New Roman"/>
          <w:sz w:val="24"/>
          <w:szCs w:val="24"/>
        </w:rPr>
        <w:t>Reserve</w:t>
      </w:r>
      <w:proofErr w:type="spellEnd"/>
      <w:r w:rsidRPr="004D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575">
        <w:rPr>
          <w:rFonts w:ascii="Times New Roman" w:hAnsi="Times New Roman" w:cs="Times New Roman"/>
          <w:sz w:val="24"/>
          <w:szCs w:val="24"/>
        </w:rPr>
        <w:t>Economic</w:t>
      </w:r>
      <w:proofErr w:type="spellEnd"/>
      <w:r w:rsidRPr="004D3575">
        <w:rPr>
          <w:rFonts w:ascii="Times New Roman" w:hAnsi="Times New Roman" w:cs="Times New Roman"/>
          <w:sz w:val="24"/>
          <w:szCs w:val="24"/>
        </w:rPr>
        <w:t xml:space="preserve"> Data (FRED).</w:t>
      </w:r>
      <w:r w:rsidRPr="00FD3F8C">
        <w:rPr>
          <w:rFonts w:ascii="Times New Roman" w:hAnsi="Times New Roman" w:cs="Times New Roman"/>
          <w:sz w:val="24"/>
          <w:szCs w:val="24"/>
        </w:rPr>
        <w:t xml:space="preserve"> </w:t>
      </w:r>
      <w:r w:rsidR="000672D8">
        <w:rPr>
          <w:rFonts w:ascii="Times New Roman" w:hAnsi="Times New Roman" w:cs="Times New Roman"/>
          <w:sz w:val="24"/>
          <w:szCs w:val="24"/>
        </w:rPr>
        <w:t>Szereg</w:t>
      </w:r>
      <w:r>
        <w:rPr>
          <w:rFonts w:ascii="Times New Roman" w:hAnsi="Times New Roman" w:cs="Times New Roman"/>
          <w:sz w:val="24"/>
          <w:szCs w:val="24"/>
        </w:rPr>
        <w:t xml:space="preserve"> obejmuje łącznie </w:t>
      </w:r>
      <w:r w:rsidRPr="00FD3F8C">
        <w:rPr>
          <w:rFonts w:ascii="Times New Roman" w:hAnsi="Times New Roman" w:cs="Times New Roman"/>
          <w:sz w:val="24"/>
          <w:szCs w:val="24"/>
        </w:rPr>
        <w:t>2</w:t>
      </w:r>
      <w:r w:rsidR="000672D8">
        <w:rPr>
          <w:rFonts w:ascii="Times New Roman" w:hAnsi="Times New Roman" w:cs="Times New Roman"/>
          <w:sz w:val="24"/>
          <w:szCs w:val="24"/>
        </w:rPr>
        <w:t>63</w:t>
      </w:r>
      <w:r w:rsidRPr="00FD3F8C">
        <w:rPr>
          <w:rFonts w:ascii="Times New Roman" w:hAnsi="Times New Roman" w:cs="Times New Roman"/>
          <w:sz w:val="24"/>
          <w:szCs w:val="24"/>
        </w:rPr>
        <w:t xml:space="preserve"> obserwacj</w:t>
      </w:r>
      <w:r w:rsidR="000672D8">
        <w:rPr>
          <w:rFonts w:ascii="Times New Roman" w:hAnsi="Times New Roman" w:cs="Times New Roman"/>
          <w:sz w:val="24"/>
          <w:szCs w:val="24"/>
        </w:rPr>
        <w:t>e</w:t>
      </w:r>
      <w:r w:rsidRPr="00FD3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Pierwsza obserwacja występuje w styczniu 2000 roku, natomiast ostatni</w:t>
      </w:r>
      <w:r w:rsidR="00CC1BB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przypada na </w:t>
      </w:r>
      <w:r w:rsidR="000672D8">
        <w:rPr>
          <w:rFonts w:ascii="Times New Roman" w:hAnsi="Times New Roman" w:cs="Times New Roman"/>
          <w:sz w:val="24"/>
          <w:szCs w:val="24"/>
        </w:rPr>
        <w:t>grudzień 2022 roku</w:t>
      </w:r>
      <w:r>
        <w:rPr>
          <w:rFonts w:ascii="Times New Roman" w:hAnsi="Times New Roman" w:cs="Times New Roman"/>
          <w:sz w:val="24"/>
          <w:szCs w:val="24"/>
        </w:rPr>
        <w:t xml:space="preserve">. Na Rys. </w:t>
      </w:r>
      <w:r w:rsidR="00DB070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przedstawiony został wykres obserwacji w czasie.</w:t>
      </w:r>
    </w:p>
    <w:p w14:paraId="7BFF0C0B" w14:textId="6CBFA70F" w:rsidR="001F7108" w:rsidRPr="00986F8A" w:rsidRDefault="001F7108" w:rsidP="00986F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1BFBC" w14:textId="603969DF" w:rsidR="00E712CD" w:rsidRDefault="00E712CD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DB070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Szereg sezonowy</w:t>
      </w:r>
    </w:p>
    <w:p w14:paraId="25FFEEB6" w14:textId="3A1714FF" w:rsidR="00CD4A35" w:rsidRDefault="00406E4C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D2C9C9" wp14:editId="228D5B5F">
            <wp:simplePos x="0" y="0"/>
            <wp:positionH relativeFrom="margin">
              <wp:align>center</wp:align>
            </wp:positionH>
            <wp:positionV relativeFrom="paragraph">
              <wp:posOffset>4989</wp:posOffset>
            </wp:positionV>
            <wp:extent cx="4388006" cy="3342352"/>
            <wp:effectExtent l="0" t="0" r="0" b="0"/>
            <wp:wrapNone/>
            <wp:docPr id="1291315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548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8" b="2326"/>
                    <a:stretch/>
                  </pic:blipFill>
                  <pic:spPr bwMode="auto">
                    <a:xfrm>
                      <a:off x="0" y="0"/>
                      <a:ext cx="4388006" cy="334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4D048" w14:textId="78C85FFB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D24E7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638CD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3B2F1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13F0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5D031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7675A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64DFA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20660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E2BDC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864B8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E4FAD" w14:textId="77777777" w:rsidR="00CD4A35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88278" w14:textId="1CFEFAAC" w:rsidR="00CD4A35" w:rsidRPr="00781ADC" w:rsidRDefault="00CD4A35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C1BBF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</w:t>
      </w:r>
      <w:r w:rsidR="00781ADC">
        <w:rPr>
          <w:rFonts w:ascii="Times New Roman" w:hAnsi="Times New Roman" w:cs="Times New Roman"/>
          <w:sz w:val="20"/>
          <w:szCs w:val="20"/>
        </w:rPr>
        <w:t>.</w:t>
      </w:r>
    </w:p>
    <w:p w14:paraId="587E009A" w14:textId="77777777" w:rsidR="00406E4C" w:rsidRDefault="00406E4C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B32C5" w14:textId="122F963C" w:rsidR="00D5585D" w:rsidRPr="00986F8A" w:rsidRDefault="00986F8A" w:rsidP="00986F8A">
      <w:pPr>
        <w:pStyle w:val="Akapitzlist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6F8A">
        <w:rPr>
          <w:rFonts w:ascii="Times New Roman" w:hAnsi="Times New Roman" w:cs="Times New Roman"/>
          <w:b/>
          <w:bCs/>
          <w:sz w:val="24"/>
          <w:szCs w:val="24"/>
        </w:rPr>
        <w:t>Dekompozycja szeregu</w:t>
      </w:r>
    </w:p>
    <w:p w14:paraId="3121E0B6" w14:textId="51237AA0" w:rsidR="00406E4C" w:rsidRDefault="00F4734B" w:rsidP="009B6B6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bazie Rys. </w:t>
      </w:r>
      <w:r w:rsidR="00DB070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można stwierdzić sezonowość szeregu, co potwierdza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JDemetra</w:t>
      </w:r>
      <w:proofErr w:type="spellEnd"/>
      <w:r>
        <w:rPr>
          <w:rFonts w:ascii="Times New Roman" w:hAnsi="Times New Roman" w:cs="Times New Roman"/>
          <w:sz w:val="24"/>
          <w:szCs w:val="24"/>
        </w:rPr>
        <w:t>+</w:t>
      </w:r>
      <w:r w:rsidR="00E00623">
        <w:rPr>
          <w:rFonts w:ascii="Times New Roman" w:hAnsi="Times New Roman" w:cs="Times New Roman"/>
          <w:sz w:val="24"/>
          <w:szCs w:val="24"/>
        </w:rPr>
        <w:t>. Natomiast na bazie obserwacji sezonowość można uznać za addytywną</w:t>
      </w:r>
      <w:r w:rsidR="00CC1BBF">
        <w:rPr>
          <w:rFonts w:ascii="Times New Roman" w:hAnsi="Times New Roman" w:cs="Times New Roman"/>
          <w:sz w:val="24"/>
          <w:szCs w:val="24"/>
        </w:rPr>
        <w:t>,</w:t>
      </w:r>
      <w:r w:rsidR="00E00623">
        <w:rPr>
          <w:rFonts w:ascii="Times New Roman" w:hAnsi="Times New Roman" w:cs="Times New Roman"/>
          <w:sz w:val="24"/>
          <w:szCs w:val="24"/>
        </w:rPr>
        <w:t xml:space="preserve"> ze względu na brak</w:t>
      </w:r>
      <w:r w:rsidR="00734EE7">
        <w:rPr>
          <w:rFonts w:ascii="Times New Roman" w:hAnsi="Times New Roman" w:cs="Times New Roman"/>
          <w:sz w:val="24"/>
          <w:szCs w:val="24"/>
        </w:rPr>
        <w:t xml:space="preserve"> jasno</w:t>
      </w:r>
      <w:r w:rsidR="00E00623">
        <w:rPr>
          <w:rFonts w:ascii="Times New Roman" w:hAnsi="Times New Roman" w:cs="Times New Roman"/>
          <w:sz w:val="24"/>
          <w:szCs w:val="24"/>
        </w:rPr>
        <w:t xml:space="preserve"> </w:t>
      </w:r>
      <w:r w:rsidR="00CC1BBF">
        <w:rPr>
          <w:rFonts w:ascii="Times New Roman" w:hAnsi="Times New Roman" w:cs="Times New Roman"/>
          <w:sz w:val="24"/>
          <w:szCs w:val="24"/>
        </w:rPr>
        <w:t>widocznej zmiany amplitudy wahań sezonowych wraz z trendem</w:t>
      </w:r>
      <w:r w:rsidR="00E00623">
        <w:rPr>
          <w:rFonts w:ascii="Times New Roman" w:hAnsi="Times New Roman" w:cs="Times New Roman"/>
          <w:sz w:val="24"/>
          <w:szCs w:val="24"/>
        </w:rPr>
        <w:t>.</w:t>
      </w:r>
      <w:r w:rsidR="009B6B60">
        <w:rPr>
          <w:rFonts w:ascii="Times New Roman" w:hAnsi="Times New Roman" w:cs="Times New Roman"/>
          <w:sz w:val="24"/>
          <w:szCs w:val="24"/>
        </w:rPr>
        <w:t xml:space="preserve"> </w:t>
      </w:r>
      <w:r w:rsidR="000D02C5">
        <w:rPr>
          <w:rFonts w:ascii="Times New Roman" w:hAnsi="Times New Roman" w:cs="Times New Roman"/>
          <w:sz w:val="24"/>
          <w:szCs w:val="24"/>
        </w:rPr>
        <w:t xml:space="preserve">Dodatkowo program </w:t>
      </w:r>
      <w:proofErr w:type="spellStart"/>
      <w:r w:rsidR="000D02C5">
        <w:rPr>
          <w:rFonts w:ascii="Times New Roman" w:hAnsi="Times New Roman" w:cs="Times New Roman"/>
          <w:sz w:val="24"/>
          <w:szCs w:val="24"/>
        </w:rPr>
        <w:t>JDemetra</w:t>
      </w:r>
      <w:proofErr w:type="spellEnd"/>
      <w:r w:rsidR="000D02C5">
        <w:rPr>
          <w:rFonts w:ascii="Times New Roman" w:hAnsi="Times New Roman" w:cs="Times New Roman"/>
          <w:sz w:val="24"/>
          <w:szCs w:val="24"/>
        </w:rPr>
        <w:t>+ wskazał pięć obserwacji odstających</w:t>
      </w:r>
      <w:r w:rsidR="00A75208">
        <w:rPr>
          <w:rFonts w:ascii="Times New Roman" w:hAnsi="Times New Roman" w:cs="Times New Roman"/>
          <w:sz w:val="24"/>
          <w:szCs w:val="24"/>
        </w:rPr>
        <w:t>. Obserwacje o charakterze długotrwałym (</w:t>
      </w:r>
      <w:proofErr w:type="spellStart"/>
      <w:r w:rsidR="00A75208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A75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20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="00A75208">
        <w:rPr>
          <w:rFonts w:ascii="Times New Roman" w:hAnsi="Times New Roman" w:cs="Times New Roman"/>
          <w:sz w:val="24"/>
          <w:szCs w:val="24"/>
        </w:rPr>
        <w:t xml:space="preserve">) pochodzą z </w:t>
      </w:r>
      <w:r w:rsidR="0083671F">
        <w:rPr>
          <w:rFonts w:ascii="Times New Roman" w:hAnsi="Times New Roman" w:cs="Times New Roman"/>
          <w:sz w:val="24"/>
          <w:szCs w:val="24"/>
        </w:rPr>
        <w:t>m</w:t>
      </w:r>
      <w:r w:rsidR="00A75208">
        <w:rPr>
          <w:rFonts w:ascii="Times New Roman" w:hAnsi="Times New Roman" w:cs="Times New Roman"/>
          <w:sz w:val="24"/>
          <w:szCs w:val="24"/>
        </w:rPr>
        <w:t>arca</w:t>
      </w:r>
      <w:r w:rsidR="0083671F">
        <w:rPr>
          <w:rFonts w:ascii="Times New Roman" w:hAnsi="Times New Roman" w:cs="Times New Roman"/>
          <w:sz w:val="24"/>
          <w:szCs w:val="24"/>
        </w:rPr>
        <w:t xml:space="preserve"> oraz</w:t>
      </w:r>
      <w:r w:rsidR="00A75208">
        <w:rPr>
          <w:rFonts w:ascii="Times New Roman" w:hAnsi="Times New Roman" w:cs="Times New Roman"/>
          <w:sz w:val="24"/>
          <w:szCs w:val="24"/>
        </w:rPr>
        <w:t xml:space="preserve"> </w:t>
      </w:r>
      <w:r w:rsidR="0083671F">
        <w:rPr>
          <w:rFonts w:ascii="Times New Roman" w:hAnsi="Times New Roman" w:cs="Times New Roman"/>
          <w:sz w:val="24"/>
          <w:szCs w:val="24"/>
        </w:rPr>
        <w:t>k</w:t>
      </w:r>
      <w:r w:rsidR="00A75208">
        <w:rPr>
          <w:rFonts w:ascii="Times New Roman" w:hAnsi="Times New Roman" w:cs="Times New Roman"/>
          <w:sz w:val="24"/>
          <w:szCs w:val="24"/>
        </w:rPr>
        <w:t>wietnia</w:t>
      </w:r>
      <w:r w:rsidR="0083671F">
        <w:rPr>
          <w:rFonts w:ascii="Times New Roman" w:hAnsi="Times New Roman" w:cs="Times New Roman"/>
          <w:sz w:val="24"/>
          <w:szCs w:val="24"/>
        </w:rPr>
        <w:t xml:space="preserve"> 2020 roku i stycznia oraz czerwca 2021 roku. Z kolei obserwacja</w:t>
      </w:r>
      <w:r w:rsidR="00DE1497">
        <w:rPr>
          <w:rFonts w:ascii="Times New Roman" w:hAnsi="Times New Roman" w:cs="Times New Roman"/>
          <w:sz w:val="24"/>
          <w:szCs w:val="24"/>
        </w:rPr>
        <w:t xml:space="preserve"> odstająca</w:t>
      </w:r>
      <w:r w:rsidR="0083671F">
        <w:rPr>
          <w:rFonts w:ascii="Times New Roman" w:hAnsi="Times New Roman" w:cs="Times New Roman"/>
          <w:sz w:val="24"/>
          <w:szCs w:val="24"/>
        </w:rPr>
        <w:t xml:space="preserve"> </w:t>
      </w:r>
      <w:r w:rsidR="00DE1497">
        <w:rPr>
          <w:rFonts w:ascii="Times New Roman" w:hAnsi="Times New Roman" w:cs="Times New Roman"/>
          <w:sz w:val="24"/>
          <w:szCs w:val="24"/>
        </w:rPr>
        <w:t>z września 2020 roku ma charakter przejściowy (</w:t>
      </w:r>
      <w:proofErr w:type="spellStart"/>
      <w:r w:rsidR="00DE1497">
        <w:rPr>
          <w:rFonts w:ascii="Times New Roman" w:hAnsi="Times New Roman" w:cs="Times New Roman"/>
          <w:sz w:val="24"/>
          <w:szCs w:val="24"/>
        </w:rPr>
        <w:t>temporary</w:t>
      </w:r>
      <w:proofErr w:type="spellEnd"/>
      <w:r w:rsidR="00DE1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497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="00DE1497">
        <w:rPr>
          <w:rFonts w:ascii="Times New Roman" w:hAnsi="Times New Roman" w:cs="Times New Roman"/>
          <w:sz w:val="24"/>
          <w:szCs w:val="24"/>
        </w:rPr>
        <w:t>)</w:t>
      </w:r>
      <w:r w:rsidR="009B6B60">
        <w:rPr>
          <w:rFonts w:ascii="Times New Roman" w:hAnsi="Times New Roman" w:cs="Times New Roman"/>
          <w:sz w:val="24"/>
          <w:szCs w:val="24"/>
        </w:rPr>
        <w:t>.</w:t>
      </w:r>
      <w:r w:rsidR="0035452A">
        <w:rPr>
          <w:rFonts w:ascii="Times New Roman" w:hAnsi="Times New Roman" w:cs="Times New Roman"/>
          <w:sz w:val="24"/>
          <w:szCs w:val="24"/>
        </w:rPr>
        <w:t xml:space="preserve"> Na Rys. </w:t>
      </w:r>
      <w:r w:rsidR="00DB0702">
        <w:rPr>
          <w:rFonts w:ascii="Times New Roman" w:hAnsi="Times New Roman" w:cs="Times New Roman"/>
          <w:sz w:val="24"/>
          <w:szCs w:val="24"/>
        </w:rPr>
        <w:t>11</w:t>
      </w:r>
      <w:r w:rsidR="0035452A">
        <w:rPr>
          <w:rFonts w:ascii="Times New Roman" w:hAnsi="Times New Roman" w:cs="Times New Roman"/>
          <w:sz w:val="24"/>
          <w:szCs w:val="24"/>
        </w:rPr>
        <w:t xml:space="preserve"> przedstawiona została dekompozycja </w:t>
      </w:r>
      <w:r w:rsidR="0035452A">
        <w:rPr>
          <w:rFonts w:ascii="Times New Roman" w:hAnsi="Times New Roman" w:cs="Times New Roman"/>
          <w:sz w:val="24"/>
          <w:szCs w:val="24"/>
        </w:rPr>
        <w:lastRenderedPageBreak/>
        <w:t>analizowanego szeregu sezonowego na jego poszczególne składowe.</w:t>
      </w:r>
      <w:r w:rsidR="00C37ACC">
        <w:rPr>
          <w:rFonts w:ascii="Times New Roman" w:hAnsi="Times New Roman" w:cs="Times New Roman"/>
          <w:sz w:val="24"/>
          <w:szCs w:val="24"/>
        </w:rPr>
        <w:t xml:space="preserve"> Zauważyć można, że trend w szeregu był stały lub lekko rosnący</w:t>
      </w:r>
      <w:r w:rsidR="00200547">
        <w:rPr>
          <w:rFonts w:ascii="Times New Roman" w:hAnsi="Times New Roman" w:cs="Times New Roman"/>
          <w:sz w:val="24"/>
          <w:szCs w:val="24"/>
        </w:rPr>
        <w:t xml:space="preserve"> z widocznym spadkiem i następującym po nim wzroście wynikającym z pandemii COVID-19 w 2020 roku.</w:t>
      </w:r>
    </w:p>
    <w:p w14:paraId="6375CD49" w14:textId="77777777" w:rsidR="0035452A" w:rsidRDefault="0035452A" w:rsidP="003545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2EAD9" w14:textId="03439D44" w:rsidR="0035452A" w:rsidRDefault="0035452A" w:rsidP="003545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DB0702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. Dekompozycja szeregu sezonowego</w:t>
      </w:r>
    </w:p>
    <w:p w14:paraId="5679EB3A" w14:textId="4191D1BD" w:rsidR="0035452A" w:rsidRDefault="00953536" w:rsidP="003545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65D13AC" wp14:editId="12280C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32022" cy="3576320"/>
            <wp:effectExtent l="0" t="0" r="0" b="5080"/>
            <wp:wrapNone/>
            <wp:docPr id="699896342" name="Obraz 1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6342" name="Obraz 1" descr="Obraz zawierający tekst, diagram, Czcionka, linia&#10;&#10;Opis wygenerowany automatyczni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0" b="2552"/>
                    <a:stretch/>
                  </pic:blipFill>
                  <pic:spPr bwMode="auto">
                    <a:xfrm>
                      <a:off x="0" y="0"/>
                      <a:ext cx="4632022" cy="357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40D00" w14:textId="4344CDA3" w:rsidR="00406E4C" w:rsidRDefault="00406E4C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E616E" w14:textId="2CAF7A23" w:rsidR="00406E4C" w:rsidRDefault="00406E4C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17A39" w14:textId="77777777" w:rsidR="00406E4C" w:rsidRDefault="00406E4C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4DBB9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44577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D4B58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DBC6D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DFEF1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40379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8BD0B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201A8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E54E7" w14:textId="77777777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97AAA" w14:textId="77777777" w:rsidR="00953536" w:rsidRPr="00D319C9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022F737" w14:textId="34198603" w:rsidR="00953536" w:rsidRPr="00781ADC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19C9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23817FE9" w14:textId="15B8EB6F" w:rsidR="00953536" w:rsidRDefault="00953536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6D966" w14:textId="53648B5D" w:rsidR="00986F8A" w:rsidRPr="00986F8A" w:rsidRDefault="00986F8A" w:rsidP="00986F8A">
      <w:pPr>
        <w:pStyle w:val="Akapitzlist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6F8A">
        <w:rPr>
          <w:rFonts w:ascii="Times New Roman" w:hAnsi="Times New Roman" w:cs="Times New Roman"/>
          <w:b/>
          <w:bCs/>
          <w:sz w:val="24"/>
          <w:szCs w:val="24"/>
        </w:rPr>
        <w:t xml:space="preserve">Model SARIMA </w:t>
      </w:r>
    </w:p>
    <w:p w14:paraId="49810259" w14:textId="5C6716D8" w:rsidR="00723EAF" w:rsidRDefault="002C30BC" w:rsidP="00986F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budowy modelu pozwalającego na prognozowanie szeregu wykorzystano model SARIMA, czyli sezonową wersję modelu ARIMA</w:t>
      </w:r>
      <w:r w:rsidR="001F033F">
        <w:rPr>
          <w:rFonts w:ascii="Times New Roman" w:hAnsi="Times New Roman" w:cs="Times New Roman"/>
          <w:sz w:val="24"/>
          <w:szCs w:val="24"/>
        </w:rPr>
        <w:t xml:space="preserve">. Ponownie do jego budowy wykorzystana została procedura </w:t>
      </w:r>
      <w:proofErr w:type="spellStart"/>
      <w:r w:rsidR="001F033F">
        <w:rPr>
          <w:rFonts w:ascii="Times New Roman" w:hAnsi="Times New Roman" w:cs="Times New Roman"/>
          <w:sz w:val="24"/>
          <w:szCs w:val="24"/>
        </w:rPr>
        <w:t>Boxa</w:t>
      </w:r>
      <w:proofErr w:type="spellEnd"/>
      <w:r w:rsidR="001F033F">
        <w:rPr>
          <w:rFonts w:ascii="Times New Roman" w:hAnsi="Times New Roman" w:cs="Times New Roman"/>
          <w:sz w:val="24"/>
          <w:szCs w:val="24"/>
        </w:rPr>
        <w:t>-Jenkinsa.</w:t>
      </w:r>
      <w:r w:rsidR="00E940C5">
        <w:rPr>
          <w:rFonts w:ascii="Times New Roman" w:hAnsi="Times New Roman" w:cs="Times New Roman"/>
          <w:sz w:val="24"/>
          <w:szCs w:val="24"/>
        </w:rPr>
        <w:t xml:space="preserve"> Model ten można podzielić na procesy: AR(p), MA(q), I(d) oraz </w:t>
      </w:r>
      <w:r w:rsidR="00E97DF8">
        <w:rPr>
          <w:rFonts w:ascii="Times New Roman" w:hAnsi="Times New Roman" w:cs="Times New Roman"/>
          <w:sz w:val="24"/>
          <w:szCs w:val="24"/>
        </w:rPr>
        <w:t>sezonowego a</w:t>
      </w:r>
      <w:r w:rsidR="0018540D">
        <w:rPr>
          <w:rFonts w:ascii="Times New Roman" w:hAnsi="Times New Roman" w:cs="Times New Roman"/>
          <w:sz w:val="24"/>
          <w:szCs w:val="24"/>
        </w:rPr>
        <w:t xml:space="preserve">utoregresyjnego SAR(P), sezonowego średniej ruchomej SMA(Q) i sezonowego </w:t>
      </w:r>
      <w:r w:rsidR="00AE09B3">
        <w:rPr>
          <w:rFonts w:ascii="Times New Roman" w:hAnsi="Times New Roman" w:cs="Times New Roman"/>
          <w:sz w:val="24"/>
          <w:szCs w:val="24"/>
        </w:rPr>
        <w:t xml:space="preserve">stopnia integracji </w:t>
      </w:r>
      <w:r w:rsidR="004C3F97">
        <w:rPr>
          <w:rFonts w:ascii="Times New Roman" w:hAnsi="Times New Roman" w:cs="Times New Roman"/>
          <w:sz w:val="24"/>
          <w:szCs w:val="24"/>
        </w:rPr>
        <w:t>S</w:t>
      </w:r>
      <w:r w:rsidR="00AE09B3">
        <w:rPr>
          <w:rFonts w:ascii="Times New Roman" w:hAnsi="Times New Roman" w:cs="Times New Roman"/>
          <w:sz w:val="24"/>
          <w:szCs w:val="24"/>
        </w:rPr>
        <w:t xml:space="preserve">I(D). W celu budowy modelu i przeprowadzenia prognozy </w:t>
      </w:r>
      <w:r w:rsidR="001515A0">
        <w:rPr>
          <w:rFonts w:ascii="Times New Roman" w:hAnsi="Times New Roman" w:cs="Times New Roman"/>
          <w:sz w:val="24"/>
          <w:szCs w:val="24"/>
        </w:rPr>
        <w:t>obserwacje zostały podzielone na okresy in-</w:t>
      </w:r>
      <w:proofErr w:type="spellStart"/>
      <w:r w:rsidR="001515A0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1515A0">
        <w:rPr>
          <w:rFonts w:ascii="Times New Roman" w:hAnsi="Times New Roman" w:cs="Times New Roman"/>
          <w:sz w:val="24"/>
          <w:szCs w:val="24"/>
        </w:rPr>
        <w:t xml:space="preserve"> oraz out-of-</w:t>
      </w:r>
      <w:proofErr w:type="spellStart"/>
      <w:r w:rsidR="001515A0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1515A0">
        <w:rPr>
          <w:rFonts w:ascii="Times New Roman" w:hAnsi="Times New Roman" w:cs="Times New Roman"/>
          <w:sz w:val="24"/>
          <w:szCs w:val="24"/>
        </w:rPr>
        <w:t xml:space="preserve">. Ponieważ analizowany szereg </w:t>
      </w:r>
      <w:r w:rsidR="00FA7AA1">
        <w:rPr>
          <w:rFonts w:ascii="Times New Roman" w:hAnsi="Times New Roman" w:cs="Times New Roman"/>
          <w:sz w:val="24"/>
          <w:szCs w:val="24"/>
        </w:rPr>
        <w:t>składa się z obserwacji miesięcznych, okres out-of-</w:t>
      </w:r>
      <w:proofErr w:type="spellStart"/>
      <w:r w:rsidR="00FA7AA1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FA7AA1">
        <w:rPr>
          <w:rFonts w:ascii="Times New Roman" w:hAnsi="Times New Roman" w:cs="Times New Roman"/>
          <w:sz w:val="24"/>
          <w:szCs w:val="24"/>
        </w:rPr>
        <w:t xml:space="preserve"> wyniesie 12 obserwacji, które będą prognozowane. Ponownie, w pierwszej kolejności należy zweryfikować stacjonarność szeregu.</w:t>
      </w:r>
    </w:p>
    <w:p w14:paraId="25C69438" w14:textId="77777777" w:rsidR="00FA7AA1" w:rsidRDefault="00FA7AA1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7AD31" w14:textId="77777777" w:rsidR="00005B4B" w:rsidRDefault="00005B4B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4DBA1" w14:textId="77777777" w:rsidR="00005B4B" w:rsidRDefault="00005B4B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05F23" w14:textId="263EBEB7" w:rsidR="00FA7AA1" w:rsidRPr="007B1CA1" w:rsidRDefault="007B1CA1" w:rsidP="00986F8A">
      <w:pPr>
        <w:pStyle w:val="Akapitzlist"/>
        <w:numPr>
          <w:ilvl w:val="2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1CA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Stacjonarność szeregu</w:t>
      </w:r>
    </w:p>
    <w:p w14:paraId="37723DF1" w14:textId="1BF92FFE" w:rsidR="0075301A" w:rsidRDefault="00391133" w:rsidP="001836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="00FB2062">
        <w:rPr>
          <w:rFonts w:ascii="Times New Roman" w:hAnsi="Times New Roman" w:cs="Times New Roman"/>
          <w:sz w:val="24"/>
          <w:szCs w:val="24"/>
        </w:rPr>
        <w:t xml:space="preserve">przeprowadzenia prognozy szeregu przy wykorzystaniu modelu SARIMA niezbędne </w:t>
      </w:r>
      <w:r w:rsidR="001D31DB">
        <w:rPr>
          <w:rFonts w:ascii="Times New Roman" w:hAnsi="Times New Roman" w:cs="Times New Roman"/>
          <w:sz w:val="24"/>
          <w:szCs w:val="24"/>
        </w:rPr>
        <w:t>jest,</w:t>
      </w:r>
      <w:r w:rsidR="00FB2062">
        <w:rPr>
          <w:rFonts w:ascii="Times New Roman" w:hAnsi="Times New Roman" w:cs="Times New Roman"/>
          <w:sz w:val="24"/>
          <w:szCs w:val="24"/>
        </w:rPr>
        <w:t xml:space="preserve"> aby wykazywał on stacjonarność oraz brak sezonowości.</w:t>
      </w:r>
      <w:r w:rsidR="001D31DB">
        <w:rPr>
          <w:rFonts w:ascii="Times New Roman" w:hAnsi="Times New Roman" w:cs="Times New Roman"/>
          <w:sz w:val="24"/>
          <w:szCs w:val="24"/>
        </w:rPr>
        <w:t xml:space="preserve"> W pierwszym kroku </w:t>
      </w:r>
      <w:r w:rsidR="00A25E69">
        <w:rPr>
          <w:rFonts w:ascii="Times New Roman" w:hAnsi="Times New Roman" w:cs="Times New Roman"/>
          <w:sz w:val="24"/>
          <w:szCs w:val="24"/>
        </w:rPr>
        <w:t>stacjonarność oraz sezonowość sprawdzon</w:t>
      </w:r>
      <w:r w:rsidR="009566D3">
        <w:rPr>
          <w:rFonts w:ascii="Times New Roman" w:hAnsi="Times New Roman" w:cs="Times New Roman"/>
          <w:sz w:val="24"/>
          <w:szCs w:val="24"/>
        </w:rPr>
        <w:t>e</w:t>
      </w:r>
      <w:r w:rsidR="00A25E69">
        <w:rPr>
          <w:rFonts w:ascii="Times New Roman" w:hAnsi="Times New Roman" w:cs="Times New Roman"/>
          <w:sz w:val="24"/>
          <w:szCs w:val="24"/>
        </w:rPr>
        <w:t xml:space="preserve"> </w:t>
      </w:r>
      <w:r w:rsidR="009566D3">
        <w:rPr>
          <w:rFonts w:ascii="Times New Roman" w:hAnsi="Times New Roman" w:cs="Times New Roman"/>
          <w:sz w:val="24"/>
          <w:szCs w:val="24"/>
        </w:rPr>
        <w:t>będą</w:t>
      </w:r>
      <w:r w:rsidR="00A25E69">
        <w:rPr>
          <w:rFonts w:ascii="Times New Roman" w:hAnsi="Times New Roman" w:cs="Times New Roman"/>
          <w:sz w:val="24"/>
          <w:szCs w:val="24"/>
        </w:rPr>
        <w:t xml:space="preserve"> na bazie </w:t>
      </w:r>
      <w:r w:rsidR="009566D3">
        <w:rPr>
          <w:rFonts w:ascii="Times New Roman" w:hAnsi="Times New Roman" w:cs="Times New Roman"/>
          <w:sz w:val="24"/>
          <w:szCs w:val="24"/>
        </w:rPr>
        <w:t xml:space="preserve">weryfikacji graficznej. W kolejnym kroku </w:t>
      </w:r>
      <w:r w:rsidR="002651AF">
        <w:rPr>
          <w:rFonts w:ascii="Times New Roman" w:hAnsi="Times New Roman" w:cs="Times New Roman"/>
          <w:sz w:val="24"/>
          <w:szCs w:val="24"/>
        </w:rPr>
        <w:t xml:space="preserve">stacjonarność zostanie zweryfikowana na podstawie testów </w:t>
      </w:r>
      <w:proofErr w:type="spellStart"/>
      <w:r w:rsidR="002651AF">
        <w:rPr>
          <w:rFonts w:ascii="Times New Roman" w:hAnsi="Times New Roman" w:cs="Times New Roman"/>
          <w:sz w:val="24"/>
          <w:szCs w:val="24"/>
        </w:rPr>
        <w:t>Dickey</w:t>
      </w:r>
      <w:proofErr w:type="spellEnd"/>
      <w:r w:rsidR="002651AF">
        <w:rPr>
          <w:rFonts w:ascii="Times New Roman" w:hAnsi="Times New Roman" w:cs="Times New Roman"/>
          <w:sz w:val="24"/>
          <w:szCs w:val="24"/>
        </w:rPr>
        <w:t>-Haszy-Fullera oraz KPSS.</w:t>
      </w:r>
      <w:r w:rsidR="00183602">
        <w:rPr>
          <w:rFonts w:ascii="Times New Roman" w:hAnsi="Times New Roman" w:cs="Times New Roman"/>
          <w:sz w:val="24"/>
          <w:szCs w:val="24"/>
        </w:rPr>
        <w:t xml:space="preserve"> </w:t>
      </w:r>
      <w:r w:rsidR="0075301A">
        <w:rPr>
          <w:rFonts w:ascii="Times New Roman" w:hAnsi="Times New Roman" w:cs="Times New Roman"/>
          <w:sz w:val="24"/>
          <w:szCs w:val="24"/>
        </w:rPr>
        <w:t>Na Rys. 1</w:t>
      </w:r>
      <w:r w:rsidR="00DB0702">
        <w:rPr>
          <w:rFonts w:ascii="Times New Roman" w:hAnsi="Times New Roman" w:cs="Times New Roman"/>
          <w:sz w:val="24"/>
          <w:szCs w:val="24"/>
        </w:rPr>
        <w:t>2</w:t>
      </w:r>
      <w:r w:rsidR="0075301A">
        <w:rPr>
          <w:rFonts w:ascii="Times New Roman" w:hAnsi="Times New Roman" w:cs="Times New Roman"/>
          <w:sz w:val="24"/>
          <w:szCs w:val="24"/>
        </w:rPr>
        <w:t xml:space="preserve"> </w:t>
      </w:r>
      <w:r w:rsidR="001E67A6">
        <w:rPr>
          <w:rFonts w:ascii="Times New Roman" w:hAnsi="Times New Roman" w:cs="Times New Roman"/>
          <w:sz w:val="24"/>
          <w:szCs w:val="24"/>
        </w:rPr>
        <w:t>oraz Rys. 1</w:t>
      </w:r>
      <w:r w:rsidR="00DB0702">
        <w:rPr>
          <w:rFonts w:ascii="Times New Roman" w:hAnsi="Times New Roman" w:cs="Times New Roman"/>
          <w:sz w:val="24"/>
          <w:szCs w:val="24"/>
        </w:rPr>
        <w:t>3</w:t>
      </w:r>
      <w:r w:rsidR="001E67A6">
        <w:rPr>
          <w:rFonts w:ascii="Times New Roman" w:hAnsi="Times New Roman" w:cs="Times New Roman"/>
          <w:sz w:val="24"/>
          <w:szCs w:val="24"/>
        </w:rPr>
        <w:t xml:space="preserve"> przedstawione zostały, w kolejności, wykresy ACF oraz PACF dla analizowanego szeregu sezonowego.</w:t>
      </w:r>
    </w:p>
    <w:p w14:paraId="7D286188" w14:textId="460FCBFD" w:rsidR="001E67A6" w:rsidRDefault="001E67A6" w:rsidP="007B1C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6550E" w14:textId="07C53451" w:rsidR="001E67A6" w:rsidRPr="007B1CA1" w:rsidRDefault="001E67A6" w:rsidP="007B1C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</w:t>
      </w:r>
      <w:r w:rsidR="00DB070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Wykres ACF szeregu sezonowego</w:t>
      </w:r>
    </w:p>
    <w:p w14:paraId="71BA3EF2" w14:textId="23BA9399" w:rsidR="00FA7AA1" w:rsidRDefault="0087179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1226763" wp14:editId="47BD13AC">
            <wp:simplePos x="0" y="0"/>
            <wp:positionH relativeFrom="margin">
              <wp:align>center</wp:align>
            </wp:positionH>
            <wp:positionV relativeFrom="paragraph">
              <wp:posOffset>8074</wp:posOffset>
            </wp:positionV>
            <wp:extent cx="4402228" cy="3231814"/>
            <wp:effectExtent l="0" t="0" r="0" b="6985"/>
            <wp:wrapNone/>
            <wp:docPr id="359700302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0302" name="Obraz 1" descr="Obraz zawierający tekst, diagram, linia, Wykres&#10;&#10;Opis wygenerowany automatyczni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6" b="2126"/>
                    <a:stretch/>
                  </pic:blipFill>
                  <pic:spPr bwMode="auto">
                    <a:xfrm>
                      <a:off x="0" y="0"/>
                      <a:ext cx="4402228" cy="323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1E04C" w14:textId="3D26E169" w:rsidR="00FA7AA1" w:rsidRDefault="00FA7AA1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5599F" w14:textId="3D97D5AE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2795A" w14:textId="7777777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8419C" w14:textId="7777777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3AF6D" w14:textId="4879568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6F756" w14:textId="7777777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E531F" w14:textId="73F17EF5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7333D9" w14:textId="528C3ABD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9275D" w14:textId="606B456A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C464C" w14:textId="7777777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45BE4" w14:textId="7777777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3DD4C" w14:textId="65C60E06" w:rsidR="00547367" w:rsidRPr="00995B8F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3797378F" w14:textId="413E0F97" w:rsidR="00547367" w:rsidRDefault="00547367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40529" w14:textId="58E1A8DE" w:rsidR="003B487C" w:rsidRDefault="002C53B2" w:rsidP="00D31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można wywnioskować ze wspomnianych rysunków szereg</w:t>
      </w:r>
      <w:r w:rsidR="00364AC5">
        <w:rPr>
          <w:rFonts w:ascii="Times New Roman" w:hAnsi="Times New Roman" w:cs="Times New Roman"/>
          <w:sz w:val="24"/>
          <w:szCs w:val="24"/>
        </w:rPr>
        <w:t xml:space="preserve"> prawdopodobnie</w:t>
      </w:r>
      <w:r>
        <w:rPr>
          <w:rFonts w:ascii="Times New Roman" w:hAnsi="Times New Roman" w:cs="Times New Roman"/>
          <w:sz w:val="24"/>
          <w:szCs w:val="24"/>
        </w:rPr>
        <w:t xml:space="preserve"> cechuje się niestacjonarnością</w:t>
      </w:r>
      <w:r w:rsidR="00B873D3">
        <w:rPr>
          <w:rFonts w:ascii="Times New Roman" w:hAnsi="Times New Roman" w:cs="Times New Roman"/>
          <w:sz w:val="24"/>
          <w:szCs w:val="24"/>
        </w:rPr>
        <w:t xml:space="preserve"> (wypustki nie znikają</w:t>
      </w:r>
      <w:r w:rsidR="00D319C9">
        <w:rPr>
          <w:rFonts w:ascii="Times New Roman" w:hAnsi="Times New Roman" w:cs="Times New Roman"/>
          <w:sz w:val="24"/>
          <w:szCs w:val="24"/>
        </w:rPr>
        <w:t xml:space="preserve"> w szybkim tempie</w:t>
      </w:r>
      <w:r w:rsidR="0064339F">
        <w:rPr>
          <w:rFonts w:ascii="Times New Roman" w:hAnsi="Times New Roman" w:cs="Times New Roman"/>
          <w:sz w:val="24"/>
          <w:szCs w:val="24"/>
        </w:rPr>
        <w:t xml:space="preserve"> i nie są bliskie zeru)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="00364AC5">
        <w:rPr>
          <w:rFonts w:ascii="Times New Roman" w:hAnsi="Times New Roman" w:cs="Times New Roman"/>
          <w:sz w:val="24"/>
          <w:szCs w:val="24"/>
        </w:rPr>
        <w:t>na</w:t>
      </w:r>
      <w:r w:rsidR="00016768">
        <w:rPr>
          <w:rFonts w:ascii="Times New Roman" w:hAnsi="Times New Roman" w:cs="Times New Roman"/>
          <w:sz w:val="24"/>
          <w:szCs w:val="24"/>
        </w:rPr>
        <w:t xml:space="preserve"> wykresie ACF widać silną sezonowość</w:t>
      </w:r>
      <w:r w:rsidR="00EE36F5">
        <w:rPr>
          <w:rFonts w:ascii="Times New Roman" w:hAnsi="Times New Roman" w:cs="Times New Roman"/>
          <w:sz w:val="24"/>
          <w:szCs w:val="24"/>
        </w:rPr>
        <w:t xml:space="preserve"> poprzez istotne wypustki w </w:t>
      </w:r>
      <w:r w:rsidR="00556CB9">
        <w:rPr>
          <w:rFonts w:ascii="Times New Roman" w:hAnsi="Times New Roman" w:cs="Times New Roman"/>
          <w:sz w:val="24"/>
          <w:szCs w:val="24"/>
        </w:rPr>
        <w:t>pozycjach 12, 24 oraz 36</w:t>
      </w:r>
      <w:r w:rsidR="00016768">
        <w:rPr>
          <w:rFonts w:ascii="Times New Roman" w:hAnsi="Times New Roman" w:cs="Times New Roman"/>
          <w:sz w:val="24"/>
          <w:szCs w:val="24"/>
        </w:rPr>
        <w:t>.</w:t>
      </w:r>
      <w:r w:rsidR="000907B9">
        <w:rPr>
          <w:rFonts w:ascii="Times New Roman" w:hAnsi="Times New Roman" w:cs="Times New Roman"/>
          <w:sz w:val="24"/>
          <w:szCs w:val="24"/>
        </w:rPr>
        <w:t xml:space="preserve"> Można zatem przypuszczać, że szereg jest niestacjonarny regularnie i sezonowo.</w:t>
      </w:r>
      <w:r w:rsidR="00016768">
        <w:rPr>
          <w:rFonts w:ascii="Times New Roman" w:hAnsi="Times New Roman" w:cs="Times New Roman"/>
          <w:sz w:val="24"/>
          <w:szCs w:val="24"/>
        </w:rPr>
        <w:t xml:space="preserve"> </w:t>
      </w:r>
      <w:r w:rsidR="00FC1938">
        <w:rPr>
          <w:rFonts w:ascii="Times New Roman" w:hAnsi="Times New Roman" w:cs="Times New Roman"/>
          <w:sz w:val="24"/>
          <w:szCs w:val="24"/>
        </w:rPr>
        <w:t xml:space="preserve">Zastosowane </w:t>
      </w:r>
      <w:r w:rsidR="00364AC5">
        <w:rPr>
          <w:rFonts w:ascii="Times New Roman" w:hAnsi="Times New Roman" w:cs="Times New Roman"/>
          <w:sz w:val="24"/>
          <w:szCs w:val="24"/>
        </w:rPr>
        <w:t>zostało zatem pierwsze różnicowanie szeregu sezonowego.</w:t>
      </w:r>
      <w:r w:rsidR="00BD7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3D1">
        <w:rPr>
          <w:rFonts w:ascii="Times New Roman" w:hAnsi="Times New Roman" w:cs="Times New Roman"/>
          <w:sz w:val="24"/>
          <w:szCs w:val="24"/>
        </w:rPr>
        <w:t>Korelogramy</w:t>
      </w:r>
      <w:proofErr w:type="spellEnd"/>
      <w:r w:rsidR="00BD73D1">
        <w:rPr>
          <w:rFonts w:ascii="Times New Roman" w:hAnsi="Times New Roman" w:cs="Times New Roman"/>
          <w:sz w:val="24"/>
          <w:szCs w:val="24"/>
        </w:rPr>
        <w:t xml:space="preserve"> dla szeregu zróżnicowanego w stopniu pierwszym widoczne są na Rys. 1</w:t>
      </w:r>
      <w:r w:rsidR="00DB0702">
        <w:rPr>
          <w:rFonts w:ascii="Times New Roman" w:hAnsi="Times New Roman" w:cs="Times New Roman"/>
          <w:sz w:val="24"/>
          <w:szCs w:val="24"/>
        </w:rPr>
        <w:t>4</w:t>
      </w:r>
      <w:r w:rsidR="00BD73D1">
        <w:rPr>
          <w:rFonts w:ascii="Times New Roman" w:hAnsi="Times New Roman" w:cs="Times New Roman"/>
          <w:sz w:val="24"/>
          <w:szCs w:val="24"/>
        </w:rPr>
        <w:t xml:space="preserve"> oraz Rys. 1</w:t>
      </w:r>
      <w:r w:rsidR="00DB0702">
        <w:rPr>
          <w:rFonts w:ascii="Times New Roman" w:hAnsi="Times New Roman" w:cs="Times New Roman"/>
          <w:sz w:val="24"/>
          <w:szCs w:val="24"/>
        </w:rPr>
        <w:t>5</w:t>
      </w:r>
      <w:r w:rsidR="00BD73D1">
        <w:rPr>
          <w:rFonts w:ascii="Times New Roman" w:hAnsi="Times New Roman" w:cs="Times New Roman"/>
          <w:sz w:val="24"/>
          <w:szCs w:val="24"/>
        </w:rPr>
        <w:t>.</w:t>
      </w:r>
      <w:r w:rsidR="003D48B3">
        <w:rPr>
          <w:rFonts w:ascii="Times New Roman" w:hAnsi="Times New Roman" w:cs="Times New Roman"/>
          <w:sz w:val="24"/>
          <w:szCs w:val="24"/>
        </w:rPr>
        <w:t xml:space="preserve"> Jak można na nich zaobserwować</w:t>
      </w:r>
      <w:r w:rsidR="00D319C9">
        <w:rPr>
          <w:rFonts w:ascii="Times New Roman" w:hAnsi="Times New Roman" w:cs="Times New Roman"/>
          <w:sz w:val="24"/>
          <w:szCs w:val="24"/>
        </w:rPr>
        <w:t>,</w:t>
      </w:r>
      <w:r w:rsidR="003D48B3">
        <w:rPr>
          <w:rFonts w:ascii="Times New Roman" w:hAnsi="Times New Roman" w:cs="Times New Roman"/>
          <w:sz w:val="24"/>
          <w:szCs w:val="24"/>
        </w:rPr>
        <w:t xml:space="preserve"> występuje silna sezonowość (wypustki statystycznie istotne dla </w:t>
      </w:r>
      <w:r w:rsidR="00F81FA3">
        <w:rPr>
          <w:rFonts w:ascii="Times New Roman" w:hAnsi="Times New Roman" w:cs="Times New Roman"/>
          <w:sz w:val="24"/>
          <w:szCs w:val="24"/>
        </w:rPr>
        <w:t>opóźnień równych 12, 24, 36). Wymagane jest zatem wykorzystania różnicowania sezonowego. Na Rys. 1</w:t>
      </w:r>
      <w:r w:rsidR="00DB0702">
        <w:rPr>
          <w:rFonts w:ascii="Times New Roman" w:hAnsi="Times New Roman" w:cs="Times New Roman"/>
          <w:sz w:val="24"/>
          <w:szCs w:val="24"/>
        </w:rPr>
        <w:t>6</w:t>
      </w:r>
      <w:r w:rsidR="00F81FA3">
        <w:rPr>
          <w:rFonts w:ascii="Times New Roman" w:hAnsi="Times New Roman" w:cs="Times New Roman"/>
          <w:sz w:val="24"/>
          <w:szCs w:val="24"/>
        </w:rPr>
        <w:t xml:space="preserve"> oraz Rys. 1</w:t>
      </w:r>
      <w:r w:rsidR="00DB0702">
        <w:rPr>
          <w:rFonts w:ascii="Times New Roman" w:hAnsi="Times New Roman" w:cs="Times New Roman"/>
          <w:sz w:val="24"/>
          <w:szCs w:val="24"/>
        </w:rPr>
        <w:t>7</w:t>
      </w:r>
      <w:r w:rsidR="00F81FA3">
        <w:rPr>
          <w:rFonts w:ascii="Times New Roman" w:hAnsi="Times New Roman" w:cs="Times New Roman"/>
          <w:sz w:val="24"/>
          <w:szCs w:val="24"/>
        </w:rPr>
        <w:t xml:space="preserve"> przedstawione zostały wykresy funkcji ACF oraz PACF dla szeregu zróżnicowanego </w:t>
      </w:r>
      <w:r w:rsidR="005F54CF">
        <w:rPr>
          <w:rFonts w:ascii="Times New Roman" w:hAnsi="Times New Roman" w:cs="Times New Roman"/>
          <w:sz w:val="24"/>
          <w:szCs w:val="24"/>
        </w:rPr>
        <w:t>regularnie w stopniu pierwszym oraz sezonowo w stopniu pierwszym</w:t>
      </w:r>
      <w:r w:rsidR="000907B9">
        <w:rPr>
          <w:rFonts w:ascii="Times New Roman" w:hAnsi="Times New Roman" w:cs="Times New Roman"/>
          <w:sz w:val="24"/>
          <w:szCs w:val="24"/>
        </w:rPr>
        <w:t xml:space="preserve"> </w:t>
      </w:r>
      <w:r w:rsidR="005F54CF">
        <w:rPr>
          <w:rFonts w:ascii="Times New Roman" w:hAnsi="Times New Roman" w:cs="Times New Roman"/>
          <w:sz w:val="24"/>
          <w:szCs w:val="24"/>
        </w:rPr>
        <w:t>(d = 1 oraz D = 1).</w:t>
      </w:r>
    </w:p>
    <w:p w14:paraId="5DFCE262" w14:textId="2301A143" w:rsidR="00547367" w:rsidRDefault="00131C3A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0CA2C82" wp14:editId="4BD7A607">
            <wp:simplePos x="0" y="0"/>
            <wp:positionH relativeFrom="margin">
              <wp:align>center</wp:align>
            </wp:positionH>
            <wp:positionV relativeFrom="paragraph">
              <wp:posOffset>215083</wp:posOffset>
            </wp:positionV>
            <wp:extent cx="4436384" cy="3231406"/>
            <wp:effectExtent l="0" t="0" r="2540" b="7620"/>
            <wp:wrapNone/>
            <wp:docPr id="2118200244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0244" name="Obraz 1" descr="Obraz zawierający tekst, diagram, linia, Wykres&#10;&#10;Opis wygenerowany automatyczni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b="2913"/>
                    <a:stretch/>
                  </pic:blipFill>
                  <pic:spPr bwMode="auto">
                    <a:xfrm>
                      <a:off x="0" y="0"/>
                      <a:ext cx="4436384" cy="323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67">
        <w:rPr>
          <w:rFonts w:ascii="Times New Roman" w:hAnsi="Times New Roman" w:cs="Times New Roman"/>
          <w:sz w:val="24"/>
          <w:szCs w:val="24"/>
        </w:rPr>
        <w:t>Rys. 1</w:t>
      </w:r>
      <w:r w:rsidR="00DB0702">
        <w:rPr>
          <w:rFonts w:ascii="Times New Roman" w:hAnsi="Times New Roman" w:cs="Times New Roman"/>
          <w:sz w:val="24"/>
          <w:szCs w:val="24"/>
        </w:rPr>
        <w:t>3</w:t>
      </w:r>
      <w:r w:rsidR="00547367">
        <w:rPr>
          <w:rFonts w:ascii="Times New Roman" w:hAnsi="Times New Roman" w:cs="Times New Roman"/>
          <w:sz w:val="24"/>
          <w:szCs w:val="24"/>
        </w:rPr>
        <w:t>. Wykres PACF szeregu sezonowego</w:t>
      </w:r>
    </w:p>
    <w:p w14:paraId="72538CAD" w14:textId="24B61253" w:rsidR="00FA7AA1" w:rsidRDefault="00FA7AA1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3C2FD" w14:textId="323957A9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0F10D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2A41C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7DAEE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A98324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49290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F480C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D702A0" w14:textId="7777777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849AD" w14:textId="3C7ACD12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70F2F" w14:textId="7D418137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660CB7" w14:textId="6D2561E0" w:rsidR="002C53B2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F26EA" w14:textId="33E933F7" w:rsidR="002C53B2" w:rsidRPr="00995B8F" w:rsidRDefault="002C53B2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1AA815BE" w14:textId="75813C95" w:rsidR="00BD73D1" w:rsidRDefault="00BD73D1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331BA" w14:textId="7C88750D" w:rsidR="00BD73D1" w:rsidRDefault="00BD73D1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</w:t>
      </w:r>
      <w:r w:rsidR="00DB070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zróżnicowanego szeregu (ACF)</w:t>
      </w:r>
    </w:p>
    <w:p w14:paraId="41C280B0" w14:textId="472B2140" w:rsidR="00BD73D1" w:rsidRDefault="00995B8F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BEC4CD1" wp14:editId="38045EE1">
            <wp:simplePos x="0" y="0"/>
            <wp:positionH relativeFrom="margin">
              <wp:align>center</wp:align>
            </wp:positionH>
            <wp:positionV relativeFrom="paragraph">
              <wp:posOffset>6894</wp:posOffset>
            </wp:positionV>
            <wp:extent cx="4442894" cy="3303724"/>
            <wp:effectExtent l="0" t="0" r="0" b="0"/>
            <wp:wrapNone/>
            <wp:docPr id="610458085" name="Obraz 1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8085" name="Obraz 1" descr="Obraz zawierający diagram, linia, tekst, Wykres&#10;&#10;Opis wygenerowany automatyczni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0" b="2129"/>
                    <a:stretch/>
                  </pic:blipFill>
                  <pic:spPr bwMode="auto">
                    <a:xfrm>
                      <a:off x="0" y="0"/>
                      <a:ext cx="4442894" cy="330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29210" w14:textId="132AB364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522AA" w14:textId="5CED451A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0D97D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9A37A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0DCB2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1E898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FFA68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115D6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6BD4A" w14:textId="3978BEB3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E50B3" w14:textId="1DFB562D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99742" w14:textId="0FF7F6BE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EAF75" w14:textId="2981D460" w:rsidR="00890342" w:rsidRPr="00995B8F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20BF6145" w14:textId="7C3225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012172" w14:textId="1203F6C8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D423" w14:textId="7224F2DB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FB52A" w14:textId="6F29458A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64114E" w14:textId="77777777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F96EB" w14:textId="77C46034" w:rsidR="00890342" w:rsidRDefault="00890342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Rys. 1</w:t>
      </w:r>
      <w:r w:rsidR="00DB070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zróżnicowanego szeregu (PACF)</w:t>
      </w:r>
    </w:p>
    <w:p w14:paraId="5861B9DB" w14:textId="256AF96F" w:rsidR="00820BAE" w:rsidRDefault="006B0953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CB6950D" wp14:editId="13EFE687">
            <wp:simplePos x="0" y="0"/>
            <wp:positionH relativeFrom="margin">
              <wp:align>center</wp:align>
            </wp:positionH>
            <wp:positionV relativeFrom="paragraph">
              <wp:posOffset>3266</wp:posOffset>
            </wp:positionV>
            <wp:extent cx="4382874" cy="3184106"/>
            <wp:effectExtent l="0" t="0" r="0" b="0"/>
            <wp:wrapNone/>
            <wp:docPr id="2039622199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2199" name="Obraz 1" descr="Obraz zawierający tekst, diagram, linia, Wykres&#10;&#10;Opis wygenerowany automatyczni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b="3136"/>
                    <a:stretch/>
                  </pic:blipFill>
                  <pic:spPr bwMode="auto">
                    <a:xfrm>
                      <a:off x="0" y="0"/>
                      <a:ext cx="4382874" cy="31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57DE3" w14:textId="318A65AA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C2AD0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5E392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B917E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84E4C6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5B6A4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5364F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C61C3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223B9" w14:textId="7777777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5856A" w14:textId="392CC27F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65841" w14:textId="56E10B57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B8175" w14:textId="0C57CC8A" w:rsidR="006B0953" w:rsidRDefault="006B0953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FCFC39" w14:textId="3494C6CD" w:rsidR="00820BAE" w:rsidRPr="00995B8F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1C7A5B90" w14:textId="5154FBA1" w:rsidR="00820BAE" w:rsidRDefault="00820BA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9CB49" w14:textId="2B98EBD9" w:rsidR="00820BAE" w:rsidRDefault="005F54CF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</w:t>
      </w:r>
      <w:r w:rsidR="00DB070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szeregu zróżnicowanego regularnie i sezonowo (ACF)</w:t>
      </w:r>
    </w:p>
    <w:p w14:paraId="7CD5CF45" w14:textId="052E4C65" w:rsidR="006E0AF0" w:rsidRDefault="00936ECB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C76D72F" wp14:editId="7AE13032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84558" cy="3239662"/>
            <wp:effectExtent l="0" t="0" r="0" b="0"/>
            <wp:wrapNone/>
            <wp:docPr id="1873138811" name="Obraz 1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38811" name="Obraz 1" descr="Obraz zawierający tekst, linia, diagram, Wykres&#10;&#10;Opis wygenerowany automatyczni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4" b="2350"/>
                    <a:stretch/>
                  </pic:blipFill>
                  <pic:spPr bwMode="auto">
                    <a:xfrm>
                      <a:off x="0" y="0"/>
                      <a:ext cx="4384558" cy="323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E9B9C" w14:textId="1016356F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67EAD" w14:textId="13DBD0FB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236EF" w14:textId="2583D7CE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4B804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1FE16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0298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86256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E8F42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6C1F1" w14:textId="69F36C2A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561B8" w14:textId="6CCF22D3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206AD" w14:textId="03881ED3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E6F26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8756E" w14:textId="05B2F40F" w:rsidR="006E0AF0" w:rsidRPr="00995B8F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26194F6F" w14:textId="0CFECAB6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14490" w14:textId="00D3BFB3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7E74E6" w14:textId="62348EC2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717F7" w14:textId="2C505F38" w:rsidR="006E0AF0" w:rsidRDefault="00DA3A0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116393E" wp14:editId="06A71BE2">
            <wp:simplePos x="0" y="0"/>
            <wp:positionH relativeFrom="margin">
              <wp:align>center</wp:align>
            </wp:positionH>
            <wp:positionV relativeFrom="paragraph">
              <wp:posOffset>228691</wp:posOffset>
            </wp:positionV>
            <wp:extent cx="4384040" cy="3226516"/>
            <wp:effectExtent l="0" t="0" r="0" b="0"/>
            <wp:wrapNone/>
            <wp:docPr id="1094786550" name="Obraz 1" descr="Obraz zawierający diagram, tekst, linia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86550" name="Obraz 1" descr="Obraz zawierający diagram, tekst, linia, Rysunek techniczny&#10;&#10;Opis wygenerowany automatyczni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6" b="2580"/>
                    <a:stretch/>
                  </pic:blipFill>
                  <pic:spPr bwMode="auto">
                    <a:xfrm>
                      <a:off x="0" y="0"/>
                      <a:ext cx="4384040" cy="322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F0">
        <w:rPr>
          <w:rFonts w:ascii="Times New Roman" w:hAnsi="Times New Roman" w:cs="Times New Roman"/>
          <w:sz w:val="24"/>
          <w:szCs w:val="24"/>
        </w:rPr>
        <w:t>Rys. 1</w:t>
      </w:r>
      <w:r w:rsidR="00DB0702">
        <w:rPr>
          <w:rFonts w:ascii="Times New Roman" w:hAnsi="Times New Roman" w:cs="Times New Roman"/>
          <w:sz w:val="24"/>
          <w:szCs w:val="24"/>
        </w:rPr>
        <w:t>7</w:t>
      </w:r>
      <w:r w:rsidR="006E0A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0AF0">
        <w:rPr>
          <w:rFonts w:ascii="Times New Roman" w:hAnsi="Times New Roman" w:cs="Times New Roman"/>
          <w:sz w:val="24"/>
          <w:szCs w:val="24"/>
        </w:rPr>
        <w:t>Korelogram</w:t>
      </w:r>
      <w:proofErr w:type="spellEnd"/>
      <w:r w:rsidR="006E0AF0">
        <w:rPr>
          <w:rFonts w:ascii="Times New Roman" w:hAnsi="Times New Roman" w:cs="Times New Roman"/>
          <w:sz w:val="24"/>
          <w:szCs w:val="24"/>
        </w:rPr>
        <w:t xml:space="preserve"> szeregu zróżnicowanego regularnie i sezonowo (PACF)</w:t>
      </w:r>
    </w:p>
    <w:p w14:paraId="2D7B7AF4" w14:textId="6E9EC3E4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18A49" w14:textId="4EB89F30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64C4FD" w14:textId="2507B9C6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395C9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8ED14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08630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A3029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F8910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E1FEE" w14:textId="77777777" w:rsidR="006E0AF0" w:rsidRDefault="006E0AF0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96F4B" w14:textId="77777777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9EA45" w14:textId="77777777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BCD67" w14:textId="77777777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BE50C" w14:textId="77777777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B4783" w14:textId="241D033A" w:rsidR="0067706E" w:rsidRPr="00995B8F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4E2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2280F2BD" w14:textId="77777777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A0748" w14:textId="056E307A" w:rsidR="00CF191B" w:rsidRDefault="00CF191B" w:rsidP="006D5A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celu sprawdzenia zasadności wykorzystania różnicowania sezonowego posłużono się testem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Dickey</w:t>
      </w:r>
      <w:proofErr w:type="spellEnd"/>
      <w:r w:rsidR="00D144B3">
        <w:rPr>
          <w:rFonts w:ascii="Times New Roman" w:hAnsi="Times New Roman" w:cs="Times New Roman"/>
          <w:sz w:val="24"/>
          <w:szCs w:val="24"/>
        </w:rPr>
        <w:t xml:space="preserve">-Haszy-Fullera. W przypadku zerowego opóźnienia reszty wykazywały silną autokorelację. Zastosowana została zatem rozszerzona wersja testu. </w:t>
      </w:r>
      <w:r w:rsidR="00C731CE">
        <w:rPr>
          <w:rFonts w:ascii="Times New Roman" w:hAnsi="Times New Roman" w:cs="Times New Roman"/>
          <w:sz w:val="24"/>
          <w:szCs w:val="24"/>
        </w:rPr>
        <w:t xml:space="preserve">W celu usunięcia autokorelacji wymagane było zastosowanie 3 opóźnień w teście. W takim przypadku autokorelacja reszt nie występowała dla </w:t>
      </w:r>
      <w:r w:rsidR="003323A5">
        <w:rPr>
          <w:rFonts w:ascii="Times New Roman" w:hAnsi="Times New Roman" w:cs="Times New Roman"/>
          <w:sz w:val="24"/>
          <w:szCs w:val="24"/>
        </w:rPr>
        <w:t>badanych pięciu pierwszych rzędów. Ostateczna wartość statystyki testowej wyniosła -0.8</w:t>
      </w:r>
      <w:r w:rsidR="00076F08">
        <w:rPr>
          <w:rFonts w:ascii="Times New Roman" w:hAnsi="Times New Roman" w:cs="Times New Roman"/>
          <w:sz w:val="24"/>
          <w:szCs w:val="24"/>
        </w:rPr>
        <w:t>40</w:t>
      </w:r>
      <w:r w:rsidR="003323A5">
        <w:rPr>
          <w:rFonts w:ascii="Times New Roman" w:hAnsi="Times New Roman" w:cs="Times New Roman"/>
          <w:sz w:val="24"/>
          <w:szCs w:val="24"/>
        </w:rPr>
        <w:t xml:space="preserve">, natomiast wartość statystyki krytycznej była na poziomie około -5.83. </w:t>
      </w:r>
      <w:r w:rsidR="008357F0">
        <w:rPr>
          <w:rFonts w:ascii="Times New Roman" w:hAnsi="Times New Roman" w:cs="Times New Roman"/>
          <w:sz w:val="24"/>
          <w:szCs w:val="24"/>
        </w:rPr>
        <w:t xml:space="preserve">Nie ma zatem podstaw do odrzucenia hipotezy zerowej </w:t>
      </w:r>
      <w:r w:rsidR="006D5A49">
        <w:rPr>
          <w:rFonts w:ascii="Times New Roman" w:hAnsi="Times New Roman" w:cs="Times New Roman"/>
          <w:sz w:val="24"/>
          <w:szCs w:val="24"/>
        </w:rPr>
        <w:t>stwierdzającej,</w:t>
      </w:r>
      <w:r w:rsidR="008357F0">
        <w:rPr>
          <w:rFonts w:ascii="Times New Roman" w:hAnsi="Times New Roman" w:cs="Times New Roman"/>
          <w:sz w:val="24"/>
          <w:szCs w:val="24"/>
        </w:rPr>
        <w:t xml:space="preserve"> że </w:t>
      </w:r>
      <w:r w:rsidR="006D5A49">
        <w:rPr>
          <w:rFonts w:ascii="Times New Roman" w:hAnsi="Times New Roman" w:cs="Times New Roman"/>
          <w:sz w:val="24"/>
          <w:szCs w:val="24"/>
        </w:rPr>
        <w:t>występuje sezonowy pierwiastek jednostkowy. Wykorzystanie różnicowania sezonowego jest zatem zasadne.</w:t>
      </w:r>
    </w:p>
    <w:p w14:paraId="1E296437" w14:textId="1A5834D1" w:rsidR="0063779F" w:rsidRDefault="0063779F" w:rsidP="006D5A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kolejnym kroku sprawdzona została regularna stacjonarność szeregu przy wykorzystaniu testu ADF.</w:t>
      </w:r>
      <w:r w:rsidR="00117F03">
        <w:rPr>
          <w:rFonts w:ascii="Times New Roman" w:hAnsi="Times New Roman" w:cs="Times New Roman"/>
          <w:sz w:val="24"/>
          <w:szCs w:val="24"/>
        </w:rPr>
        <w:t xml:space="preserve"> Co ciekawe, już w przypadku szeregu jedynie różnicowanego sezonowo test ten wykazywał na stacjonarność szeregu</w:t>
      </w:r>
      <w:r w:rsidR="009101DF">
        <w:rPr>
          <w:rFonts w:ascii="Times New Roman" w:hAnsi="Times New Roman" w:cs="Times New Roman"/>
          <w:sz w:val="24"/>
          <w:szCs w:val="24"/>
        </w:rPr>
        <w:t xml:space="preserve"> (wartość p-</w:t>
      </w:r>
      <w:proofErr w:type="spellStart"/>
      <w:r w:rsidR="009101D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9101DF">
        <w:rPr>
          <w:rFonts w:ascii="Times New Roman" w:hAnsi="Times New Roman" w:cs="Times New Roman"/>
          <w:sz w:val="24"/>
          <w:szCs w:val="24"/>
        </w:rPr>
        <w:t xml:space="preserve"> równa 0.01 </w:t>
      </w:r>
      <w:r w:rsidR="0007574A">
        <w:rPr>
          <w:rFonts w:ascii="Times New Roman" w:hAnsi="Times New Roman" w:cs="Times New Roman"/>
          <w:sz w:val="24"/>
          <w:szCs w:val="24"/>
        </w:rPr>
        <w:t>po wyeliminowaniu autokorelacji reszt w 1 opóźnieniu</w:t>
      </w:r>
      <w:r w:rsidR="004A7B1B">
        <w:rPr>
          <w:rFonts w:ascii="Times New Roman" w:hAnsi="Times New Roman" w:cs="Times New Roman"/>
          <w:sz w:val="24"/>
          <w:szCs w:val="24"/>
        </w:rPr>
        <w:t>)</w:t>
      </w:r>
      <w:r w:rsidR="00837CC8">
        <w:rPr>
          <w:rFonts w:ascii="Times New Roman" w:hAnsi="Times New Roman" w:cs="Times New Roman"/>
          <w:sz w:val="24"/>
          <w:szCs w:val="24"/>
        </w:rPr>
        <w:t>. Podobnie w przypadku testu KPSS, który dla poziomu istotności 5%</w:t>
      </w:r>
      <w:r w:rsidR="00CD3236">
        <w:rPr>
          <w:rFonts w:ascii="Times New Roman" w:hAnsi="Times New Roman" w:cs="Times New Roman"/>
          <w:sz w:val="24"/>
          <w:szCs w:val="24"/>
        </w:rPr>
        <w:t xml:space="preserve"> (wartość krytyczna równa 0.463)</w:t>
      </w:r>
      <w:r w:rsidR="00837CC8">
        <w:rPr>
          <w:rFonts w:ascii="Times New Roman" w:hAnsi="Times New Roman" w:cs="Times New Roman"/>
          <w:sz w:val="24"/>
          <w:szCs w:val="24"/>
        </w:rPr>
        <w:t xml:space="preserve"> także stwierdzał stacjonarność</w:t>
      </w:r>
      <w:r w:rsidR="00167A3D">
        <w:rPr>
          <w:rFonts w:ascii="Times New Roman" w:hAnsi="Times New Roman" w:cs="Times New Roman"/>
          <w:sz w:val="24"/>
          <w:szCs w:val="24"/>
        </w:rPr>
        <w:t xml:space="preserve"> (statystyka testowa</w:t>
      </w:r>
      <w:r w:rsidR="00CD3236">
        <w:rPr>
          <w:rFonts w:ascii="Times New Roman" w:hAnsi="Times New Roman" w:cs="Times New Roman"/>
          <w:sz w:val="24"/>
          <w:szCs w:val="24"/>
        </w:rPr>
        <w:t xml:space="preserve"> równa 0.224)</w:t>
      </w:r>
      <w:r w:rsidR="00837CC8">
        <w:rPr>
          <w:rFonts w:ascii="Times New Roman" w:hAnsi="Times New Roman" w:cs="Times New Roman"/>
          <w:sz w:val="24"/>
          <w:szCs w:val="24"/>
        </w:rPr>
        <w:t xml:space="preserve">. </w:t>
      </w:r>
      <w:r w:rsidR="006D095D">
        <w:rPr>
          <w:rFonts w:ascii="Times New Roman" w:hAnsi="Times New Roman" w:cs="Times New Roman"/>
          <w:sz w:val="24"/>
          <w:szCs w:val="24"/>
        </w:rPr>
        <w:t xml:space="preserve">Zatem sprawdzony został wykres </w:t>
      </w:r>
      <w:proofErr w:type="spellStart"/>
      <w:r w:rsidR="006D095D">
        <w:rPr>
          <w:rFonts w:ascii="Times New Roman" w:hAnsi="Times New Roman" w:cs="Times New Roman"/>
          <w:sz w:val="24"/>
          <w:szCs w:val="24"/>
        </w:rPr>
        <w:t>korelogramu</w:t>
      </w:r>
      <w:proofErr w:type="spellEnd"/>
      <w:r w:rsidR="006D095D">
        <w:rPr>
          <w:rFonts w:ascii="Times New Roman" w:hAnsi="Times New Roman" w:cs="Times New Roman"/>
          <w:sz w:val="24"/>
          <w:szCs w:val="24"/>
        </w:rPr>
        <w:t xml:space="preserve"> dla funkcji ACF, przedstawion</w:t>
      </w:r>
      <w:r w:rsidR="00FB4CF3">
        <w:rPr>
          <w:rFonts w:ascii="Times New Roman" w:hAnsi="Times New Roman" w:cs="Times New Roman"/>
          <w:sz w:val="24"/>
          <w:szCs w:val="24"/>
        </w:rPr>
        <w:t>y</w:t>
      </w:r>
      <w:r w:rsidR="006D095D">
        <w:rPr>
          <w:rFonts w:ascii="Times New Roman" w:hAnsi="Times New Roman" w:cs="Times New Roman"/>
          <w:sz w:val="24"/>
          <w:szCs w:val="24"/>
        </w:rPr>
        <w:t xml:space="preserve"> na Rys. 1</w:t>
      </w:r>
      <w:r w:rsidR="00DB0702">
        <w:rPr>
          <w:rFonts w:ascii="Times New Roman" w:hAnsi="Times New Roman" w:cs="Times New Roman"/>
          <w:sz w:val="24"/>
          <w:szCs w:val="24"/>
        </w:rPr>
        <w:t>8</w:t>
      </w:r>
      <w:r w:rsidR="00FB4CF3">
        <w:rPr>
          <w:rFonts w:ascii="Times New Roman" w:hAnsi="Times New Roman" w:cs="Times New Roman"/>
          <w:sz w:val="24"/>
          <w:szCs w:val="24"/>
        </w:rPr>
        <w:t>,</w:t>
      </w:r>
      <w:r w:rsidR="006D095D">
        <w:rPr>
          <w:rFonts w:ascii="Times New Roman" w:hAnsi="Times New Roman" w:cs="Times New Roman"/>
          <w:sz w:val="24"/>
          <w:szCs w:val="24"/>
        </w:rPr>
        <w:t xml:space="preserve"> w celu weryfikacji, czy również na nim widoczna jest stacjonarność szeregu.</w:t>
      </w:r>
    </w:p>
    <w:p w14:paraId="38E47A0D" w14:textId="77777777" w:rsidR="006D095D" w:rsidRDefault="006D095D" w:rsidP="006D09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C2CE5" w14:textId="17A80301" w:rsidR="006D095D" w:rsidRDefault="006D095D" w:rsidP="006D09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Rys. 1</w:t>
      </w:r>
      <w:r w:rsidR="00DB0702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3173">
        <w:rPr>
          <w:rFonts w:ascii="Times New Roman" w:hAnsi="Times New Roman" w:cs="Times New Roman"/>
          <w:sz w:val="24"/>
          <w:szCs w:val="24"/>
        </w:rPr>
        <w:t>szeregu różnicowanego sezonowo (ACF)</w:t>
      </w:r>
    </w:p>
    <w:p w14:paraId="3C2CD33D" w14:textId="234EB160" w:rsidR="005A3173" w:rsidRDefault="007045A5" w:rsidP="006D09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BFF9ABE" wp14:editId="0CB226CC">
            <wp:simplePos x="0" y="0"/>
            <wp:positionH relativeFrom="margin">
              <wp:align>center</wp:align>
            </wp:positionH>
            <wp:positionV relativeFrom="paragraph">
              <wp:posOffset>4808</wp:posOffset>
            </wp:positionV>
            <wp:extent cx="4609828" cy="3388600"/>
            <wp:effectExtent l="0" t="0" r="635" b="2540"/>
            <wp:wrapNone/>
            <wp:docPr id="1748444096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4096" name="Obraz 1" descr="Obraz zawierający tekst, diagram, linia, Wykres&#10;&#10;Opis wygenerowany automatyczni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6" b="2014"/>
                    <a:stretch/>
                  </pic:blipFill>
                  <pic:spPr bwMode="auto">
                    <a:xfrm>
                      <a:off x="0" y="0"/>
                      <a:ext cx="4609828" cy="338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3531F" w14:textId="6F683148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CB283" w14:textId="346FA2CC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D4867" w14:textId="7FA724BD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9B540" w14:textId="65EDFD8E" w:rsidR="0067706E" w:rsidRDefault="0067706E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C38D8" w14:textId="2B5DE34F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E3ED0" w14:textId="4A5D1924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43D56" w14:textId="7476386F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E02B6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C6624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8F0676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2E21C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CB260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B4245" w14:textId="34D78640" w:rsidR="004A7CD8" w:rsidRPr="00995B8F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77DD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B4BF0BA" w14:textId="77777777" w:rsidR="004A7CD8" w:rsidRDefault="004A7CD8" w:rsidP="009A1E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0AE57" w14:textId="138DB734" w:rsidR="00446A73" w:rsidRDefault="004A7CD8" w:rsidP="00E05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można zauważyć na Rys. 1</w:t>
      </w:r>
      <w:r w:rsidR="003F68F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wykres funkcji ACF nie wykazuje</w:t>
      </w:r>
      <w:r w:rsidR="003F68F6">
        <w:rPr>
          <w:rFonts w:ascii="Times New Roman" w:hAnsi="Times New Roman" w:cs="Times New Roman"/>
          <w:sz w:val="24"/>
          <w:szCs w:val="24"/>
        </w:rPr>
        <w:t xml:space="preserve"> jasno</w:t>
      </w:r>
      <w:r>
        <w:rPr>
          <w:rFonts w:ascii="Times New Roman" w:hAnsi="Times New Roman" w:cs="Times New Roman"/>
          <w:sz w:val="24"/>
          <w:szCs w:val="24"/>
        </w:rPr>
        <w:t xml:space="preserve"> cech </w:t>
      </w:r>
      <w:r w:rsidR="0008284F">
        <w:rPr>
          <w:rFonts w:ascii="Times New Roman" w:hAnsi="Times New Roman" w:cs="Times New Roman"/>
          <w:sz w:val="24"/>
          <w:szCs w:val="24"/>
        </w:rPr>
        <w:t>wskazujących na stacjonarność szeregu – wypustki nie spadają w</w:t>
      </w:r>
      <w:r w:rsidR="007A49C6">
        <w:rPr>
          <w:rFonts w:ascii="Times New Roman" w:hAnsi="Times New Roman" w:cs="Times New Roman"/>
          <w:sz w:val="24"/>
          <w:szCs w:val="24"/>
        </w:rPr>
        <w:t xml:space="preserve"> </w:t>
      </w:r>
      <w:r w:rsidR="00DB2BA4">
        <w:rPr>
          <w:rFonts w:ascii="Times New Roman" w:hAnsi="Times New Roman" w:cs="Times New Roman"/>
          <w:sz w:val="24"/>
          <w:szCs w:val="24"/>
        </w:rPr>
        <w:t>znacząco</w:t>
      </w:r>
      <w:r w:rsidR="0008284F">
        <w:rPr>
          <w:rFonts w:ascii="Times New Roman" w:hAnsi="Times New Roman" w:cs="Times New Roman"/>
          <w:sz w:val="24"/>
          <w:szCs w:val="24"/>
        </w:rPr>
        <w:t xml:space="preserve"> szybkim tempie do </w:t>
      </w:r>
      <w:r w:rsidR="00B76773">
        <w:rPr>
          <w:rFonts w:ascii="Times New Roman" w:hAnsi="Times New Roman" w:cs="Times New Roman"/>
          <w:sz w:val="24"/>
          <w:szCs w:val="24"/>
        </w:rPr>
        <w:t>zera, natomiast zbliżają się do zera stopniowo</w:t>
      </w:r>
      <w:r w:rsidR="00500E58">
        <w:rPr>
          <w:rFonts w:ascii="Times New Roman" w:hAnsi="Times New Roman" w:cs="Times New Roman"/>
          <w:sz w:val="24"/>
          <w:szCs w:val="24"/>
        </w:rPr>
        <w:t>, pozostając</w:t>
      </w:r>
      <w:r w:rsidR="00DB2BA4">
        <w:rPr>
          <w:rFonts w:ascii="Times New Roman" w:hAnsi="Times New Roman" w:cs="Times New Roman"/>
          <w:sz w:val="24"/>
          <w:szCs w:val="24"/>
        </w:rPr>
        <w:t xml:space="preserve"> relatywnie</w:t>
      </w:r>
      <w:r w:rsidR="00500E58">
        <w:rPr>
          <w:rFonts w:ascii="Times New Roman" w:hAnsi="Times New Roman" w:cs="Times New Roman"/>
          <w:sz w:val="24"/>
          <w:szCs w:val="24"/>
        </w:rPr>
        <w:t xml:space="preserve"> długo w przedziale istotności</w:t>
      </w:r>
      <w:r w:rsidR="00B76773">
        <w:rPr>
          <w:rFonts w:ascii="Times New Roman" w:hAnsi="Times New Roman" w:cs="Times New Roman"/>
          <w:sz w:val="24"/>
          <w:szCs w:val="24"/>
        </w:rPr>
        <w:t>.</w:t>
      </w:r>
      <w:r w:rsidR="00640AD3">
        <w:rPr>
          <w:rFonts w:ascii="Times New Roman" w:hAnsi="Times New Roman" w:cs="Times New Roman"/>
          <w:sz w:val="24"/>
          <w:szCs w:val="24"/>
        </w:rPr>
        <w:t xml:space="preserve"> Podobnie widoczne „odbicie” w </w:t>
      </w:r>
      <w:r w:rsidR="00DB2BA4">
        <w:rPr>
          <w:rFonts w:ascii="Times New Roman" w:hAnsi="Times New Roman" w:cs="Times New Roman"/>
          <w:sz w:val="24"/>
          <w:szCs w:val="24"/>
        </w:rPr>
        <w:t>10</w:t>
      </w:r>
      <w:r w:rsidR="00640AD3">
        <w:rPr>
          <w:rFonts w:ascii="Times New Roman" w:hAnsi="Times New Roman" w:cs="Times New Roman"/>
          <w:sz w:val="24"/>
          <w:szCs w:val="24"/>
        </w:rPr>
        <w:t xml:space="preserve"> opóźnieniu </w:t>
      </w:r>
      <w:r w:rsidR="000A2C8D">
        <w:rPr>
          <w:rFonts w:ascii="Times New Roman" w:hAnsi="Times New Roman" w:cs="Times New Roman"/>
          <w:sz w:val="24"/>
          <w:szCs w:val="24"/>
        </w:rPr>
        <w:t xml:space="preserve">tworzące stopniowy szybki wzrost oraz wolny spadek do zera </w:t>
      </w:r>
      <w:r w:rsidR="00FB4CF3">
        <w:rPr>
          <w:rFonts w:ascii="Times New Roman" w:hAnsi="Times New Roman" w:cs="Times New Roman"/>
          <w:sz w:val="24"/>
          <w:szCs w:val="24"/>
        </w:rPr>
        <w:t>budzą</w:t>
      </w:r>
      <w:r w:rsidR="000A2C8D">
        <w:rPr>
          <w:rFonts w:ascii="Times New Roman" w:hAnsi="Times New Roman" w:cs="Times New Roman"/>
          <w:sz w:val="24"/>
          <w:szCs w:val="24"/>
        </w:rPr>
        <w:t xml:space="preserve"> pewne podejrzenia co do</w:t>
      </w:r>
      <w:r w:rsidR="00B47C60">
        <w:rPr>
          <w:rFonts w:ascii="Times New Roman" w:hAnsi="Times New Roman" w:cs="Times New Roman"/>
          <w:sz w:val="24"/>
          <w:szCs w:val="24"/>
        </w:rPr>
        <w:t xml:space="preserve"> wniosków, na które wskazują formalne testy na stacjonarność.</w:t>
      </w:r>
      <w:r w:rsidR="00B76773">
        <w:rPr>
          <w:rFonts w:ascii="Times New Roman" w:hAnsi="Times New Roman" w:cs="Times New Roman"/>
          <w:sz w:val="24"/>
          <w:szCs w:val="24"/>
        </w:rPr>
        <w:t xml:space="preserve"> Zatem na bazie obserwacji graficznej i sprzecznie z wnioskami wynikającymi z testów ADF oraz KPSS zdecydowano się na wykorzystanie szeregu różnicowanego regularnie oraz sezonowo.</w:t>
      </w:r>
    </w:p>
    <w:p w14:paraId="07C11FF7" w14:textId="0D93D177" w:rsidR="00E05004" w:rsidRDefault="00E05004" w:rsidP="00E05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Wyniki testu ADF i B-G dla szeregu różnicowanego regularnie i sezonowo przedstawione zostały w Tabeli 6</w:t>
      </w:r>
      <w:r w:rsidR="0049184A">
        <w:rPr>
          <w:rFonts w:ascii="Times New Roman" w:hAnsi="Times New Roman" w:cs="Times New Roman"/>
          <w:sz w:val="24"/>
          <w:szCs w:val="24"/>
        </w:rPr>
        <w:t>, natomiast jej wykres widoczny jest na Rys. 1</w:t>
      </w:r>
      <w:r w:rsidR="003F68F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4B0A">
        <w:rPr>
          <w:rFonts w:ascii="Times New Roman" w:hAnsi="Times New Roman" w:cs="Times New Roman"/>
          <w:sz w:val="24"/>
          <w:szCs w:val="24"/>
        </w:rPr>
        <w:t xml:space="preserve"> Jak można zauważyć na wspomnianym wykresie</w:t>
      </w:r>
      <w:r w:rsidR="00947A18">
        <w:rPr>
          <w:rFonts w:ascii="Times New Roman" w:hAnsi="Times New Roman" w:cs="Times New Roman"/>
          <w:sz w:val="24"/>
          <w:szCs w:val="24"/>
        </w:rPr>
        <w:t xml:space="preserve"> jasno</w:t>
      </w:r>
      <w:r w:rsidR="00704B0A">
        <w:rPr>
          <w:rFonts w:ascii="Times New Roman" w:hAnsi="Times New Roman" w:cs="Times New Roman"/>
          <w:sz w:val="24"/>
          <w:szCs w:val="24"/>
        </w:rPr>
        <w:t xml:space="preserve"> widoczny</w:t>
      </w:r>
      <w:r w:rsidR="00947A18">
        <w:rPr>
          <w:rFonts w:ascii="Times New Roman" w:hAnsi="Times New Roman" w:cs="Times New Roman"/>
          <w:sz w:val="24"/>
          <w:szCs w:val="24"/>
        </w:rPr>
        <w:t xml:space="preserve"> jest</w:t>
      </w:r>
      <w:r w:rsidR="00704B0A">
        <w:rPr>
          <w:rFonts w:ascii="Times New Roman" w:hAnsi="Times New Roman" w:cs="Times New Roman"/>
          <w:sz w:val="24"/>
          <w:szCs w:val="24"/>
        </w:rPr>
        <w:t xml:space="preserve"> wpływ obserwacji odstających wynikających z pandemii COVID-19.</w:t>
      </w:r>
      <w:r w:rsidR="002C5153">
        <w:rPr>
          <w:rFonts w:ascii="Times New Roman" w:hAnsi="Times New Roman" w:cs="Times New Roman"/>
          <w:sz w:val="24"/>
          <w:szCs w:val="24"/>
        </w:rPr>
        <w:t xml:space="preserve"> Bazując na fakcie, że zmienna oscyluje wokół zera wykorzystany został test ADF bez stałej.</w:t>
      </w:r>
      <w:r>
        <w:rPr>
          <w:rFonts w:ascii="Times New Roman" w:hAnsi="Times New Roman" w:cs="Times New Roman"/>
          <w:sz w:val="24"/>
          <w:szCs w:val="24"/>
        </w:rPr>
        <w:t xml:space="preserve"> Jak można zauważyć już w przypadku zerowego</w:t>
      </w:r>
      <w:r w:rsidR="0014285C">
        <w:rPr>
          <w:rFonts w:ascii="Times New Roman" w:hAnsi="Times New Roman" w:cs="Times New Roman"/>
          <w:sz w:val="24"/>
          <w:szCs w:val="24"/>
        </w:rPr>
        <w:t xml:space="preserve"> opóźnienia szereg wykazuje stacjonarność.</w:t>
      </w:r>
      <w:r w:rsidR="00332E74">
        <w:rPr>
          <w:rFonts w:ascii="Times New Roman" w:hAnsi="Times New Roman" w:cs="Times New Roman"/>
          <w:sz w:val="24"/>
          <w:szCs w:val="24"/>
        </w:rPr>
        <w:t xml:space="preserve"> Na podobne wnioski wskazuje test KPSS, który także wykazuje stacjonarność szeregu</w:t>
      </w:r>
      <w:r w:rsidR="00D820C7">
        <w:rPr>
          <w:rFonts w:ascii="Times New Roman" w:hAnsi="Times New Roman" w:cs="Times New Roman"/>
          <w:sz w:val="24"/>
          <w:szCs w:val="24"/>
        </w:rPr>
        <w:t xml:space="preserve"> (wartość statystyki testowej równa </w:t>
      </w:r>
      <w:r w:rsidR="00C323D4">
        <w:rPr>
          <w:rFonts w:ascii="Times New Roman" w:hAnsi="Times New Roman" w:cs="Times New Roman"/>
          <w:sz w:val="24"/>
          <w:szCs w:val="24"/>
        </w:rPr>
        <w:t>0.069 dla wartości krytycznej 0.463)</w:t>
      </w:r>
      <w:r w:rsidR="00332E74">
        <w:rPr>
          <w:rFonts w:ascii="Times New Roman" w:hAnsi="Times New Roman" w:cs="Times New Roman"/>
          <w:sz w:val="24"/>
          <w:szCs w:val="24"/>
        </w:rPr>
        <w:t>.</w:t>
      </w:r>
    </w:p>
    <w:p w14:paraId="1B54C1FB" w14:textId="77777777" w:rsidR="00446A73" w:rsidRDefault="00446A73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2CBFD" w14:textId="77777777" w:rsidR="00332E74" w:rsidRDefault="00332E74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D27EC" w14:textId="0AB4071F" w:rsidR="00446A73" w:rsidRDefault="00446A73" w:rsidP="002C5153">
      <w:pPr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Tabela </w:t>
      </w:r>
      <w:r w:rsidR="0014285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Wyniki przeprowadzonych testów </w:t>
      </w:r>
      <w:r w:rsidR="0014285C">
        <w:rPr>
          <w:rFonts w:ascii="Times New Roman" w:hAnsi="Times New Roman" w:cs="Times New Roman"/>
          <w:sz w:val="24"/>
          <w:szCs w:val="24"/>
        </w:rPr>
        <w:t>dla pierwszych różnic regularnych i sezonowych zmiennej</w:t>
      </w:r>
    </w:p>
    <w:p w14:paraId="2E94773D" w14:textId="77777777" w:rsidR="00332E74" w:rsidRDefault="00332E74" w:rsidP="002C5153">
      <w:pPr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88"/>
        <w:gridCol w:w="1288"/>
        <w:gridCol w:w="1290"/>
        <w:gridCol w:w="1287"/>
        <w:gridCol w:w="1287"/>
        <w:gridCol w:w="1287"/>
        <w:gridCol w:w="1289"/>
      </w:tblGrid>
      <w:tr w:rsidR="00446A73" w14:paraId="7770B031" w14:textId="77777777" w:rsidTr="00950D45">
        <w:tc>
          <w:tcPr>
            <w:tcW w:w="714" w:type="pct"/>
            <w:vMerge w:val="restart"/>
            <w:vAlign w:val="center"/>
          </w:tcPr>
          <w:p w14:paraId="19514AD3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Liczba opóźnień k</w:t>
            </w:r>
          </w:p>
        </w:tc>
        <w:tc>
          <w:tcPr>
            <w:tcW w:w="1429" w:type="pct"/>
            <w:gridSpan w:val="2"/>
            <w:vAlign w:val="center"/>
          </w:tcPr>
          <w:p w14:paraId="5EB03C12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Test DF/ADF</w:t>
            </w:r>
          </w:p>
        </w:tc>
        <w:tc>
          <w:tcPr>
            <w:tcW w:w="2857" w:type="pct"/>
            <w:gridSpan w:val="4"/>
            <w:vAlign w:val="center"/>
          </w:tcPr>
          <w:p w14:paraId="29FD59F4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dla danego rzędu korelacji w teście B-G</w:t>
            </w:r>
          </w:p>
        </w:tc>
      </w:tr>
      <w:tr w:rsidR="00446A73" w14:paraId="306B3A34" w14:textId="77777777" w:rsidTr="00950D45">
        <w:tc>
          <w:tcPr>
            <w:tcW w:w="714" w:type="pct"/>
            <w:vMerge/>
            <w:vAlign w:val="center"/>
          </w:tcPr>
          <w:p w14:paraId="39243DBD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14" w:type="pct"/>
            <w:vAlign w:val="center"/>
          </w:tcPr>
          <w:p w14:paraId="3E6151E7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Statystyka testowa</w:t>
            </w:r>
          </w:p>
        </w:tc>
        <w:tc>
          <w:tcPr>
            <w:tcW w:w="714" w:type="pct"/>
            <w:vAlign w:val="center"/>
          </w:tcPr>
          <w:p w14:paraId="368FE761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714" w:type="pct"/>
            <w:vAlign w:val="center"/>
          </w:tcPr>
          <w:p w14:paraId="49AC539F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7310DD5D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69093A7C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14" w:type="pct"/>
            <w:vAlign w:val="center"/>
          </w:tcPr>
          <w:p w14:paraId="22159113" w14:textId="77777777" w:rsidR="00446A73" w:rsidRPr="009A1E7B" w:rsidRDefault="00446A73" w:rsidP="00950D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446A73" w14:paraId="1E3B6993" w14:textId="77777777" w:rsidTr="00950D45">
        <w:tc>
          <w:tcPr>
            <w:tcW w:w="714" w:type="pct"/>
            <w:vAlign w:val="center"/>
          </w:tcPr>
          <w:p w14:paraId="1CA4AE7D" w14:textId="77777777" w:rsidR="00446A73" w:rsidRPr="00643E64" w:rsidRDefault="00446A73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4" w:type="pct"/>
            <w:vAlign w:val="center"/>
          </w:tcPr>
          <w:p w14:paraId="74C6C3D4" w14:textId="3C176820" w:rsidR="00446A73" w:rsidRPr="00643E64" w:rsidRDefault="00672CD4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-13.</w:t>
            </w:r>
            <w:r w:rsidR="00DA5D12">
              <w:rPr>
                <w:rFonts w:ascii="Times New Roman" w:hAnsi="Times New Roman" w:cs="Times New Roman"/>
                <w:sz w:val="20"/>
                <w:szCs w:val="20"/>
              </w:rPr>
              <w:t>384</w:t>
            </w:r>
          </w:p>
        </w:tc>
        <w:tc>
          <w:tcPr>
            <w:tcW w:w="714" w:type="pct"/>
            <w:vAlign w:val="center"/>
          </w:tcPr>
          <w:p w14:paraId="085394BB" w14:textId="018B4005" w:rsidR="00446A73" w:rsidRPr="00643E64" w:rsidRDefault="00672CD4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097D6F07" w14:textId="22C4C349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0.705</w:t>
            </w:r>
          </w:p>
        </w:tc>
        <w:tc>
          <w:tcPr>
            <w:tcW w:w="714" w:type="pct"/>
            <w:vAlign w:val="center"/>
          </w:tcPr>
          <w:p w14:paraId="2C190FA6" w14:textId="0C12C6E8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0.062</w:t>
            </w:r>
          </w:p>
        </w:tc>
        <w:tc>
          <w:tcPr>
            <w:tcW w:w="714" w:type="pct"/>
            <w:vAlign w:val="center"/>
          </w:tcPr>
          <w:p w14:paraId="587A1E4F" w14:textId="17FF900E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0.123</w:t>
            </w:r>
          </w:p>
        </w:tc>
        <w:tc>
          <w:tcPr>
            <w:tcW w:w="714" w:type="pct"/>
            <w:vAlign w:val="center"/>
          </w:tcPr>
          <w:p w14:paraId="5FE98FB8" w14:textId="571B6085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0.216</w:t>
            </w:r>
          </w:p>
        </w:tc>
      </w:tr>
      <w:tr w:rsidR="00446A73" w14:paraId="0EDB16CD" w14:textId="77777777" w:rsidTr="00950D45">
        <w:tc>
          <w:tcPr>
            <w:tcW w:w="714" w:type="pct"/>
            <w:vAlign w:val="center"/>
          </w:tcPr>
          <w:p w14:paraId="684DFD2C" w14:textId="77777777" w:rsidR="00446A73" w:rsidRPr="00643E64" w:rsidRDefault="00446A73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4" w:type="pct"/>
            <w:vAlign w:val="center"/>
          </w:tcPr>
          <w:p w14:paraId="12F679D9" w14:textId="0C7D4F2F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-8.791</w:t>
            </w:r>
          </w:p>
        </w:tc>
        <w:tc>
          <w:tcPr>
            <w:tcW w:w="714" w:type="pct"/>
            <w:vAlign w:val="center"/>
          </w:tcPr>
          <w:p w14:paraId="14AD2CC9" w14:textId="2428D3EE" w:rsidR="00446A73" w:rsidRPr="00643E64" w:rsidRDefault="00747CE4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529BE247" w14:textId="6115C2B8" w:rsidR="00446A73" w:rsidRPr="00643E64" w:rsidRDefault="00D76856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0.908</w:t>
            </w:r>
          </w:p>
        </w:tc>
        <w:tc>
          <w:tcPr>
            <w:tcW w:w="714" w:type="pct"/>
            <w:vAlign w:val="center"/>
          </w:tcPr>
          <w:p w14:paraId="41448DAB" w14:textId="25444F85" w:rsidR="00446A73" w:rsidRPr="00643E64" w:rsidRDefault="002C3AF2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0.982</w:t>
            </w:r>
          </w:p>
        </w:tc>
        <w:tc>
          <w:tcPr>
            <w:tcW w:w="714" w:type="pct"/>
            <w:vAlign w:val="center"/>
          </w:tcPr>
          <w:p w14:paraId="7DFBA4B8" w14:textId="06313ADE" w:rsidR="00446A73" w:rsidRPr="00643E64" w:rsidRDefault="002C3AF2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0.921</w:t>
            </w:r>
          </w:p>
        </w:tc>
        <w:tc>
          <w:tcPr>
            <w:tcW w:w="714" w:type="pct"/>
            <w:vAlign w:val="center"/>
          </w:tcPr>
          <w:p w14:paraId="39EB319D" w14:textId="244B5FAD" w:rsidR="00446A73" w:rsidRPr="00643E64" w:rsidRDefault="002C3AF2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0.974</w:t>
            </w:r>
          </w:p>
        </w:tc>
      </w:tr>
      <w:tr w:rsidR="00446A73" w14:paraId="77B32491" w14:textId="77777777" w:rsidTr="00950D45">
        <w:tc>
          <w:tcPr>
            <w:tcW w:w="714" w:type="pct"/>
            <w:vAlign w:val="center"/>
          </w:tcPr>
          <w:p w14:paraId="060663E2" w14:textId="77777777" w:rsidR="00446A73" w:rsidRDefault="00446A73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14" w:type="pct"/>
            <w:vAlign w:val="center"/>
          </w:tcPr>
          <w:p w14:paraId="3E328B6D" w14:textId="32ECA3FA" w:rsidR="00446A73" w:rsidRPr="00643E64" w:rsidRDefault="002C3AF2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-8.066</w:t>
            </w:r>
          </w:p>
        </w:tc>
        <w:tc>
          <w:tcPr>
            <w:tcW w:w="714" w:type="pct"/>
            <w:vAlign w:val="center"/>
          </w:tcPr>
          <w:p w14:paraId="341BA286" w14:textId="74789556" w:rsidR="00446A73" w:rsidRPr="00643E64" w:rsidRDefault="00AD2E08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&lt;0.01</w:t>
            </w:r>
          </w:p>
        </w:tc>
        <w:tc>
          <w:tcPr>
            <w:tcW w:w="714" w:type="pct"/>
            <w:vAlign w:val="center"/>
          </w:tcPr>
          <w:p w14:paraId="2336C4ED" w14:textId="0659FDA0" w:rsidR="00446A73" w:rsidRPr="00643E64" w:rsidRDefault="002C3AF2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0.986</w:t>
            </w:r>
          </w:p>
        </w:tc>
        <w:tc>
          <w:tcPr>
            <w:tcW w:w="714" w:type="pct"/>
            <w:vAlign w:val="center"/>
          </w:tcPr>
          <w:p w14:paraId="072D6E33" w14:textId="746EDD35" w:rsidR="00446A73" w:rsidRPr="00643E64" w:rsidRDefault="00476A6A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0.999</w:t>
            </w:r>
          </w:p>
        </w:tc>
        <w:tc>
          <w:tcPr>
            <w:tcW w:w="714" w:type="pct"/>
            <w:vAlign w:val="center"/>
          </w:tcPr>
          <w:p w14:paraId="74E9538B" w14:textId="77777777" w:rsidR="00446A73" w:rsidRPr="00643E64" w:rsidRDefault="00446A73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0.999</w:t>
            </w:r>
          </w:p>
        </w:tc>
        <w:tc>
          <w:tcPr>
            <w:tcW w:w="714" w:type="pct"/>
            <w:vAlign w:val="center"/>
          </w:tcPr>
          <w:p w14:paraId="36370477" w14:textId="1F4EFAC0" w:rsidR="00446A73" w:rsidRPr="00643E64" w:rsidRDefault="002139B8" w:rsidP="00950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0.998</w:t>
            </w:r>
          </w:p>
        </w:tc>
      </w:tr>
    </w:tbl>
    <w:p w14:paraId="08B5CD3C" w14:textId="77777777" w:rsidR="00332E74" w:rsidRDefault="00332E74" w:rsidP="00446A7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44DA5F9" w14:textId="72282239" w:rsidR="00446A73" w:rsidRPr="0077758F" w:rsidRDefault="00446A73" w:rsidP="00446A7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96C93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775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33B2EC83" w14:textId="77777777" w:rsidR="00332E74" w:rsidRDefault="00332E74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8D3D9" w14:textId="4235E594" w:rsidR="00446A73" w:rsidRDefault="000150F9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</w:t>
      </w:r>
      <w:r w:rsidR="003F68F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Wykres zmiennej różnicowanej regularnie i sezonowo</w:t>
      </w:r>
    </w:p>
    <w:p w14:paraId="30CC1942" w14:textId="5F158EEF" w:rsidR="00476A6A" w:rsidRDefault="00A45CB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01B0A2C9" wp14:editId="59195D6F">
            <wp:simplePos x="0" y="0"/>
            <wp:positionH relativeFrom="margin">
              <wp:align>center</wp:align>
            </wp:positionH>
            <wp:positionV relativeFrom="paragraph">
              <wp:posOffset>7983</wp:posOffset>
            </wp:positionV>
            <wp:extent cx="4088584" cy="3116256"/>
            <wp:effectExtent l="0" t="0" r="7620" b="8255"/>
            <wp:wrapNone/>
            <wp:docPr id="568984959" name="Obraz 1" descr="Obraz zawierający tekst, diagram, pismo odręcz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4959" name="Obraz 1" descr="Obraz zawierający tekst, diagram, pismo odręczne, Czcionka&#10;&#10;Opis wygenerowany automatyczni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9" t="11606" b="2572"/>
                    <a:stretch/>
                  </pic:blipFill>
                  <pic:spPr bwMode="auto">
                    <a:xfrm>
                      <a:off x="0" y="0"/>
                      <a:ext cx="4088584" cy="311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F2B36" w14:textId="371DBBA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8E341" w14:textId="4A880430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A4A2CB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E10A8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5E52A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47DE2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5CA5D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B51F8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43CA8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D062B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F8767" w14:textId="77777777" w:rsidR="00476A6A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581B1" w14:textId="6A9397AD" w:rsidR="00476A6A" w:rsidRPr="00995B8F" w:rsidRDefault="00476A6A" w:rsidP="00446A7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96C93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3739A40" w14:textId="77777777" w:rsidR="005803FA" w:rsidRDefault="005803FA" w:rsidP="00446A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2F491" w14:textId="44F949D7" w:rsidR="005803FA" w:rsidRPr="005803FA" w:rsidRDefault="005803FA" w:rsidP="005803FA">
      <w:pPr>
        <w:pStyle w:val="Akapitzlist"/>
        <w:numPr>
          <w:ilvl w:val="2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03FA">
        <w:rPr>
          <w:rFonts w:ascii="Times New Roman" w:hAnsi="Times New Roman" w:cs="Times New Roman"/>
          <w:b/>
          <w:bCs/>
          <w:sz w:val="24"/>
          <w:szCs w:val="24"/>
        </w:rPr>
        <w:t>Identyfikacja, estymacja oraz diagnostyka</w:t>
      </w:r>
    </w:p>
    <w:p w14:paraId="6F2BE65B" w14:textId="64BA9D7F" w:rsidR="005803FA" w:rsidRDefault="00BC1128" w:rsidP="000529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Kolejnym krokiem w budowie modelu SARIMA jest identyfikacja jego parametrów (</w:t>
      </w:r>
      <w:proofErr w:type="spellStart"/>
      <w:r>
        <w:rPr>
          <w:rFonts w:ascii="Times New Roman" w:hAnsi="Times New Roman" w:cs="Times New Roman"/>
          <w:sz w:val="24"/>
          <w:szCs w:val="24"/>
        </w:rPr>
        <w:t>p,d,q</w:t>
      </w:r>
      <w:proofErr w:type="spellEnd"/>
      <w:r>
        <w:rPr>
          <w:rFonts w:ascii="Times New Roman" w:hAnsi="Times New Roman" w:cs="Times New Roman"/>
          <w:sz w:val="24"/>
          <w:szCs w:val="24"/>
        </w:rPr>
        <w:t>) oraz (P,D,Q)</w:t>
      </w:r>
      <w:r w:rsidR="00EA7B4D" w:rsidRPr="00EA7B4D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="00D94F03">
        <w:rPr>
          <w:rFonts w:ascii="Times New Roman" w:hAnsi="Times New Roman" w:cs="Times New Roman"/>
          <w:sz w:val="20"/>
          <w:szCs w:val="20"/>
          <w:vertAlign w:val="subscript"/>
        </w:rPr>
        <w:t>s</w:t>
      </w:r>
      <w:r w:rsidR="000529E9">
        <w:rPr>
          <w:rFonts w:ascii="Times New Roman" w:hAnsi="Times New Roman" w:cs="Times New Roman"/>
          <w:sz w:val="24"/>
          <w:szCs w:val="24"/>
        </w:rPr>
        <w:t>. Parametr d przyjmuje wartość 1 ze względu na to, że wykonane zostało pierwsze różnicowanie szeregu. Także parametr D przyjmuje wartość 1 ze względu na różnicowanie sezonowe szeregu.</w:t>
      </w:r>
      <w:r w:rsidR="00D94F03">
        <w:rPr>
          <w:rFonts w:ascii="Times New Roman" w:hAnsi="Times New Roman" w:cs="Times New Roman"/>
          <w:sz w:val="24"/>
          <w:szCs w:val="24"/>
        </w:rPr>
        <w:t xml:space="preserve"> </w:t>
      </w:r>
      <w:r w:rsidR="00934E01">
        <w:rPr>
          <w:rFonts w:ascii="Times New Roman" w:hAnsi="Times New Roman" w:cs="Times New Roman"/>
          <w:sz w:val="24"/>
          <w:szCs w:val="24"/>
        </w:rPr>
        <w:t>Widoczn</w:t>
      </w:r>
      <w:r w:rsidR="00BB2F13">
        <w:rPr>
          <w:rFonts w:ascii="Times New Roman" w:hAnsi="Times New Roman" w:cs="Times New Roman"/>
          <w:sz w:val="24"/>
          <w:szCs w:val="24"/>
        </w:rPr>
        <w:t>a zmienna</w:t>
      </w:r>
      <w:r w:rsidR="00D94F03">
        <w:rPr>
          <w:rFonts w:ascii="Times New Roman" w:hAnsi="Times New Roman" w:cs="Times New Roman"/>
          <w:sz w:val="24"/>
          <w:szCs w:val="24"/>
        </w:rPr>
        <w:t xml:space="preserve"> s przyjmuje wartość 12, ponieważ analizowane</w:t>
      </w:r>
      <w:r w:rsidR="00F7371C">
        <w:rPr>
          <w:rFonts w:ascii="Times New Roman" w:hAnsi="Times New Roman" w:cs="Times New Roman"/>
          <w:sz w:val="24"/>
          <w:szCs w:val="24"/>
        </w:rPr>
        <w:t xml:space="preserve"> dane bazują na miesięcznych obserwacjach.</w:t>
      </w:r>
      <w:r w:rsidR="000529E9">
        <w:rPr>
          <w:rFonts w:ascii="Times New Roman" w:hAnsi="Times New Roman" w:cs="Times New Roman"/>
          <w:sz w:val="24"/>
          <w:szCs w:val="24"/>
        </w:rPr>
        <w:t xml:space="preserve"> Z kolei do identyfikacji parametrów p i q oraz P i Q należy wykorzystać wykresy funkcji ACF i PACF dla szeregu różnicowanego regularnie i sezonowo, widoczne na Rys. 1</w:t>
      </w:r>
      <w:r w:rsidR="003F68F6">
        <w:rPr>
          <w:rFonts w:ascii="Times New Roman" w:hAnsi="Times New Roman" w:cs="Times New Roman"/>
          <w:sz w:val="24"/>
          <w:szCs w:val="24"/>
        </w:rPr>
        <w:t>6</w:t>
      </w:r>
      <w:r w:rsidR="000529E9">
        <w:rPr>
          <w:rFonts w:ascii="Times New Roman" w:hAnsi="Times New Roman" w:cs="Times New Roman"/>
          <w:sz w:val="24"/>
          <w:szCs w:val="24"/>
        </w:rPr>
        <w:t xml:space="preserve"> oraz Rys. 1</w:t>
      </w:r>
      <w:r w:rsidR="003F68F6">
        <w:rPr>
          <w:rFonts w:ascii="Times New Roman" w:hAnsi="Times New Roman" w:cs="Times New Roman"/>
          <w:sz w:val="24"/>
          <w:szCs w:val="24"/>
        </w:rPr>
        <w:t>7</w:t>
      </w:r>
      <w:r w:rsidR="000529E9">
        <w:rPr>
          <w:rFonts w:ascii="Times New Roman" w:hAnsi="Times New Roman" w:cs="Times New Roman"/>
          <w:sz w:val="24"/>
          <w:szCs w:val="24"/>
        </w:rPr>
        <w:t>.</w:t>
      </w:r>
    </w:p>
    <w:p w14:paraId="19FA25EB" w14:textId="61EE91B4" w:rsidR="00A061F9" w:rsidRDefault="00A061F9" w:rsidP="000529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Wnioskując z wykresu funkcji ACF można założyć, że parametr </w:t>
      </w:r>
      <w:r w:rsidR="00E32A0C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 przyjmie wartość 2. W przypadku parametru </w:t>
      </w:r>
      <w:r w:rsidR="00E32A0C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, jak można zauważyć, istotna jest jedynie </w:t>
      </w:r>
      <w:r w:rsidR="00E32A0C">
        <w:rPr>
          <w:rFonts w:ascii="Times New Roman" w:hAnsi="Times New Roman" w:cs="Times New Roman"/>
          <w:sz w:val="24"/>
          <w:szCs w:val="24"/>
        </w:rPr>
        <w:t xml:space="preserve">wypustka na 12 pozycji, zatem przyjmie on wartość 1. Analizując wykres funkcji PACF można założyć, że parametr p </w:t>
      </w:r>
      <w:r w:rsidR="00E32A0C">
        <w:rPr>
          <w:rFonts w:ascii="Times New Roman" w:hAnsi="Times New Roman" w:cs="Times New Roman"/>
          <w:sz w:val="24"/>
          <w:szCs w:val="24"/>
        </w:rPr>
        <w:lastRenderedPageBreak/>
        <w:t xml:space="preserve">przyjmie wartość </w:t>
      </w:r>
      <w:r w:rsidR="00A45CBA">
        <w:rPr>
          <w:rFonts w:ascii="Times New Roman" w:hAnsi="Times New Roman" w:cs="Times New Roman"/>
          <w:sz w:val="24"/>
          <w:szCs w:val="24"/>
        </w:rPr>
        <w:t>2</w:t>
      </w:r>
      <w:r w:rsidR="00E32A0C">
        <w:rPr>
          <w:rFonts w:ascii="Times New Roman" w:hAnsi="Times New Roman" w:cs="Times New Roman"/>
          <w:sz w:val="24"/>
          <w:szCs w:val="24"/>
        </w:rPr>
        <w:t xml:space="preserve">, natomiast w przypadku </w:t>
      </w:r>
      <w:r w:rsidR="00171190">
        <w:rPr>
          <w:rFonts w:ascii="Times New Roman" w:hAnsi="Times New Roman" w:cs="Times New Roman"/>
          <w:sz w:val="24"/>
          <w:szCs w:val="24"/>
        </w:rPr>
        <w:t xml:space="preserve">szacowania wartości parametru P zauważyć można, że każda wypustka na pozycji 12, 24 oraz 36 jest istotna, zatem </w:t>
      </w:r>
      <w:r w:rsidR="001D65F6">
        <w:rPr>
          <w:rFonts w:ascii="Times New Roman" w:hAnsi="Times New Roman" w:cs="Times New Roman"/>
          <w:sz w:val="24"/>
          <w:szCs w:val="24"/>
        </w:rPr>
        <w:t>przyjmie on wartość 3.</w:t>
      </w:r>
    </w:p>
    <w:p w14:paraId="28B76E0F" w14:textId="08B8B539" w:rsidR="00F40599" w:rsidRDefault="00F40599" w:rsidP="000529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Ostatecznie w celu znalezienia optymalnego modelu przeanalizowane zostaną modele z różnymi wartościami parametrów. Dla każdego z nich zastosowany został następujący możliwy przedział wartości: p</w:t>
      </w:r>
      <w:r w:rsidR="00DE1BD1">
        <w:rPr>
          <w:rFonts w:ascii="Times New Roman" w:hAnsi="Times New Roman" w:cs="Times New Roman"/>
          <w:sz w:val="24"/>
          <w:szCs w:val="24"/>
        </w:rPr>
        <w:t xml:space="preserve"> = {0, 1</w:t>
      </w:r>
      <w:r w:rsidR="00A45CBA">
        <w:rPr>
          <w:rFonts w:ascii="Times New Roman" w:hAnsi="Times New Roman" w:cs="Times New Roman"/>
          <w:sz w:val="24"/>
          <w:szCs w:val="24"/>
        </w:rPr>
        <w:t>, 2</w:t>
      </w:r>
      <w:r w:rsidR="00DE1BD1">
        <w:rPr>
          <w:rFonts w:ascii="Times New Roman" w:hAnsi="Times New Roman" w:cs="Times New Roman"/>
          <w:sz w:val="24"/>
          <w:szCs w:val="24"/>
        </w:rPr>
        <w:t>}, q = {0, 1, 2}, P = {0, 1, 2, 3}, Q</w:t>
      </w:r>
      <w:r w:rsidR="00957FAB">
        <w:rPr>
          <w:rFonts w:ascii="Times New Roman" w:hAnsi="Times New Roman" w:cs="Times New Roman"/>
          <w:sz w:val="24"/>
          <w:szCs w:val="24"/>
        </w:rPr>
        <w:t xml:space="preserve"> = {0, 1}. </w:t>
      </w:r>
      <w:r w:rsidR="00E92A1B">
        <w:rPr>
          <w:rFonts w:ascii="Times New Roman" w:hAnsi="Times New Roman" w:cs="Times New Roman"/>
          <w:sz w:val="24"/>
          <w:szCs w:val="24"/>
        </w:rPr>
        <w:t>W pierwszej kolejności sprawdzone zostały wszystkie kombinacje dla parametrów sezonowych.</w:t>
      </w:r>
      <w:r w:rsidR="00957FAB">
        <w:rPr>
          <w:rFonts w:ascii="Times New Roman" w:hAnsi="Times New Roman" w:cs="Times New Roman"/>
          <w:sz w:val="24"/>
          <w:szCs w:val="24"/>
        </w:rPr>
        <w:t xml:space="preserve"> </w:t>
      </w:r>
      <w:r w:rsidR="00D02D53">
        <w:rPr>
          <w:rFonts w:ascii="Times New Roman" w:hAnsi="Times New Roman" w:cs="Times New Roman"/>
          <w:sz w:val="24"/>
          <w:szCs w:val="24"/>
        </w:rPr>
        <w:t>Po usunięciu</w:t>
      </w:r>
      <w:r w:rsidR="001C33AB">
        <w:rPr>
          <w:rFonts w:ascii="Times New Roman" w:hAnsi="Times New Roman" w:cs="Times New Roman"/>
          <w:sz w:val="24"/>
          <w:szCs w:val="24"/>
        </w:rPr>
        <w:t xml:space="preserve"> modeli posiadających</w:t>
      </w:r>
      <w:r w:rsidR="00D02D53">
        <w:rPr>
          <w:rFonts w:ascii="Times New Roman" w:hAnsi="Times New Roman" w:cs="Times New Roman"/>
          <w:sz w:val="24"/>
          <w:szCs w:val="24"/>
        </w:rPr>
        <w:t xml:space="preserve"> </w:t>
      </w:r>
      <w:r w:rsidR="000A0A25">
        <w:rPr>
          <w:rFonts w:ascii="Times New Roman" w:hAnsi="Times New Roman" w:cs="Times New Roman"/>
          <w:sz w:val="24"/>
          <w:szCs w:val="24"/>
        </w:rPr>
        <w:t>nieistotn</w:t>
      </w:r>
      <w:r w:rsidR="001C33AB">
        <w:rPr>
          <w:rFonts w:ascii="Times New Roman" w:hAnsi="Times New Roman" w:cs="Times New Roman"/>
          <w:sz w:val="24"/>
          <w:szCs w:val="24"/>
        </w:rPr>
        <w:t>e</w:t>
      </w:r>
      <w:r w:rsidR="000A0A25">
        <w:rPr>
          <w:rFonts w:ascii="Times New Roman" w:hAnsi="Times New Roman" w:cs="Times New Roman"/>
          <w:sz w:val="24"/>
          <w:szCs w:val="24"/>
        </w:rPr>
        <w:t xml:space="preserve"> zmienn</w:t>
      </w:r>
      <w:r w:rsidR="001C33AB">
        <w:rPr>
          <w:rFonts w:ascii="Times New Roman" w:hAnsi="Times New Roman" w:cs="Times New Roman"/>
          <w:sz w:val="24"/>
          <w:szCs w:val="24"/>
        </w:rPr>
        <w:t>e,</w:t>
      </w:r>
      <w:r w:rsidR="000A0A25">
        <w:rPr>
          <w:rFonts w:ascii="Times New Roman" w:hAnsi="Times New Roman" w:cs="Times New Roman"/>
          <w:sz w:val="24"/>
          <w:szCs w:val="24"/>
        </w:rPr>
        <w:t xml:space="preserve"> parametry sezonowe przyjęły ostatecznie wartość P = 0,</w:t>
      </w:r>
      <w:r w:rsidR="001C33AB">
        <w:rPr>
          <w:rFonts w:ascii="Times New Roman" w:hAnsi="Times New Roman" w:cs="Times New Roman"/>
          <w:sz w:val="24"/>
          <w:szCs w:val="24"/>
        </w:rPr>
        <w:t xml:space="preserve"> </w:t>
      </w:r>
      <w:r w:rsidR="000A0A25">
        <w:rPr>
          <w:rFonts w:ascii="Times New Roman" w:hAnsi="Times New Roman" w:cs="Times New Roman"/>
          <w:sz w:val="24"/>
          <w:szCs w:val="24"/>
        </w:rPr>
        <w:t>D = 1, Q = 1.</w:t>
      </w:r>
      <w:r w:rsidR="0014651C">
        <w:rPr>
          <w:rFonts w:ascii="Times New Roman" w:hAnsi="Times New Roman" w:cs="Times New Roman"/>
          <w:sz w:val="24"/>
          <w:szCs w:val="24"/>
        </w:rPr>
        <w:t xml:space="preserve"> W innych przypadkach </w:t>
      </w:r>
      <w:r w:rsidR="005461D3">
        <w:rPr>
          <w:rFonts w:ascii="Times New Roman" w:hAnsi="Times New Roman" w:cs="Times New Roman"/>
          <w:sz w:val="24"/>
          <w:szCs w:val="24"/>
        </w:rPr>
        <w:t>stałe</w:t>
      </w:r>
      <w:r w:rsidR="0014651C">
        <w:rPr>
          <w:rFonts w:ascii="Times New Roman" w:hAnsi="Times New Roman" w:cs="Times New Roman"/>
          <w:sz w:val="24"/>
          <w:szCs w:val="24"/>
        </w:rPr>
        <w:t xml:space="preserve"> </w:t>
      </w:r>
      <w:r w:rsidR="005461D3">
        <w:rPr>
          <w:rFonts w:ascii="Times New Roman" w:hAnsi="Times New Roman" w:cs="Times New Roman"/>
          <w:sz w:val="24"/>
          <w:szCs w:val="24"/>
        </w:rPr>
        <w:t>przy</w:t>
      </w:r>
      <w:r w:rsidR="0014651C">
        <w:rPr>
          <w:rFonts w:ascii="Times New Roman" w:hAnsi="Times New Roman" w:cs="Times New Roman"/>
          <w:sz w:val="24"/>
          <w:szCs w:val="24"/>
        </w:rPr>
        <w:t xml:space="preserve"> najwyższej wartości parametrów </w:t>
      </w:r>
      <w:r w:rsidR="00FE1EC0">
        <w:rPr>
          <w:rFonts w:ascii="Times New Roman" w:hAnsi="Times New Roman" w:cs="Times New Roman"/>
          <w:sz w:val="24"/>
          <w:szCs w:val="24"/>
        </w:rPr>
        <w:t xml:space="preserve">były nieistotne zatem nie zdecydowano się na wykorzystanie do analizy modeli z innymi wartościami oszacowań </w:t>
      </w:r>
      <w:r w:rsidR="00653E63">
        <w:rPr>
          <w:rFonts w:ascii="Times New Roman" w:hAnsi="Times New Roman" w:cs="Times New Roman"/>
          <w:sz w:val="24"/>
          <w:szCs w:val="24"/>
        </w:rPr>
        <w:t>parametrów sezonowych.</w:t>
      </w:r>
      <w:r w:rsidR="00623B4E">
        <w:rPr>
          <w:rFonts w:ascii="Times New Roman" w:hAnsi="Times New Roman" w:cs="Times New Roman"/>
          <w:sz w:val="24"/>
          <w:szCs w:val="24"/>
        </w:rPr>
        <w:t xml:space="preserve"> Dla takiego modelu wypustki dla wartości 12, 24 oraz 36 w wykresach</w:t>
      </w:r>
      <w:r w:rsidR="00BD7172">
        <w:rPr>
          <w:rFonts w:ascii="Times New Roman" w:hAnsi="Times New Roman" w:cs="Times New Roman"/>
          <w:sz w:val="24"/>
          <w:szCs w:val="24"/>
        </w:rPr>
        <w:t xml:space="preserve"> dla reszt modelu</w:t>
      </w:r>
      <w:r w:rsidR="00623B4E">
        <w:rPr>
          <w:rFonts w:ascii="Times New Roman" w:hAnsi="Times New Roman" w:cs="Times New Roman"/>
          <w:sz w:val="24"/>
          <w:szCs w:val="24"/>
        </w:rPr>
        <w:t xml:space="preserve"> funkcji ACF oraz PACF były nieistotne, zatem sezonowość została wyeliminowana.</w:t>
      </w:r>
      <w:r w:rsidR="00307D85">
        <w:rPr>
          <w:rFonts w:ascii="Times New Roman" w:hAnsi="Times New Roman" w:cs="Times New Roman"/>
          <w:sz w:val="24"/>
          <w:szCs w:val="24"/>
        </w:rPr>
        <w:t xml:space="preserve"> Również </w:t>
      </w:r>
      <w:r w:rsidR="00D63A20">
        <w:rPr>
          <w:rFonts w:ascii="Times New Roman" w:hAnsi="Times New Roman" w:cs="Times New Roman"/>
          <w:sz w:val="24"/>
          <w:szCs w:val="24"/>
        </w:rPr>
        <w:t>kryterium informacyjne AIC oraz BIC wskazały model ze wspomnianymi parametrami sezonowymi jako najlepszy.</w:t>
      </w:r>
    </w:p>
    <w:p w14:paraId="10ECA905" w14:textId="7250D199" w:rsidR="00E42099" w:rsidRDefault="0022513A" w:rsidP="000529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kolejnym etapie </w:t>
      </w:r>
      <w:r w:rsidR="00BD0BA2">
        <w:rPr>
          <w:rFonts w:ascii="Times New Roman" w:hAnsi="Times New Roman" w:cs="Times New Roman"/>
          <w:sz w:val="24"/>
          <w:szCs w:val="24"/>
        </w:rPr>
        <w:t xml:space="preserve">szacowane były wartości parametrów regularnych modelu SARIMA. Po usunięciu modeli, dla których zmienne najwyższej wartości parametru były nieistotne, oraz dla których test </w:t>
      </w:r>
      <w:r w:rsidR="0056297E">
        <w:rPr>
          <w:rFonts w:ascii="Times New Roman" w:hAnsi="Times New Roman" w:cs="Times New Roman"/>
          <w:sz w:val="24"/>
          <w:szCs w:val="24"/>
        </w:rPr>
        <w:t>LR</w:t>
      </w:r>
      <w:r w:rsidR="003475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7596">
        <w:rPr>
          <w:rFonts w:ascii="Times New Roman" w:hAnsi="Times New Roman" w:cs="Times New Roman"/>
          <w:sz w:val="24"/>
          <w:szCs w:val="24"/>
        </w:rPr>
        <w:t>Likelihood</w:t>
      </w:r>
      <w:proofErr w:type="spellEnd"/>
      <w:r w:rsidR="00347596">
        <w:rPr>
          <w:rFonts w:ascii="Times New Roman" w:hAnsi="Times New Roman" w:cs="Times New Roman"/>
          <w:sz w:val="24"/>
          <w:szCs w:val="24"/>
        </w:rPr>
        <w:t>-ratio</w:t>
      </w:r>
      <w:r w:rsidR="00086562">
        <w:rPr>
          <w:rFonts w:ascii="Times New Roman" w:hAnsi="Times New Roman" w:cs="Times New Roman"/>
          <w:sz w:val="24"/>
          <w:szCs w:val="24"/>
        </w:rPr>
        <w:t xml:space="preserve">), czyli test ilorazu wiarygodności, </w:t>
      </w:r>
      <w:r w:rsidR="00305756">
        <w:rPr>
          <w:rFonts w:ascii="Times New Roman" w:hAnsi="Times New Roman" w:cs="Times New Roman"/>
          <w:sz w:val="24"/>
          <w:szCs w:val="24"/>
        </w:rPr>
        <w:t xml:space="preserve">nie dawał podstaw do odrzucenia hipotezy zerowej mówiącej, że </w:t>
      </w:r>
      <w:r w:rsidR="0056297E">
        <w:rPr>
          <w:rFonts w:ascii="Times New Roman" w:hAnsi="Times New Roman" w:cs="Times New Roman"/>
          <w:sz w:val="24"/>
          <w:szCs w:val="24"/>
        </w:rPr>
        <w:t xml:space="preserve">model ograniczony jest prawdziwy, czyli jego </w:t>
      </w:r>
      <w:r w:rsidR="007025D6">
        <w:rPr>
          <w:rFonts w:ascii="Times New Roman" w:hAnsi="Times New Roman" w:cs="Times New Roman"/>
          <w:sz w:val="24"/>
          <w:szCs w:val="24"/>
        </w:rPr>
        <w:t>dopasowanie</w:t>
      </w:r>
      <w:r w:rsidR="002B08A7">
        <w:rPr>
          <w:rFonts w:ascii="Times New Roman" w:hAnsi="Times New Roman" w:cs="Times New Roman"/>
          <w:sz w:val="24"/>
          <w:szCs w:val="24"/>
        </w:rPr>
        <w:t xml:space="preserve"> do danych</w:t>
      </w:r>
      <w:r w:rsidR="0056297E">
        <w:rPr>
          <w:rFonts w:ascii="Times New Roman" w:hAnsi="Times New Roman" w:cs="Times New Roman"/>
          <w:sz w:val="24"/>
          <w:szCs w:val="24"/>
        </w:rPr>
        <w:t xml:space="preserve"> nie różni się istotnie</w:t>
      </w:r>
      <w:r w:rsidR="00347596">
        <w:rPr>
          <w:rFonts w:ascii="Times New Roman" w:hAnsi="Times New Roman" w:cs="Times New Roman"/>
          <w:sz w:val="24"/>
          <w:szCs w:val="24"/>
        </w:rPr>
        <w:t xml:space="preserve"> od modelu bez ograniczeń,</w:t>
      </w:r>
      <w:r w:rsidR="00305756">
        <w:rPr>
          <w:rFonts w:ascii="Times New Roman" w:hAnsi="Times New Roman" w:cs="Times New Roman"/>
          <w:sz w:val="24"/>
          <w:szCs w:val="24"/>
        </w:rPr>
        <w:t xml:space="preserve"> </w:t>
      </w:r>
      <w:r w:rsidR="0014651C">
        <w:rPr>
          <w:rFonts w:ascii="Times New Roman" w:hAnsi="Times New Roman" w:cs="Times New Roman"/>
          <w:sz w:val="24"/>
          <w:szCs w:val="24"/>
        </w:rPr>
        <w:t>w analizie pozostały cztery modele.</w:t>
      </w:r>
      <w:r w:rsidR="00653E63">
        <w:rPr>
          <w:rFonts w:ascii="Times New Roman" w:hAnsi="Times New Roman" w:cs="Times New Roman"/>
          <w:sz w:val="24"/>
          <w:szCs w:val="24"/>
        </w:rPr>
        <w:t xml:space="preserve"> Wartości ich kryteriów informacyjnych AIC i BIC oraz informacji na temat testu </w:t>
      </w:r>
      <w:proofErr w:type="spellStart"/>
      <w:r w:rsidR="00653E63">
        <w:rPr>
          <w:rFonts w:ascii="Times New Roman" w:hAnsi="Times New Roman" w:cs="Times New Roman"/>
          <w:sz w:val="24"/>
          <w:szCs w:val="24"/>
        </w:rPr>
        <w:t>Ljunga-Boxa</w:t>
      </w:r>
      <w:proofErr w:type="spellEnd"/>
      <w:r w:rsidR="00653E63">
        <w:rPr>
          <w:rFonts w:ascii="Times New Roman" w:hAnsi="Times New Roman" w:cs="Times New Roman"/>
          <w:sz w:val="24"/>
          <w:szCs w:val="24"/>
        </w:rPr>
        <w:t xml:space="preserve"> zostały przedstawione w Tabeli 9.</w:t>
      </w:r>
    </w:p>
    <w:p w14:paraId="2481D33B" w14:textId="77777777" w:rsidR="00653E63" w:rsidRDefault="00653E63" w:rsidP="00653E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A5F41" w14:textId="5C8C8977" w:rsidR="00653E63" w:rsidRDefault="00653E63" w:rsidP="00653E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9. </w:t>
      </w:r>
      <w:r w:rsidR="000F0169">
        <w:rPr>
          <w:rFonts w:ascii="Times New Roman" w:hAnsi="Times New Roman" w:cs="Times New Roman"/>
          <w:sz w:val="24"/>
          <w:szCs w:val="24"/>
        </w:rPr>
        <w:t>Wybrane modele SARIMA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04"/>
        <w:gridCol w:w="1683"/>
        <w:gridCol w:w="1683"/>
        <w:gridCol w:w="1836"/>
        <w:gridCol w:w="1510"/>
      </w:tblGrid>
      <w:tr w:rsidR="00653E63" w:rsidRPr="009A1E7B" w14:paraId="383DD3AE" w14:textId="77777777" w:rsidTr="00ED56BE">
        <w:tc>
          <w:tcPr>
            <w:tcW w:w="1804" w:type="dxa"/>
            <w:vMerge w:val="restart"/>
            <w:vAlign w:val="center"/>
          </w:tcPr>
          <w:p w14:paraId="4C97D68E" w14:textId="77777777" w:rsidR="00653E63" w:rsidRPr="00AE1FCB" w:rsidRDefault="00653E63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3" w:type="dxa"/>
            <w:vMerge w:val="restart"/>
            <w:vAlign w:val="center"/>
          </w:tcPr>
          <w:p w14:paraId="780ED4B5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AIC</w:t>
            </w:r>
          </w:p>
        </w:tc>
        <w:tc>
          <w:tcPr>
            <w:tcW w:w="1803" w:type="dxa"/>
            <w:vMerge w:val="restart"/>
            <w:vAlign w:val="center"/>
          </w:tcPr>
          <w:p w14:paraId="6C031CC3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BIC</w:t>
            </w:r>
          </w:p>
        </w:tc>
        <w:tc>
          <w:tcPr>
            <w:tcW w:w="3606" w:type="dxa"/>
            <w:gridSpan w:val="2"/>
            <w:vAlign w:val="center"/>
          </w:tcPr>
          <w:p w14:paraId="4E734C2A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Test 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Ljunga-Boxa</w:t>
            </w:r>
            <w:proofErr w:type="spellEnd"/>
          </w:p>
        </w:tc>
      </w:tr>
      <w:tr w:rsidR="00653E63" w:rsidRPr="009A1E7B" w14:paraId="50D659FE" w14:textId="77777777" w:rsidTr="00ED56BE">
        <w:tc>
          <w:tcPr>
            <w:tcW w:w="1804" w:type="dxa"/>
            <w:vMerge/>
            <w:vAlign w:val="center"/>
          </w:tcPr>
          <w:p w14:paraId="36EE8DAF" w14:textId="77777777" w:rsidR="00653E63" w:rsidRPr="00AE1FCB" w:rsidRDefault="00653E63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3" w:type="dxa"/>
            <w:vMerge/>
            <w:vAlign w:val="center"/>
          </w:tcPr>
          <w:p w14:paraId="78BE3362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803" w:type="dxa"/>
            <w:vMerge/>
            <w:vAlign w:val="center"/>
          </w:tcPr>
          <w:p w14:paraId="33C63B60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56" w:type="dxa"/>
            <w:vAlign w:val="center"/>
          </w:tcPr>
          <w:p w14:paraId="56E0A69E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Statystyka testowa</w:t>
            </w:r>
          </w:p>
        </w:tc>
        <w:tc>
          <w:tcPr>
            <w:tcW w:w="1650" w:type="dxa"/>
            <w:vAlign w:val="center"/>
          </w:tcPr>
          <w:p w14:paraId="0364E5F3" w14:textId="77777777" w:rsidR="00653E63" w:rsidRPr="009A1E7B" w:rsidRDefault="00653E63" w:rsidP="00ED56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p-</w:t>
            </w:r>
            <w:proofErr w:type="spellStart"/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</w:tr>
      <w:tr w:rsidR="00653E63" w:rsidRPr="00AE1FCB" w14:paraId="052B2044" w14:textId="77777777" w:rsidTr="00ED56BE">
        <w:tc>
          <w:tcPr>
            <w:tcW w:w="1804" w:type="dxa"/>
            <w:vAlign w:val="center"/>
          </w:tcPr>
          <w:p w14:paraId="4A474063" w14:textId="344D11CF" w:rsidR="00653E63" w:rsidRPr="00AE1FCB" w:rsidRDefault="00C94EBD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SARIMA(</w:t>
            </w:r>
            <w:r w:rsidR="00DB341D">
              <w:rPr>
                <w:rFonts w:ascii="Times New Roman" w:hAnsi="Times New Roman" w:cs="Times New Roman"/>
                <w:sz w:val="20"/>
                <w:szCs w:val="20"/>
              </w:rPr>
              <w:t>2,1,2)</w:t>
            </w:r>
            <w:r w:rsidR="00563ABC">
              <w:rPr>
                <w:rFonts w:ascii="Times New Roman" w:hAnsi="Times New Roman" w:cs="Times New Roman"/>
                <w:sz w:val="20"/>
                <w:szCs w:val="20"/>
              </w:rPr>
              <w:t>×</w:t>
            </w:r>
            <w:r w:rsidR="00DB341D">
              <w:rPr>
                <w:rFonts w:ascii="Times New Roman" w:hAnsi="Times New Roman" w:cs="Times New Roman"/>
                <w:sz w:val="20"/>
                <w:szCs w:val="20"/>
              </w:rPr>
              <w:t>(0,1,1)</w:t>
            </w:r>
            <w:r w:rsidR="00EA7B4D" w:rsidRPr="00EA7B4D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803" w:type="dxa"/>
            <w:vAlign w:val="center"/>
          </w:tcPr>
          <w:p w14:paraId="2A7DEB03" w14:textId="5803D3DE" w:rsidR="00653E63" w:rsidRPr="00AE1FCB" w:rsidRDefault="00DB341D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2458.700</w:t>
            </w:r>
          </w:p>
        </w:tc>
        <w:tc>
          <w:tcPr>
            <w:tcW w:w="1803" w:type="dxa"/>
            <w:vAlign w:val="center"/>
          </w:tcPr>
          <w:p w14:paraId="3BAD8BC9" w14:textId="1BB25B6B" w:rsidR="00653E63" w:rsidRPr="00AE1FCB" w:rsidRDefault="0055760B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2479.852</w:t>
            </w:r>
          </w:p>
        </w:tc>
        <w:tc>
          <w:tcPr>
            <w:tcW w:w="1956" w:type="dxa"/>
            <w:vAlign w:val="center"/>
          </w:tcPr>
          <w:p w14:paraId="0BD8729E" w14:textId="7FDD89B6" w:rsidR="00653E63" w:rsidRPr="00AE1FCB" w:rsidRDefault="00FC4E5E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30.493</w:t>
            </w:r>
          </w:p>
        </w:tc>
        <w:tc>
          <w:tcPr>
            <w:tcW w:w="1650" w:type="dxa"/>
            <w:vAlign w:val="center"/>
          </w:tcPr>
          <w:p w14:paraId="09B1CDA6" w14:textId="647DE384" w:rsidR="00653E63" w:rsidRPr="00AE1FCB" w:rsidRDefault="00FC4E5E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0.728</w:t>
            </w:r>
          </w:p>
        </w:tc>
      </w:tr>
      <w:tr w:rsidR="00653E63" w:rsidRPr="00AE1FCB" w14:paraId="2C64EFF0" w14:textId="77777777" w:rsidTr="00ED56BE">
        <w:tc>
          <w:tcPr>
            <w:tcW w:w="1804" w:type="dxa"/>
            <w:vAlign w:val="center"/>
          </w:tcPr>
          <w:p w14:paraId="628184B4" w14:textId="2A0EA8C5" w:rsidR="00653E63" w:rsidRPr="00AE1FCB" w:rsidRDefault="00DB341D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SARIMA(1,1,2)</w:t>
            </w:r>
            <w:r w:rsidR="00563ABC">
              <w:rPr>
                <w:rFonts w:ascii="Times New Roman" w:hAnsi="Times New Roman" w:cs="Times New Roman"/>
                <w:sz w:val="20"/>
                <w:szCs w:val="20"/>
              </w:rPr>
              <w:t>×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(0,1,1)</w:t>
            </w:r>
            <w:r w:rsidR="00EA7B4D" w:rsidRPr="00EA7B4D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803" w:type="dxa"/>
            <w:vAlign w:val="center"/>
          </w:tcPr>
          <w:p w14:paraId="1DCCC97B" w14:textId="510CC80C" w:rsidR="00653E63" w:rsidRPr="00AE1FCB" w:rsidRDefault="0055760B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2458.252</w:t>
            </w:r>
          </w:p>
        </w:tc>
        <w:tc>
          <w:tcPr>
            <w:tcW w:w="1803" w:type="dxa"/>
            <w:vAlign w:val="center"/>
          </w:tcPr>
          <w:p w14:paraId="545A303A" w14:textId="485D4901" w:rsidR="00653E63" w:rsidRPr="00AE1FCB" w:rsidRDefault="00E26A04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2475.879</w:t>
            </w:r>
          </w:p>
        </w:tc>
        <w:tc>
          <w:tcPr>
            <w:tcW w:w="1956" w:type="dxa"/>
            <w:vAlign w:val="center"/>
          </w:tcPr>
          <w:p w14:paraId="22F8F1EC" w14:textId="7B850E63" w:rsidR="00653E63" w:rsidRPr="00AE1FCB" w:rsidRDefault="00FC4E5E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33.519</w:t>
            </w:r>
          </w:p>
        </w:tc>
        <w:tc>
          <w:tcPr>
            <w:tcW w:w="1650" w:type="dxa"/>
            <w:vAlign w:val="center"/>
          </w:tcPr>
          <w:p w14:paraId="43659DD6" w14:textId="10679B52" w:rsidR="00653E63" w:rsidRPr="00AE1FCB" w:rsidRDefault="00FC4E5E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0.587</w:t>
            </w:r>
          </w:p>
        </w:tc>
      </w:tr>
      <w:tr w:rsidR="00653E63" w:rsidRPr="00AE1FCB" w14:paraId="06CA7139" w14:textId="77777777" w:rsidTr="00ED56BE">
        <w:tc>
          <w:tcPr>
            <w:tcW w:w="1804" w:type="dxa"/>
            <w:vAlign w:val="center"/>
          </w:tcPr>
          <w:p w14:paraId="375591D2" w14:textId="115337AA" w:rsidR="00653E63" w:rsidRPr="00AE1FCB" w:rsidRDefault="00DB341D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SARIMA(0,1,1)</w:t>
            </w:r>
            <w:r w:rsidR="00563ABC">
              <w:rPr>
                <w:rFonts w:ascii="Times New Roman" w:hAnsi="Times New Roman" w:cs="Times New Roman"/>
                <w:sz w:val="20"/>
                <w:szCs w:val="20"/>
              </w:rPr>
              <w:t>×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(0,1,1)</w:t>
            </w:r>
            <w:r w:rsidR="00EA7B4D" w:rsidRPr="00EA7B4D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803" w:type="dxa"/>
            <w:vAlign w:val="center"/>
          </w:tcPr>
          <w:p w14:paraId="68C7F1A4" w14:textId="78EA9FE1" w:rsidR="00653E63" w:rsidRPr="00AE1FCB" w:rsidRDefault="0055760B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2455.566</w:t>
            </w:r>
          </w:p>
        </w:tc>
        <w:tc>
          <w:tcPr>
            <w:tcW w:w="1803" w:type="dxa"/>
            <w:vAlign w:val="center"/>
          </w:tcPr>
          <w:p w14:paraId="598DFDF0" w14:textId="429B6303" w:rsidR="00653E63" w:rsidRPr="00AE1FCB" w:rsidRDefault="00E26A04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2466.142</w:t>
            </w:r>
          </w:p>
        </w:tc>
        <w:tc>
          <w:tcPr>
            <w:tcW w:w="1956" w:type="dxa"/>
            <w:vAlign w:val="center"/>
          </w:tcPr>
          <w:p w14:paraId="3753C677" w14:textId="165AEF77" w:rsidR="00653E63" w:rsidRPr="00AE1FCB" w:rsidRDefault="00C6386A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35.657</w:t>
            </w:r>
          </w:p>
        </w:tc>
        <w:tc>
          <w:tcPr>
            <w:tcW w:w="1650" w:type="dxa"/>
            <w:vAlign w:val="center"/>
          </w:tcPr>
          <w:p w14:paraId="23F19AC0" w14:textId="0954B0D3" w:rsidR="00653E63" w:rsidRPr="00AE1FCB" w:rsidRDefault="00C6386A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0.485</w:t>
            </w:r>
          </w:p>
        </w:tc>
      </w:tr>
      <w:tr w:rsidR="00DB341D" w:rsidRPr="00AE1FCB" w14:paraId="6A6E793D" w14:textId="77777777" w:rsidTr="00ED56BE">
        <w:tc>
          <w:tcPr>
            <w:tcW w:w="1804" w:type="dxa"/>
            <w:vAlign w:val="center"/>
          </w:tcPr>
          <w:p w14:paraId="7EA97E01" w14:textId="1A12B5DE" w:rsidR="00DB341D" w:rsidRDefault="00DB341D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SARIMA(1,1,0)</w:t>
            </w:r>
            <w:r w:rsidR="00563ABC">
              <w:rPr>
                <w:rFonts w:ascii="Times New Roman" w:hAnsi="Times New Roman" w:cs="Times New Roman"/>
                <w:sz w:val="20"/>
                <w:szCs w:val="20"/>
              </w:rPr>
              <w:t>×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(0,1,1)</w:t>
            </w:r>
            <w:r w:rsidR="00EA7B4D" w:rsidRPr="00EA7B4D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803" w:type="dxa"/>
            <w:vAlign w:val="center"/>
          </w:tcPr>
          <w:p w14:paraId="4753E7B2" w14:textId="2B2C2A2D" w:rsidR="00DB341D" w:rsidRDefault="0055760B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2455.262</w:t>
            </w:r>
          </w:p>
        </w:tc>
        <w:tc>
          <w:tcPr>
            <w:tcW w:w="1803" w:type="dxa"/>
            <w:vAlign w:val="center"/>
          </w:tcPr>
          <w:p w14:paraId="78EC70E7" w14:textId="0B9B5A2A" w:rsidR="00DB341D" w:rsidRDefault="00E26A04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2465.838</w:t>
            </w:r>
          </w:p>
        </w:tc>
        <w:tc>
          <w:tcPr>
            <w:tcW w:w="1956" w:type="dxa"/>
            <w:vAlign w:val="center"/>
          </w:tcPr>
          <w:p w14:paraId="21B43492" w14:textId="3285663E" w:rsidR="00DB341D" w:rsidRDefault="00C6386A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35.189</w:t>
            </w:r>
          </w:p>
        </w:tc>
        <w:tc>
          <w:tcPr>
            <w:tcW w:w="1650" w:type="dxa"/>
            <w:vAlign w:val="center"/>
          </w:tcPr>
          <w:p w14:paraId="19519930" w14:textId="19FFA68E" w:rsidR="00DB341D" w:rsidRDefault="00C6386A" w:rsidP="00ED56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0.507</w:t>
            </w:r>
          </w:p>
        </w:tc>
      </w:tr>
    </w:tbl>
    <w:p w14:paraId="2C72D666" w14:textId="77777777" w:rsidR="00653E63" w:rsidRDefault="00653E63" w:rsidP="00653E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BA3C1" w14:textId="6F505D6D" w:rsidR="005F3366" w:rsidRPr="00995B8F" w:rsidRDefault="005F3366" w:rsidP="00653E6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86562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995B8F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10B85993" w14:textId="77777777" w:rsidR="0078612B" w:rsidRDefault="0078612B" w:rsidP="00653E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F7CEE" w14:textId="6750E8BB" w:rsidR="0078612B" w:rsidRDefault="0078612B" w:rsidP="007528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można zauważyć w Tabeli 9</w:t>
      </w:r>
      <w:r w:rsidR="008D11F9">
        <w:rPr>
          <w:rFonts w:ascii="Times New Roman" w:hAnsi="Times New Roman" w:cs="Times New Roman"/>
          <w:sz w:val="24"/>
          <w:szCs w:val="24"/>
        </w:rPr>
        <w:t>, kierując się kryteriami informacyjnymi AIC oraz BIC,</w:t>
      </w:r>
      <w:r>
        <w:rPr>
          <w:rFonts w:ascii="Times New Roman" w:hAnsi="Times New Roman" w:cs="Times New Roman"/>
          <w:sz w:val="24"/>
          <w:szCs w:val="24"/>
        </w:rPr>
        <w:t xml:space="preserve"> najlepszym modelem okazał się model </w:t>
      </w:r>
      <w:r w:rsidR="008D11F9">
        <w:rPr>
          <w:rFonts w:ascii="Times New Roman" w:hAnsi="Times New Roman" w:cs="Times New Roman"/>
          <w:sz w:val="24"/>
          <w:szCs w:val="24"/>
        </w:rPr>
        <w:t>SARIMA(1,1,0)</w:t>
      </w:r>
      <w:r w:rsidR="00563ABC">
        <w:rPr>
          <w:rFonts w:ascii="Times New Roman" w:hAnsi="Times New Roman" w:cs="Times New Roman"/>
          <w:sz w:val="20"/>
          <w:szCs w:val="20"/>
        </w:rPr>
        <w:t>×</w:t>
      </w:r>
      <w:r w:rsidR="008D11F9">
        <w:rPr>
          <w:rFonts w:ascii="Times New Roman" w:hAnsi="Times New Roman" w:cs="Times New Roman"/>
          <w:sz w:val="24"/>
          <w:szCs w:val="24"/>
        </w:rPr>
        <w:t>(0,1,1)</w:t>
      </w:r>
      <w:r w:rsidR="00EA7B4D" w:rsidRPr="00EA7B4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8D11F9">
        <w:rPr>
          <w:rFonts w:ascii="Times New Roman" w:hAnsi="Times New Roman" w:cs="Times New Roman"/>
          <w:sz w:val="24"/>
          <w:szCs w:val="24"/>
        </w:rPr>
        <w:t xml:space="preserve">, ponieważ w jego przypadku </w:t>
      </w:r>
      <w:r w:rsidR="0075286A">
        <w:rPr>
          <w:rFonts w:ascii="Times New Roman" w:hAnsi="Times New Roman" w:cs="Times New Roman"/>
          <w:sz w:val="24"/>
          <w:szCs w:val="24"/>
        </w:rPr>
        <w:t>przyjmują one najniższą wartość. Jednak w celach porównawczych, pod względem błędów predykcji przeanalizowane zostaną wszystkie zaprezentowane modele.</w:t>
      </w:r>
    </w:p>
    <w:p w14:paraId="6CC574E9" w14:textId="77777777" w:rsidR="0075286A" w:rsidRDefault="0075286A" w:rsidP="007528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BFB62C" w14:textId="7EEA3C1F" w:rsidR="0075286A" w:rsidRPr="0075286A" w:rsidRDefault="0075286A" w:rsidP="0075286A">
      <w:pPr>
        <w:pStyle w:val="Akapitzlist"/>
        <w:numPr>
          <w:ilvl w:val="2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86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Prognozowanie</w:t>
      </w:r>
    </w:p>
    <w:p w14:paraId="63D97AFA" w14:textId="6ADFF249" w:rsidR="0075286A" w:rsidRDefault="00E5086F" w:rsidP="00BF7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Mając już gotowe wartości </w:t>
      </w:r>
      <w:r w:rsidR="006A2873">
        <w:rPr>
          <w:rFonts w:ascii="Times New Roman" w:hAnsi="Times New Roman" w:cs="Times New Roman"/>
          <w:sz w:val="24"/>
          <w:szCs w:val="24"/>
        </w:rPr>
        <w:t>zmiennych do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6A287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SARIMA</w:t>
      </w:r>
      <w:r w:rsidR="006A2873">
        <w:rPr>
          <w:rFonts w:ascii="Times New Roman" w:hAnsi="Times New Roman" w:cs="Times New Roman"/>
          <w:sz w:val="24"/>
          <w:szCs w:val="24"/>
        </w:rPr>
        <w:t xml:space="preserve"> możliwe jest przejście do prognozowania szeregu. Tak jak zostało wcześniej wspomniane prognozowane będzie 12 najnowszych obserwacji w szeregu.</w:t>
      </w:r>
      <w:r w:rsidR="00BF7CD6">
        <w:rPr>
          <w:rFonts w:ascii="Times New Roman" w:hAnsi="Times New Roman" w:cs="Times New Roman"/>
          <w:sz w:val="24"/>
          <w:szCs w:val="24"/>
        </w:rPr>
        <w:t xml:space="preserve"> Na Rys. </w:t>
      </w:r>
      <w:r w:rsidR="003F68F6">
        <w:rPr>
          <w:rFonts w:ascii="Times New Roman" w:hAnsi="Times New Roman" w:cs="Times New Roman"/>
          <w:sz w:val="24"/>
          <w:szCs w:val="24"/>
        </w:rPr>
        <w:t>20</w:t>
      </w:r>
      <w:r w:rsidR="00BF7CD6">
        <w:rPr>
          <w:rFonts w:ascii="Times New Roman" w:hAnsi="Times New Roman" w:cs="Times New Roman"/>
          <w:sz w:val="24"/>
          <w:szCs w:val="24"/>
        </w:rPr>
        <w:t xml:space="preserve"> przedstawiona została prognoza najlepszego</w:t>
      </w:r>
      <w:r w:rsidR="00086562">
        <w:rPr>
          <w:rFonts w:ascii="Times New Roman" w:hAnsi="Times New Roman" w:cs="Times New Roman"/>
          <w:sz w:val="24"/>
          <w:szCs w:val="24"/>
        </w:rPr>
        <w:t>, pod względem kryteriów informacyjnych,</w:t>
      </w:r>
      <w:r w:rsidR="00BF7CD6">
        <w:rPr>
          <w:rFonts w:ascii="Times New Roman" w:hAnsi="Times New Roman" w:cs="Times New Roman"/>
          <w:sz w:val="24"/>
          <w:szCs w:val="24"/>
        </w:rPr>
        <w:t xml:space="preserve"> z modeli, czyli SARIMA(1,1,0)</w:t>
      </w:r>
      <w:r w:rsidR="00563ABC">
        <w:rPr>
          <w:rFonts w:ascii="Times New Roman" w:hAnsi="Times New Roman" w:cs="Times New Roman"/>
          <w:sz w:val="20"/>
          <w:szCs w:val="20"/>
        </w:rPr>
        <w:t>×</w:t>
      </w:r>
      <w:r w:rsidR="00BF7CD6">
        <w:rPr>
          <w:rFonts w:ascii="Times New Roman" w:hAnsi="Times New Roman" w:cs="Times New Roman"/>
          <w:sz w:val="24"/>
          <w:szCs w:val="24"/>
        </w:rPr>
        <w:t>(0,1,1)</w:t>
      </w:r>
      <w:r w:rsidR="00BF7CD6" w:rsidRPr="00EA7B4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BF7CD6">
        <w:rPr>
          <w:rFonts w:ascii="Times New Roman" w:hAnsi="Times New Roman" w:cs="Times New Roman"/>
          <w:sz w:val="24"/>
          <w:szCs w:val="24"/>
        </w:rPr>
        <w:t>, natomiast w Tabeli 10 przedstawione zostały wartości błędów prognozy dla każdego z analizowanych modeli.</w:t>
      </w:r>
      <w:r w:rsidR="001B49B1">
        <w:rPr>
          <w:rFonts w:ascii="Times New Roman" w:hAnsi="Times New Roman" w:cs="Times New Roman"/>
          <w:sz w:val="24"/>
          <w:szCs w:val="24"/>
        </w:rPr>
        <w:t xml:space="preserve"> Również w przypadku szeregu sezonowego zdecydowano się przeanalizować wartości wszystkich błędów prognozy ex post.</w:t>
      </w:r>
    </w:p>
    <w:p w14:paraId="23C0B296" w14:textId="2AEB73B2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F4898" w14:textId="5581D4E3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3F68F6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 Wykres prognozy</w:t>
      </w:r>
      <w:r w:rsidR="00D048CC">
        <w:rPr>
          <w:rFonts w:ascii="Times New Roman" w:hAnsi="Times New Roman" w:cs="Times New Roman"/>
          <w:sz w:val="24"/>
          <w:szCs w:val="24"/>
        </w:rPr>
        <w:t xml:space="preserve"> modelu SARIMA(1,1,0)</w:t>
      </w:r>
      <w:r w:rsidR="00D048CC">
        <w:rPr>
          <w:rFonts w:ascii="Times New Roman" w:hAnsi="Times New Roman" w:cs="Times New Roman"/>
          <w:sz w:val="20"/>
          <w:szCs w:val="20"/>
        </w:rPr>
        <w:t>×</w:t>
      </w:r>
      <w:r w:rsidR="00D048CC">
        <w:rPr>
          <w:rFonts w:ascii="Times New Roman" w:hAnsi="Times New Roman" w:cs="Times New Roman"/>
          <w:sz w:val="24"/>
          <w:szCs w:val="24"/>
        </w:rPr>
        <w:t>(0,1,1)</w:t>
      </w:r>
      <w:r w:rsidR="00D048CC" w:rsidRPr="00EA7B4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D858FA" w14:textId="6ACC2F79" w:rsidR="00DD55DC" w:rsidRDefault="00B45FE8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7BA5FB8" wp14:editId="36463130">
            <wp:simplePos x="0" y="0"/>
            <wp:positionH relativeFrom="margin">
              <wp:align>center</wp:align>
            </wp:positionH>
            <wp:positionV relativeFrom="paragraph">
              <wp:posOffset>4355</wp:posOffset>
            </wp:positionV>
            <wp:extent cx="4915672" cy="3239894"/>
            <wp:effectExtent l="0" t="0" r="0" b="0"/>
            <wp:wrapNone/>
            <wp:docPr id="2084314375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14375" name="Obraz 1" descr="Obraz zawierający tekst, diagram, linia, Wykres&#10;&#10;Opis wygenerowany automatyczni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9" b="2031"/>
                    <a:stretch/>
                  </pic:blipFill>
                  <pic:spPr bwMode="auto">
                    <a:xfrm>
                      <a:off x="0" y="0"/>
                      <a:ext cx="4915672" cy="323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99541" w14:textId="485FD196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A4228" w14:textId="675F5831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33B1A" w14:textId="682F85E9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40FB7" w14:textId="1B2DB6B4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CE6A6" w14:textId="3C60A237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EA53D" w14:textId="78384B57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B3C1E" w14:textId="1E87A13F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EA85A" w14:textId="4D7A6046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6D685" w14:textId="5AD1C52F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7BA44" w14:textId="77777777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ED157" w14:textId="77777777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AA7CB" w14:textId="66AA012F" w:rsidR="00A921D9" w:rsidRDefault="00A921D9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7F260" w14:textId="06341FA9" w:rsidR="00DD55DC" w:rsidRPr="00A921D9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048C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A921D9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17054972" w14:textId="77777777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A18CA" w14:textId="7F385FEA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10. Wartości błędów prognozy analizowanych modeli SARIMA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60"/>
        <w:gridCol w:w="1943"/>
        <w:gridCol w:w="1943"/>
        <w:gridCol w:w="1943"/>
        <w:gridCol w:w="1527"/>
      </w:tblGrid>
      <w:tr w:rsidR="007E159B" w:rsidRPr="009A1E7B" w14:paraId="3A06FF2E" w14:textId="43BD089C" w:rsidTr="00746B46">
        <w:tc>
          <w:tcPr>
            <w:tcW w:w="1702" w:type="dxa"/>
            <w:vAlign w:val="center"/>
          </w:tcPr>
          <w:p w14:paraId="11586211" w14:textId="77777777" w:rsidR="00E61B58" w:rsidRPr="00E72C35" w:rsidRDefault="00E61B58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67" w:type="dxa"/>
            <w:vAlign w:val="center"/>
          </w:tcPr>
          <w:p w14:paraId="6B4F7213" w14:textId="77777777" w:rsidR="009E4B29" w:rsidRDefault="00E61B58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</w:t>
            </w:r>
          </w:p>
          <w:p w14:paraId="06B6D203" w14:textId="5A0CCDB7" w:rsidR="00E61B58" w:rsidRPr="009A1E7B" w:rsidRDefault="00473E1A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(2,1,2)</w:t>
            </w:r>
            <w:r w:rsidR="00563ABC"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×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,1,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  <w:r w:rsidRPr="009E4B2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967" w:type="dxa"/>
            <w:vAlign w:val="center"/>
          </w:tcPr>
          <w:p w14:paraId="4025F978" w14:textId="77777777" w:rsidR="009E4B29" w:rsidRDefault="00E61B58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</w:t>
            </w:r>
          </w:p>
          <w:p w14:paraId="2EA37A88" w14:textId="4BF75621" w:rsidR="00E61B58" w:rsidRPr="009A1E7B" w:rsidRDefault="00473E1A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(1,1,2)</w:t>
            </w:r>
            <w:r w:rsidR="00563ABC"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×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(0,1,1)</w:t>
            </w:r>
            <w:r w:rsidRPr="009E4B2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967" w:type="dxa"/>
            <w:vAlign w:val="center"/>
          </w:tcPr>
          <w:p w14:paraId="38072550" w14:textId="77777777" w:rsidR="009E4B29" w:rsidRDefault="00E61B58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ARIMA</w:t>
            </w:r>
          </w:p>
          <w:p w14:paraId="50A08B26" w14:textId="18B0ACD2" w:rsidR="00E61B58" w:rsidRPr="009A1E7B" w:rsidRDefault="00473E1A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</w:t>
            </w:r>
            <w:r w:rsidR="00C568C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0,1,</w:t>
            </w:r>
            <w:r w:rsidR="007E159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="00C568C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  <w:r w:rsidR="00563ABC"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×</w:t>
            </w:r>
            <w:r w:rsidR="00E61B58"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,1,</w:t>
            </w:r>
            <w:r w:rsidR="00E61B5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="00E61B58" w:rsidRPr="009A1E7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  <w:r w:rsidR="007E159B" w:rsidRPr="009E4B2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413" w:type="dxa"/>
            <w:vAlign w:val="center"/>
          </w:tcPr>
          <w:p w14:paraId="02A6D1EE" w14:textId="77777777" w:rsidR="009E4B29" w:rsidRDefault="00E61B58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SARIMA</w:t>
            </w:r>
          </w:p>
          <w:p w14:paraId="46001D1E" w14:textId="177ABD01" w:rsidR="00E61B58" w:rsidRDefault="007E159B" w:rsidP="00746B4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(1,1,0)</w:t>
            </w:r>
            <w:r w:rsidR="00563ABC"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×</w:t>
            </w:r>
            <w:r w:rsidRPr="00563AB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</w:t>
            </w:r>
            <w:r w:rsidR="00746B4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0,1,1)</w:t>
            </w:r>
            <w:r w:rsidR="00746B46" w:rsidRPr="009E4B2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12</w:t>
            </w:r>
          </w:p>
        </w:tc>
      </w:tr>
      <w:tr w:rsidR="007E159B" w:rsidRPr="00E72C35" w14:paraId="1DB9FF14" w14:textId="7B5DF7E8" w:rsidTr="00746B46">
        <w:tc>
          <w:tcPr>
            <w:tcW w:w="1702" w:type="dxa"/>
            <w:vAlign w:val="center"/>
          </w:tcPr>
          <w:p w14:paraId="39786167" w14:textId="77777777" w:rsidR="00E61B58" w:rsidRPr="00E72C35" w:rsidRDefault="00E61B58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MAE</w:t>
            </w:r>
          </w:p>
        </w:tc>
        <w:tc>
          <w:tcPr>
            <w:tcW w:w="1967" w:type="dxa"/>
            <w:vAlign w:val="center"/>
          </w:tcPr>
          <w:p w14:paraId="5A3D7027" w14:textId="5B01BE43" w:rsidR="00E61B58" w:rsidRPr="00E72C35" w:rsidRDefault="006B076C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77.978</w:t>
            </w:r>
          </w:p>
        </w:tc>
        <w:tc>
          <w:tcPr>
            <w:tcW w:w="1967" w:type="dxa"/>
            <w:vAlign w:val="center"/>
          </w:tcPr>
          <w:p w14:paraId="020469CE" w14:textId="11265959" w:rsidR="00E61B58" w:rsidRPr="00E72C35" w:rsidRDefault="00E269D0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81.5</w:t>
            </w:r>
            <w:r w:rsidR="007B040C">
              <w:rPr>
                <w:rFonts w:ascii="Times New Roman" w:hAnsi="Times New Roman" w:cs="Times New Roman"/>
                <w:sz w:val="20"/>
                <w:szCs w:val="20"/>
              </w:rPr>
              <w:t>64</w:t>
            </w:r>
          </w:p>
        </w:tc>
        <w:tc>
          <w:tcPr>
            <w:tcW w:w="1967" w:type="dxa"/>
            <w:vAlign w:val="center"/>
          </w:tcPr>
          <w:p w14:paraId="7E5BAAF2" w14:textId="66B31435" w:rsidR="00E61B58" w:rsidRPr="00E72C35" w:rsidRDefault="007B040C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80.284</w:t>
            </w:r>
          </w:p>
        </w:tc>
        <w:tc>
          <w:tcPr>
            <w:tcW w:w="1413" w:type="dxa"/>
            <w:vAlign w:val="center"/>
          </w:tcPr>
          <w:p w14:paraId="5EFC7691" w14:textId="4446E875" w:rsidR="00E61B58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80.929</w:t>
            </w:r>
          </w:p>
        </w:tc>
      </w:tr>
      <w:tr w:rsidR="007E159B" w:rsidRPr="00E72C35" w14:paraId="22CB5BDB" w14:textId="4F6F50E4" w:rsidTr="00746B46">
        <w:tc>
          <w:tcPr>
            <w:tcW w:w="1702" w:type="dxa"/>
            <w:vAlign w:val="center"/>
          </w:tcPr>
          <w:p w14:paraId="037B61BC" w14:textId="77777777" w:rsidR="00E61B58" w:rsidRPr="00E72C35" w:rsidRDefault="00E61B58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MSE</w:t>
            </w:r>
          </w:p>
        </w:tc>
        <w:tc>
          <w:tcPr>
            <w:tcW w:w="1967" w:type="dxa"/>
            <w:vAlign w:val="center"/>
          </w:tcPr>
          <w:p w14:paraId="2F611701" w14:textId="41D9E8A6" w:rsidR="00E61B58" w:rsidRPr="00E72C35" w:rsidRDefault="00E269D0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7103.167</w:t>
            </w:r>
          </w:p>
        </w:tc>
        <w:tc>
          <w:tcPr>
            <w:tcW w:w="1967" w:type="dxa"/>
            <w:vAlign w:val="center"/>
          </w:tcPr>
          <w:p w14:paraId="3ABC538F" w14:textId="6DF3455E" w:rsidR="00E61B58" w:rsidRPr="00E72C35" w:rsidRDefault="007B040C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7618.838</w:t>
            </w:r>
          </w:p>
        </w:tc>
        <w:tc>
          <w:tcPr>
            <w:tcW w:w="1967" w:type="dxa"/>
            <w:vAlign w:val="center"/>
          </w:tcPr>
          <w:p w14:paraId="65DE78C0" w14:textId="335D05F8" w:rsidR="00E61B58" w:rsidRPr="00E72C35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7391.415</w:t>
            </w:r>
          </w:p>
        </w:tc>
        <w:tc>
          <w:tcPr>
            <w:tcW w:w="1413" w:type="dxa"/>
            <w:vAlign w:val="center"/>
          </w:tcPr>
          <w:p w14:paraId="7C7F2A05" w14:textId="3A594232" w:rsidR="00E61B58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7501.012</w:t>
            </w:r>
          </w:p>
        </w:tc>
      </w:tr>
      <w:tr w:rsidR="007E159B" w:rsidRPr="00E72C35" w14:paraId="3F903868" w14:textId="45B76499" w:rsidTr="00746B46">
        <w:tc>
          <w:tcPr>
            <w:tcW w:w="1702" w:type="dxa"/>
            <w:vAlign w:val="center"/>
          </w:tcPr>
          <w:p w14:paraId="6E8FAEEE" w14:textId="77777777" w:rsidR="00E61B58" w:rsidRPr="00E72C35" w:rsidRDefault="00E61B58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MAPE</w:t>
            </w:r>
          </w:p>
        </w:tc>
        <w:tc>
          <w:tcPr>
            <w:tcW w:w="1967" w:type="dxa"/>
            <w:vAlign w:val="center"/>
          </w:tcPr>
          <w:p w14:paraId="1936E084" w14:textId="11B6EA2D" w:rsidR="00E61B58" w:rsidRPr="00E72C35" w:rsidRDefault="00E269D0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0.176</w:t>
            </w:r>
          </w:p>
        </w:tc>
        <w:tc>
          <w:tcPr>
            <w:tcW w:w="1967" w:type="dxa"/>
            <w:vAlign w:val="center"/>
          </w:tcPr>
          <w:p w14:paraId="694FEBC3" w14:textId="4A59F91F" w:rsidR="00E61B58" w:rsidRPr="00E72C35" w:rsidRDefault="007B040C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0.185</w:t>
            </w:r>
          </w:p>
        </w:tc>
        <w:tc>
          <w:tcPr>
            <w:tcW w:w="1967" w:type="dxa"/>
            <w:vAlign w:val="center"/>
          </w:tcPr>
          <w:p w14:paraId="3A148071" w14:textId="7E66901F" w:rsidR="00E61B58" w:rsidRPr="00E72C35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0.182</w:t>
            </w:r>
          </w:p>
        </w:tc>
        <w:tc>
          <w:tcPr>
            <w:tcW w:w="1413" w:type="dxa"/>
            <w:vAlign w:val="center"/>
          </w:tcPr>
          <w:p w14:paraId="279B2982" w14:textId="15048323" w:rsidR="00E61B58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0.184</w:t>
            </w:r>
          </w:p>
        </w:tc>
      </w:tr>
      <w:tr w:rsidR="007E159B" w:rsidRPr="00E72C35" w14:paraId="628D60AA" w14:textId="5FB00AD4" w:rsidTr="00746B46">
        <w:tc>
          <w:tcPr>
            <w:tcW w:w="1702" w:type="dxa"/>
            <w:vAlign w:val="center"/>
          </w:tcPr>
          <w:p w14:paraId="1AD0C0F4" w14:textId="77777777" w:rsidR="00E61B58" w:rsidRPr="00E72C35" w:rsidRDefault="00E61B58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2C35">
              <w:rPr>
                <w:rFonts w:ascii="Times New Roman" w:hAnsi="Times New Roman" w:cs="Times New Roman"/>
                <w:sz w:val="20"/>
                <w:szCs w:val="20"/>
              </w:rPr>
              <w:t>AMAPE</w:t>
            </w:r>
          </w:p>
        </w:tc>
        <w:tc>
          <w:tcPr>
            <w:tcW w:w="1967" w:type="dxa"/>
            <w:vAlign w:val="center"/>
          </w:tcPr>
          <w:p w14:paraId="55871BF1" w14:textId="6DB704C2" w:rsidR="00E61B58" w:rsidRPr="00E72C35" w:rsidRDefault="00E269D0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0.095</w:t>
            </w:r>
          </w:p>
        </w:tc>
        <w:tc>
          <w:tcPr>
            <w:tcW w:w="1967" w:type="dxa"/>
            <w:vAlign w:val="center"/>
          </w:tcPr>
          <w:p w14:paraId="3B47DB72" w14:textId="5A37626F" w:rsidR="00E61B58" w:rsidRPr="00E72C35" w:rsidRDefault="007B040C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0.100</w:t>
            </w:r>
          </w:p>
        </w:tc>
        <w:tc>
          <w:tcPr>
            <w:tcW w:w="1967" w:type="dxa"/>
            <w:vAlign w:val="center"/>
          </w:tcPr>
          <w:p w14:paraId="4EBA77A9" w14:textId="2FDA105F" w:rsidR="00E61B58" w:rsidRPr="00E72C35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0.099</w:t>
            </w:r>
          </w:p>
        </w:tc>
        <w:tc>
          <w:tcPr>
            <w:tcW w:w="1413" w:type="dxa"/>
            <w:vAlign w:val="center"/>
          </w:tcPr>
          <w:p w14:paraId="7F9C4F3D" w14:textId="56A0A0C1" w:rsidR="00E61B58" w:rsidRDefault="001F5304" w:rsidP="00746B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0.100</w:t>
            </w:r>
          </w:p>
        </w:tc>
      </w:tr>
    </w:tbl>
    <w:p w14:paraId="55A09309" w14:textId="77777777" w:rsidR="00E627FE" w:rsidRDefault="00E627FE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6B8AF" w14:textId="52765F2E" w:rsidR="00E627FE" w:rsidRPr="00A921D9" w:rsidRDefault="009E4B29" w:rsidP="00DD55D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048CC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A921D9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002439C4" w14:textId="77777777" w:rsidR="00E627FE" w:rsidRDefault="00E627FE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CDAE1" w14:textId="7ABEF910" w:rsidR="00E627FE" w:rsidRDefault="00330BCC" w:rsidP="00BD23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Jak można zauważyć, w przypadku porównania jakości predykcji najlepszym z modeli jest model SARIMA(2,1,2)</w:t>
      </w:r>
      <w:r w:rsidR="00563ABC">
        <w:rPr>
          <w:rFonts w:ascii="Times New Roman" w:hAnsi="Times New Roman" w:cs="Times New Roman"/>
          <w:sz w:val="20"/>
          <w:szCs w:val="20"/>
        </w:rPr>
        <w:t>×</w:t>
      </w:r>
      <w:r>
        <w:rPr>
          <w:rFonts w:ascii="Times New Roman" w:hAnsi="Times New Roman" w:cs="Times New Roman"/>
          <w:sz w:val="24"/>
          <w:szCs w:val="24"/>
        </w:rPr>
        <w:t>(0,1,1)</w:t>
      </w:r>
      <w:r w:rsidRPr="00986C3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ze </w:t>
      </w:r>
      <w:r w:rsidR="00BD2386">
        <w:rPr>
          <w:rFonts w:ascii="Times New Roman" w:hAnsi="Times New Roman" w:cs="Times New Roman"/>
          <w:sz w:val="24"/>
          <w:szCs w:val="24"/>
        </w:rPr>
        <w:t>znaczącą przewagą w wartościach błędów prognozy w porównaniu do pozostałych modeli. Zatem zostanie on wykorzystany do porówna</w:t>
      </w:r>
      <w:r w:rsidR="00986C39">
        <w:rPr>
          <w:rFonts w:ascii="Times New Roman" w:hAnsi="Times New Roman" w:cs="Times New Roman"/>
          <w:sz w:val="24"/>
          <w:szCs w:val="24"/>
        </w:rPr>
        <w:t>nia jakości prognozy z modelem ekstrapolacyjnym, zbudowanym w następnym podrozdziale.</w:t>
      </w:r>
    </w:p>
    <w:p w14:paraId="59CF9316" w14:textId="287A1A23" w:rsidR="009E7D79" w:rsidRDefault="009E7D79" w:rsidP="00BD23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F28C3E" w14:textId="7CDCD44E" w:rsidR="009E7D79" w:rsidRPr="009E7D79" w:rsidRDefault="009E7D79" w:rsidP="009E7D79">
      <w:pPr>
        <w:pStyle w:val="Akapitzlist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7D79">
        <w:rPr>
          <w:rFonts w:ascii="Times New Roman" w:hAnsi="Times New Roman" w:cs="Times New Roman"/>
          <w:b/>
          <w:bCs/>
          <w:sz w:val="24"/>
          <w:szCs w:val="24"/>
        </w:rPr>
        <w:t xml:space="preserve"> Model ekstrapolacyjny</w:t>
      </w:r>
    </w:p>
    <w:p w14:paraId="4593BE5A" w14:textId="7797C63D" w:rsidR="009E7D79" w:rsidRDefault="009E7D79" w:rsidP="00D534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Inną opcją przeprowadzania prognoz szeregów czasowych jest wykorzystanie modeli ekstrapolacyjnych.</w:t>
      </w:r>
      <w:r w:rsidR="004D378A">
        <w:rPr>
          <w:rFonts w:ascii="Times New Roman" w:hAnsi="Times New Roman" w:cs="Times New Roman"/>
          <w:sz w:val="24"/>
          <w:szCs w:val="24"/>
        </w:rPr>
        <w:t xml:space="preserve"> Ponieważ analizowana zmienna zawiera </w:t>
      </w:r>
      <w:r w:rsidR="009A2DD0">
        <w:rPr>
          <w:rFonts w:ascii="Times New Roman" w:hAnsi="Times New Roman" w:cs="Times New Roman"/>
          <w:sz w:val="24"/>
          <w:szCs w:val="24"/>
        </w:rPr>
        <w:t>wahania sezonowe</w:t>
      </w:r>
      <w:r w:rsidR="0032175B">
        <w:rPr>
          <w:rFonts w:ascii="Times New Roman" w:hAnsi="Times New Roman" w:cs="Times New Roman"/>
          <w:sz w:val="24"/>
          <w:szCs w:val="24"/>
        </w:rPr>
        <w:t>,</w:t>
      </w:r>
      <w:r w:rsidR="009A2DD0">
        <w:rPr>
          <w:rFonts w:ascii="Times New Roman" w:hAnsi="Times New Roman" w:cs="Times New Roman"/>
          <w:sz w:val="24"/>
          <w:szCs w:val="24"/>
        </w:rPr>
        <w:t xml:space="preserve"> wykorzystan</w:t>
      </w:r>
      <w:r w:rsidR="0032175B">
        <w:rPr>
          <w:rFonts w:ascii="Times New Roman" w:hAnsi="Times New Roman" w:cs="Times New Roman"/>
          <w:sz w:val="24"/>
          <w:szCs w:val="24"/>
        </w:rPr>
        <w:t>y</w:t>
      </w:r>
      <w:r w:rsidR="009A2DD0">
        <w:rPr>
          <w:rFonts w:ascii="Times New Roman" w:hAnsi="Times New Roman" w:cs="Times New Roman"/>
          <w:sz w:val="24"/>
          <w:szCs w:val="24"/>
        </w:rPr>
        <w:t xml:space="preserve"> został model </w:t>
      </w:r>
      <w:proofErr w:type="spellStart"/>
      <w:r w:rsidR="001A5B75">
        <w:rPr>
          <w:rFonts w:ascii="Times New Roman" w:hAnsi="Times New Roman" w:cs="Times New Roman"/>
          <w:sz w:val="24"/>
          <w:szCs w:val="24"/>
        </w:rPr>
        <w:t>Holta-</w:t>
      </w:r>
      <w:r w:rsidR="009A2DD0">
        <w:rPr>
          <w:rFonts w:ascii="Times New Roman" w:hAnsi="Times New Roman" w:cs="Times New Roman"/>
          <w:sz w:val="24"/>
          <w:szCs w:val="24"/>
        </w:rPr>
        <w:t>Wintersa</w:t>
      </w:r>
      <w:proofErr w:type="spellEnd"/>
      <w:r w:rsidR="009A2DD0">
        <w:rPr>
          <w:rFonts w:ascii="Times New Roman" w:hAnsi="Times New Roman" w:cs="Times New Roman"/>
          <w:sz w:val="24"/>
          <w:szCs w:val="24"/>
        </w:rPr>
        <w:t xml:space="preserve">. Jak zostało wcześniej ustalone </w:t>
      </w:r>
      <w:r w:rsidR="008024DE">
        <w:rPr>
          <w:rFonts w:ascii="Times New Roman" w:hAnsi="Times New Roman" w:cs="Times New Roman"/>
          <w:sz w:val="24"/>
          <w:szCs w:val="24"/>
        </w:rPr>
        <w:t xml:space="preserve">efekty sezonowe w analizowanym szeregu wydają się mieć charakter addytywny, ponieważ są stałe w czasie. W związku z tym wykorzystany zostanie addytywny wariant modelu </w:t>
      </w:r>
      <w:proofErr w:type="spellStart"/>
      <w:r w:rsidR="001A5B75">
        <w:rPr>
          <w:rFonts w:ascii="Times New Roman" w:hAnsi="Times New Roman" w:cs="Times New Roman"/>
          <w:sz w:val="24"/>
          <w:szCs w:val="24"/>
        </w:rPr>
        <w:t>Holta-</w:t>
      </w:r>
      <w:r w:rsidR="008024DE">
        <w:rPr>
          <w:rFonts w:ascii="Times New Roman" w:hAnsi="Times New Roman" w:cs="Times New Roman"/>
          <w:sz w:val="24"/>
          <w:szCs w:val="24"/>
        </w:rPr>
        <w:t>Wintersa</w:t>
      </w:r>
      <w:proofErr w:type="spellEnd"/>
      <w:r w:rsidR="008024DE">
        <w:rPr>
          <w:rFonts w:ascii="Times New Roman" w:hAnsi="Times New Roman" w:cs="Times New Roman"/>
          <w:sz w:val="24"/>
          <w:szCs w:val="24"/>
        </w:rPr>
        <w:t>.</w:t>
      </w:r>
      <w:r w:rsidR="001A5B75">
        <w:rPr>
          <w:rFonts w:ascii="Times New Roman" w:hAnsi="Times New Roman" w:cs="Times New Roman"/>
          <w:sz w:val="24"/>
          <w:szCs w:val="24"/>
        </w:rPr>
        <w:t xml:space="preserve"> Parametry modelu dobrane w celu minimalizacji</w:t>
      </w:r>
      <w:r w:rsidR="009F4A65">
        <w:rPr>
          <w:rFonts w:ascii="Times New Roman" w:hAnsi="Times New Roman" w:cs="Times New Roman"/>
          <w:sz w:val="24"/>
          <w:szCs w:val="24"/>
        </w:rPr>
        <w:t xml:space="preserve"> błędu średniokwadratowego przyjęły następujące wartości:</w:t>
      </w:r>
      <w:r w:rsidR="006C41E2">
        <w:rPr>
          <w:rFonts w:ascii="Times New Roman" w:hAnsi="Times New Roman" w:cs="Times New Roman"/>
          <w:sz w:val="24"/>
          <w:szCs w:val="24"/>
        </w:rPr>
        <w:t xml:space="preserve"> </w:t>
      </w:r>
      <w:r w:rsidR="0057266F">
        <w:rPr>
          <w:rFonts w:ascii="Times New Roman" w:hAnsi="Times New Roman" w:cs="Times New Roman"/>
          <w:sz w:val="24"/>
          <w:szCs w:val="24"/>
        </w:rPr>
        <w:t>α=1, β=0 oraz γ</w:t>
      </w:r>
      <w:r w:rsidR="00CF1A9F">
        <w:rPr>
          <w:rFonts w:ascii="Times New Roman" w:hAnsi="Times New Roman" w:cs="Times New Roman"/>
          <w:sz w:val="24"/>
          <w:szCs w:val="24"/>
        </w:rPr>
        <w:t>=1.149e-13</w:t>
      </w:r>
      <w:r w:rsidR="0057266F">
        <w:rPr>
          <w:rFonts w:ascii="Times New Roman" w:hAnsi="Times New Roman" w:cs="Times New Roman"/>
          <w:sz w:val="24"/>
          <w:szCs w:val="24"/>
        </w:rPr>
        <w:t xml:space="preserve">. </w:t>
      </w:r>
      <w:r w:rsidR="006C41E2">
        <w:rPr>
          <w:rFonts w:ascii="Times New Roman" w:hAnsi="Times New Roman" w:cs="Times New Roman"/>
          <w:sz w:val="24"/>
          <w:szCs w:val="24"/>
        </w:rPr>
        <w:t xml:space="preserve">Na Rys. </w:t>
      </w:r>
      <w:r w:rsidR="003F68F6">
        <w:rPr>
          <w:rFonts w:ascii="Times New Roman" w:hAnsi="Times New Roman" w:cs="Times New Roman"/>
          <w:sz w:val="24"/>
          <w:szCs w:val="24"/>
        </w:rPr>
        <w:t>21</w:t>
      </w:r>
      <w:r w:rsidR="006C41E2">
        <w:rPr>
          <w:rFonts w:ascii="Times New Roman" w:hAnsi="Times New Roman" w:cs="Times New Roman"/>
          <w:sz w:val="24"/>
          <w:szCs w:val="24"/>
        </w:rPr>
        <w:t xml:space="preserve"> przedstawiony został szereg </w:t>
      </w:r>
      <w:r w:rsidR="00F44582">
        <w:rPr>
          <w:rFonts w:ascii="Times New Roman" w:hAnsi="Times New Roman" w:cs="Times New Roman"/>
          <w:sz w:val="24"/>
          <w:szCs w:val="24"/>
        </w:rPr>
        <w:t>z wygładzonymi wartościami analizowanego modelu.</w:t>
      </w:r>
      <w:r w:rsidR="004F07CE">
        <w:rPr>
          <w:rFonts w:ascii="Times New Roman" w:hAnsi="Times New Roman" w:cs="Times New Roman"/>
          <w:sz w:val="24"/>
          <w:szCs w:val="24"/>
        </w:rPr>
        <w:t xml:space="preserve"> Natomiast na Rys. 2</w:t>
      </w:r>
      <w:r w:rsidR="003F68F6">
        <w:rPr>
          <w:rFonts w:ascii="Times New Roman" w:hAnsi="Times New Roman" w:cs="Times New Roman"/>
          <w:sz w:val="24"/>
          <w:szCs w:val="24"/>
        </w:rPr>
        <w:t>2</w:t>
      </w:r>
      <w:r w:rsidR="004F07CE">
        <w:rPr>
          <w:rFonts w:ascii="Times New Roman" w:hAnsi="Times New Roman" w:cs="Times New Roman"/>
          <w:sz w:val="24"/>
          <w:szCs w:val="24"/>
        </w:rPr>
        <w:t xml:space="preserve"> przedstawiona została prognoza szeregu </w:t>
      </w:r>
      <w:r w:rsidR="00FA6901">
        <w:rPr>
          <w:rFonts w:ascii="Times New Roman" w:hAnsi="Times New Roman" w:cs="Times New Roman"/>
          <w:sz w:val="24"/>
          <w:szCs w:val="24"/>
        </w:rPr>
        <w:t>przy wykorzystaniu</w:t>
      </w:r>
      <w:r w:rsidR="004F07CE">
        <w:rPr>
          <w:rFonts w:ascii="Times New Roman" w:hAnsi="Times New Roman" w:cs="Times New Roman"/>
          <w:sz w:val="24"/>
          <w:szCs w:val="24"/>
        </w:rPr>
        <w:t xml:space="preserve"> </w:t>
      </w:r>
      <w:r w:rsidR="00FA6901">
        <w:rPr>
          <w:rFonts w:ascii="Times New Roman" w:hAnsi="Times New Roman" w:cs="Times New Roman"/>
          <w:sz w:val="24"/>
          <w:szCs w:val="24"/>
        </w:rPr>
        <w:t xml:space="preserve">metody </w:t>
      </w:r>
      <w:proofErr w:type="spellStart"/>
      <w:r w:rsidR="00FA6901"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  <w:r w:rsidR="00FA6901">
        <w:rPr>
          <w:rFonts w:ascii="Times New Roman" w:hAnsi="Times New Roman" w:cs="Times New Roman"/>
          <w:sz w:val="24"/>
          <w:szCs w:val="24"/>
        </w:rPr>
        <w:t>.</w:t>
      </w:r>
      <w:r w:rsidR="00CF1A9F">
        <w:rPr>
          <w:rFonts w:ascii="Times New Roman" w:hAnsi="Times New Roman" w:cs="Times New Roman"/>
          <w:sz w:val="24"/>
          <w:szCs w:val="24"/>
        </w:rPr>
        <w:t xml:space="preserve"> W Tabeli 11 </w:t>
      </w:r>
      <w:r w:rsidR="00E70ED2">
        <w:rPr>
          <w:rFonts w:ascii="Times New Roman" w:hAnsi="Times New Roman" w:cs="Times New Roman"/>
          <w:sz w:val="24"/>
          <w:szCs w:val="24"/>
        </w:rPr>
        <w:t>pokazane zostały wartości błędów predykcji modelu.</w:t>
      </w:r>
    </w:p>
    <w:p w14:paraId="13337801" w14:textId="77777777" w:rsidR="00F44582" w:rsidRDefault="00F44582" w:rsidP="00F445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649F1" w14:textId="33908D6A" w:rsidR="00F44582" w:rsidRDefault="00F44582" w:rsidP="00F445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3F68F6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E3E41">
        <w:rPr>
          <w:rFonts w:ascii="Times New Roman" w:hAnsi="Times New Roman" w:cs="Times New Roman"/>
          <w:sz w:val="24"/>
          <w:szCs w:val="24"/>
        </w:rPr>
        <w:t xml:space="preserve">Szereg wygładzony przy wykorzystaniu modelu </w:t>
      </w:r>
      <w:proofErr w:type="spellStart"/>
      <w:r w:rsidR="002E3E41"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</w:p>
    <w:p w14:paraId="41DCCB43" w14:textId="248DF656" w:rsidR="002E3E41" w:rsidRDefault="002E3E41" w:rsidP="00F445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C525028" wp14:editId="4D58B6AB">
            <wp:simplePos x="0" y="0"/>
            <wp:positionH relativeFrom="margin">
              <wp:align>center</wp:align>
            </wp:positionH>
            <wp:positionV relativeFrom="paragraph">
              <wp:posOffset>7439</wp:posOffset>
            </wp:positionV>
            <wp:extent cx="4817384" cy="3156666"/>
            <wp:effectExtent l="0" t="0" r="2540" b="5715"/>
            <wp:wrapNone/>
            <wp:docPr id="1135404459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4459" name="Obraz 1" descr="Obraz zawierający tekst, zrzut ekranu, Czcionka, diagram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2" b="2035"/>
                    <a:stretch/>
                  </pic:blipFill>
                  <pic:spPr bwMode="auto">
                    <a:xfrm>
                      <a:off x="0" y="0"/>
                      <a:ext cx="4817384" cy="315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40AC" w14:textId="77777777" w:rsidR="009E7D79" w:rsidRDefault="009E7D79" w:rsidP="009E7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23FBF2" w14:textId="311F0388" w:rsidR="009E7D79" w:rsidRDefault="009E7D79" w:rsidP="009E7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22C42" w14:textId="6F5260B9" w:rsidR="009E7D79" w:rsidRDefault="009E7D79" w:rsidP="009E7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58A8F" w14:textId="0DC5C945" w:rsidR="009E7D79" w:rsidRDefault="009E7D79" w:rsidP="009E7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AC931" w14:textId="53A16245" w:rsidR="009E7D79" w:rsidRPr="009E7D79" w:rsidRDefault="009E7D79" w:rsidP="009E7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3FBF6" w14:textId="3FECC4C5" w:rsidR="00E627FE" w:rsidRDefault="00E627FE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A5C41" w14:textId="20C33C00" w:rsidR="00E627FE" w:rsidRDefault="00E627FE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62EB6" w14:textId="737E90A5" w:rsidR="00E627FE" w:rsidRDefault="00E627FE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F5A0C" w14:textId="7B4CDCDC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17DB9" w14:textId="444C6D2B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53528" w14:textId="1FE806DE" w:rsidR="002E3E41" w:rsidRDefault="002E3E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D00FF" w14:textId="127ACE91" w:rsidR="002E3E41" w:rsidRPr="00225F87" w:rsidRDefault="002E3E41" w:rsidP="00DD55D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93F93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225F87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5C03443" w14:textId="2E93B79A" w:rsidR="00DD55DC" w:rsidRDefault="00DD55D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FE234" w14:textId="315956E4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3089F" w14:textId="71854E3F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3B372" w14:textId="72810A96" w:rsidR="00DD55DC" w:rsidRDefault="003302AC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69EA26C1" wp14:editId="664A6994">
            <wp:simplePos x="0" y="0"/>
            <wp:positionH relativeFrom="margin">
              <wp:align>center</wp:align>
            </wp:positionH>
            <wp:positionV relativeFrom="paragraph">
              <wp:posOffset>222976</wp:posOffset>
            </wp:positionV>
            <wp:extent cx="4860370" cy="3281760"/>
            <wp:effectExtent l="0" t="0" r="0" b="0"/>
            <wp:wrapNone/>
            <wp:docPr id="1164145270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5270" name="Obraz 1" descr="Obraz zawierający tekst, diagram, linia, Wykres&#10;&#10;Opis wygenerowany automatyczni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9" b="2491"/>
                    <a:stretch/>
                  </pic:blipFill>
                  <pic:spPr bwMode="auto">
                    <a:xfrm>
                      <a:off x="0" y="0"/>
                      <a:ext cx="4860370" cy="32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901">
        <w:rPr>
          <w:rFonts w:ascii="Times New Roman" w:hAnsi="Times New Roman" w:cs="Times New Roman"/>
          <w:sz w:val="24"/>
          <w:szCs w:val="24"/>
        </w:rPr>
        <w:t>Rys. 2</w:t>
      </w:r>
      <w:r w:rsidR="003F68F6">
        <w:rPr>
          <w:rFonts w:ascii="Times New Roman" w:hAnsi="Times New Roman" w:cs="Times New Roman"/>
          <w:sz w:val="24"/>
          <w:szCs w:val="24"/>
        </w:rPr>
        <w:t>2</w:t>
      </w:r>
      <w:r w:rsidR="00FA6901">
        <w:rPr>
          <w:rFonts w:ascii="Times New Roman" w:hAnsi="Times New Roman" w:cs="Times New Roman"/>
          <w:sz w:val="24"/>
          <w:szCs w:val="24"/>
        </w:rPr>
        <w:t xml:space="preserve">. Prognoza </w:t>
      </w:r>
      <w:r w:rsidR="00A36154">
        <w:rPr>
          <w:rFonts w:ascii="Times New Roman" w:hAnsi="Times New Roman" w:cs="Times New Roman"/>
          <w:sz w:val="24"/>
          <w:szCs w:val="24"/>
        </w:rPr>
        <w:t xml:space="preserve">wykonana przy użyciu metody </w:t>
      </w:r>
      <w:proofErr w:type="spellStart"/>
      <w:r w:rsidR="00A36154"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</w:p>
    <w:p w14:paraId="1DD50FDD" w14:textId="76A434B6" w:rsidR="00A36154" w:rsidRDefault="00A36154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1AFDB" w14:textId="5A9E8EA7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DBCA9" w14:textId="62689C2D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077CC" w14:textId="3DE66FEA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82DA4" w14:textId="67C96F76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0DE63" w14:textId="21591B82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AD5CC" w14:textId="43A25750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C7BF0" w14:textId="56FC92E4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C2736" w14:textId="137912E9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4C354" w14:textId="09A95B9A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4166C" w14:textId="53E92F27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76328" w14:textId="1BA384C2" w:rsidR="00FE3780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168AE" w14:textId="4EB63D08" w:rsidR="00FE3780" w:rsidRPr="00493892" w:rsidRDefault="00FE3780" w:rsidP="00DD55D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93F93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493892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593E0524" w14:textId="77777777" w:rsidR="00E70ED2" w:rsidRDefault="00E70ED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E3C35" w14:textId="3C54FD56" w:rsidR="00E70ED2" w:rsidRDefault="00E70ED2" w:rsidP="00E70E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5. Błędy prognozy dla addytywnego modelu </w:t>
      </w:r>
      <w:proofErr w:type="spellStart"/>
      <w:r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</w:p>
    <w:tbl>
      <w:tblPr>
        <w:tblStyle w:val="Tabela-Siatka"/>
        <w:tblpPr w:leftFromText="141" w:rightFromText="141" w:vertAnchor="text" w:horzAnchor="margin" w:tblpXSpec="center" w:tblpY="-14"/>
        <w:tblW w:w="0" w:type="auto"/>
        <w:tblLayout w:type="fixed"/>
        <w:tblLook w:val="04A0" w:firstRow="1" w:lastRow="0" w:firstColumn="1" w:lastColumn="0" w:noHBand="0" w:noVBand="1"/>
      </w:tblPr>
      <w:tblGrid>
        <w:gridCol w:w="917"/>
        <w:gridCol w:w="2055"/>
      </w:tblGrid>
      <w:tr w:rsidR="00E70ED2" w14:paraId="6AFCADBA" w14:textId="77777777" w:rsidTr="00E578DF">
        <w:tc>
          <w:tcPr>
            <w:tcW w:w="917" w:type="dxa"/>
          </w:tcPr>
          <w:p w14:paraId="29388E2E" w14:textId="77777777" w:rsidR="00E70ED2" w:rsidRPr="00006276" w:rsidRDefault="00E70ED2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55" w:type="dxa"/>
          </w:tcPr>
          <w:p w14:paraId="79B334C7" w14:textId="3E4B31D5" w:rsidR="00E70ED2" w:rsidRPr="009A1E7B" w:rsidRDefault="00E70ED2" w:rsidP="00E578D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Addytywny model HW</w:t>
            </w:r>
          </w:p>
        </w:tc>
      </w:tr>
      <w:tr w:rsidR="00E70ED2" w14:paraId="150C1016" w14:textId="77777777" w:rsidTr="00E578DF">
        <w:tc>
          <w:tcPr>
            <w:tcW w:w="917" w:type="dxa"/>
          </w:tcPr>
          <w:p w14:paraId="7AA1A716" w14:textId="77777777" w:rsidR="00E70ED2" w:rsidRPr="00006276" w:rsidRDefault="00E70ED2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MAE</w:t>
            </w:r>
          </w:p>
        </w:tc>
        <w:tc>
          <w:tcPr>
            <w:tcW w:w="2055" w:type="dxa"/>
          </w:tcPr>
          <w:p w14:paraId="2693F433" w14:textId="5F47DDCB" w:rsidR="00E70ED2" w:rsidRPr="00006276" w:rsidRDefault="00D9105B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55.884</w:t>
            </w:r>
          </w:p>
        </w:tc>
      </w:tr>
      <w:tr w:rsidR="00E70ED2" w14:paraId="5100E5F6" w14:textId="77777777" w:rsidTr="00E578DF">
        <w:tc>
          <w:tcPr>
            <w:tcW w:w="917" w:type="dxa"/>
          </w:tcPr>
          <w:p w14:paraId="0AD1E161" w14:textId="77777777" w:rsidR="00E70ED2" w:rsidRPr="00006276" w:rsidRDefault="00E70ED2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MSE</w:t>
            </w:r>
          </w:p>
        </w:tc>
        <w:tc>
          <w:tcPr>
            <w:tcW w:w="2055" w:type="dxa"/>
          </w:tcPr>
          <w:p w14:paraId="30C0015C" w14:textId="1EA119DC" w:rsidR="00E70ED2" w:rsidRPr="00006276" w:rsidRDefault="00D9105B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3586.861</w:t>
            </w:r>
          </w:p>
        </w:tc>
      </w:tr>
      <w:tr w:rsidR="00E70ED2" w14:paraId="08FD9DBE" w14:textId="77777777" w:rsidTr="00E578DF">
        <w:tc>
          <w:tcPr>
            <w:tcW w:w="917" w:type="dxa"/>
          </w:tcPr>
          <w:p w14:paraId="2A82E968" w14:textId="77777777" w:rsidR="00E70ED2" w:rsidRPr="00006276" w:rsidRDefault="00E70ED2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MAPE</w:t>
            </w:r>
          </w:p>
        </w:tc>
        <w:tc>
          <w:tcPr>
            <w:tcW w:w="2055" w:type="dxa"/>
          </w:tcPr>
          <w:p w14:paraId="7B4108DA" w14:textId="5265935A" w:rsidR="00E70ED2" w:rsidRPr="00006276" w:rsidRDefault="00D9105B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0.140</w:t>
            </w:r>
          </w:p>
        </w:tc>
      </w:tr>
      <w:tr w:rsidR="00E70ED2" w14:paraId="18C47278" w14:textId="77777777" w:rsidTr="00E578DF">
        <w:tc>
          <w:tcPr>
            <w:tcW w:w="917" w:type="dxa"/>
          </w:tcPr>
          <w:p w14:paraId="04992FF5" w14:textId="77777777" w:rsidR="00E70ED2" w:rsidRDefault="00E70ED2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AMAPE</w:t>
            </w:r>
          </w:p>
        </w:tc>
        <w:tc>
          <w:tcPr>
            <w:tcW w:w="2055" w:type="dxa"/>
          </w:tcPr>
          <w:p w14:paraId="03D18ABF" w14:textId="38BB6061" w:rsidR="00E70ED2" w:rsidRPr="00006276" w:rsidRDefault="00D9105B" w:rsidP="00E578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0.070</w:t>
            </w:r>
          </w:p>
        </w:tc>
      </w:tr>
    </w:tbl>
    <w:p w14:paraId="43681818" w14:textId="620D5D4D" w:rsidR="00E70ED2" w:rsidRDefault="00E70ED2" w:rsidP="00E70E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13AE5" w14:textId="77777777" w:rsidR="00E70ED2" w:rsidRDefault="00E70ED2" w:rsidP="00E70E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D256E" w14:textId="1350604B" w:rsidR="00E70ED2" w:rsidRDefault="00E70ED2" w:rsidP="00E70E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2C184" w14:textId="77777777" w:rsidR="00225F87" w:rsidRDefault="00225F87" w:rsidP="00E70E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1B651" w14:textId="77777777" w:rsidR="00E70ED2" w:rsidRPr="00781ADC" w:rsidRDefault="00E70ED2" w:rsidP="00E70ED2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93F93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781ADC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3EC8E0A0" w14:textId="738EE8B2" w:rsidR="00E70ED2" w:rsidRDefault="00E70ED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0D622" w14:textId="0FAA114F" w:rsidR="00225F87" w:rsidRPr="00225F87" w:rsidRDefault="00225F87" w:rsidP="00225F87">
      <w:pPr>
        <w:pStyle w:val="Akapitzlist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F87">
        <w:rPr>
          <w:rFonts w:ascii="Times New Roman" w:hAnsi="Times New Roman" w:cs="Times New Roman"/>
          <w:b/>
          <w:bCs/>
          <w:sz w:val="24"/>
          <w:szCs w:val="24"/>
        </w:rPr>
        <w:t xml:space="preserve"> Porównanie modeli</w:t>
      </w:r>
    </w:p>
    <w:p w14:paraId="0368D954" w14:textId="24FB4C59" w:rsidR="00D9105B" w:rsidRDefault="00D9105B" w:rsidP="00225F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 można zauważyć na bazie wartości błędów prognozy w przypadku szeregu sezonowego model ekstrapolacyjny okazał się lepszym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predyktorem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4EE">
        <w:rPr>
          <w:rFonts w:ascii="Times New Roman" w:hAnsi="Times New Roman" w:cs="Times New Roman"/>
          <w:sz w:val="24"/>
          <w:szCs w:val="24"/>
        </w:rPr>
        <w:t>zachowań</w:t>
      </w:r>
      <w:proofErr w:type="spellEnd"/>
      <w:r w:rsidR="000C74EE">
        <w:rPr>
          <w:rFonts w:ascii="Times New Roman" w:hAnsi="Times New Roman" w:cs="Times New Roman"/>
          <w:sz w:val="24"/>
          <w:szCs w:val="24"/>
        </w:rPr>
        <w:t xml:space="preserve"> analizowanego szeregu. Model </w:t>
      </w:r>
      <w:proofErr w:type="spellStart"/>
      <w:r w:rsidR="000C74EE"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  <w:r w:rsidR="000C74EE">
        <w:rPr>
          <w:rFonts w:ascii="Times New Roman" w:hAnsi="Times New Roman" w:cs="Times New Roman"/>
          <w:sz w:val="24"/>
          <w:szCs w:val="24"/>
        </w:rPr>
        <w:t xml:space="preserve"> osiągnął znaczące lepsze wyniki niż najlepszy</w:t>
      </w:r>
      <w:r w:rsidR="001D5764">
        <w:rPr>
          <w:rFonts w:ascii="Times New Roman" w:hAnsi="Times New Roman" w:cs="Times New Roman"/>
          <w:sz w:val="24"/>
          <w:szCs w:val="24"/>
        </w:rPr>
        <w:t xml:space="preserve"> znaleziony</w:t>
      </w:r>
      <w:r w:rsidR="000C74EE">
        <w:rPr>
          <w:rFonts w:ascii="Times New Roman" w:hAnsi="Times New Roman" w:cs="Times New Roman"/>
          <w:sz w:val="24"/>
          <w:szCs w:val="24"/>
        </w:rPr>
        <w:t xml:space="preserve"> </w:t>
      </w:r>
      <w:r w:rsidR="001D5764">
        <w:rPr>
          <w:rFonts w:ascii="Times New Roman" w:hAnsi="Times New Roman" w:cs="Times New Roman"/>
          <w:sz w:val="24"/>
          <w:szCs w:val="24"/>
        </w:rPr>
        <w:t>model sezonowy ARIMA, czyli SARIMA(2,1,2)</w:t>
      </w:r>
      <w:r w:rsidR="00563ABC">
        <w:rPr>
          <w:rFonts w:ascii="Times New Roman" w:hAnsi="Times New Roman" w:cs="Times New Roman"/>
          <w:sz w:val="20"/>
          <w:szCs w:val="20"/>
        </w:rPr>
        <w:t>×</w:t>
      </w:r>
      <w:r w:rsidR="001D5764">
        <w:rPr>
          <w:rFonts w:ascii="Times New Roman" w:hAnsi="Times New Roman" w:cs="Times New Roman"/>
          <w:sz w:val="24"/>
          <w:szCs w:val="24"/>
        </w:rPr>
        <w:t>(0,1,1)</w:t>
      </w:r>
      <w:r w:rsidR="001D5764" w:rsidRPr="00986C3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1D5764">
        <w:rPr>
          <w:rFonts w:ascii="Times New Roman" w:hAnsi="Times New Roman" w:cs="Times New Roman"/>
          <w:sz w:val="24"/>
          <w:szCs w:val="24"/>
        </w:rPr>
        <w:t>. Porównanie prognoz wspomnianych modeli przedstawione zostało na Rys. 2</w:t>
      </w:r>
      <w:r w:rsidR="003F68F6">
        <w:rPr>
          <w:rFonts w:ascii="Times New Roman" w:hAnsi="Times New Roman" w:cs="Times New Roman"/>
          <w:sz w:val="24"/>
          <w:szCs w:val="24"/>
        </w:rPr>
        <w:t>3</w:t>
      </w:r>
      <w:r w:rsidR="001D5764">
        <w:rPr>
          <w:rFonts w:ascii="Times New Roman" w:hAnsi="Times New Roman" w:cs="Times New Roman"/>
          <w:sz w:val="24"/>
          <w:szCs w:val="24"/>
        </w:rPr>
        <w:t>.</w:t>
      </w:r>
    </w:p>
    <w:p w14:paraId="32CE21FE" w14:textId="31C43762" w:rsidR="001D5764" w:rsidRDefault="001D5764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FE273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92536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83BAE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86420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8F7CF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0FA40" w14:textId="75504316" w:rsidR="001D5764" w:rsidRDefault="001D5764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Rys. 2</w:t>
      </w:r>
      <w:r w:rsidR="003F68F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Porównanie prognoz </w:t>
      </w:r>
      <w:r w:rsidR="007008A4">
        <w:rPr>
          <w:rFonts w:ascii="Times New Roman" w:hAnsi="Times New Roman" w:cs="Times New Roman"/>
          <w:sz w:val="24"/>
          <w:szCs w:val="24"/>
        </w:rPr>
        <w:t>szeregu sezonowego</w:t>
      </w:r>
    </w:p>
    <w:p w14:paraId="6DE5FA0B" w14:textId="310413D5" w:rsidR="00662704" w:rsidRDefault="00941C2F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84F8D3C" wp14:editId="2D46325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820218" cy="3163248"/>
            <wp:effectExtent l="0" t="0" r="0" b="0"/>
            <wp:wrapNone/>
            <wp:docPr id="2146045846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5846" name="Obraz 1" descr="Obraz zawierający tekst, diagram, linia, Wykres&#10;&#10;Opis wygenerowany automatyczni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9" b="2409"/>
                    <a:stretch/>
                  </pic:blipFill>
                  <pic:spPr bwMode="auto">
                    <a:xfrm>
                      <a:off x="0" y="0"/>
                      <a:ext cx="4820218" cy="316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605B2" w14:textId="6505EB96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7EEE4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46A97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C3C1C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AB161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A5D95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F8D71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11B42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FA021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0EEA7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137F5" w14:textId="77777777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1B788" w14:textId="310E060B" w:rsidR="00493892" w:rsidRDefault="00493892" w:rsidP="00DD55D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9566F">
        <w:rPr>
          <w:rFonts w:ascii="Times New Roman" w:hAnsi="Times New Roman" w:cs="Times New Roman"/>
          <w:i/>
          <w:iCs/>
          <w:sz w:val="20"/>
          <w:szCs w:val="20"/>
        </w:rPr>
        <w:t>Źródło:</w:t>
      </w:r>
      <w:r w:rsidRPr="00493892">
        <w:rPr>
          <w:rFonts w:ascii="Times New Roman" w:hAnsi="Times New Roman" w:cs="Times New Roman"/>
          <w:sz w:val="20"/>
          <w:szCs w:val="20"/>
        </w:rPr>
        <w:t xml:space="preserve"> Opracowanie własne.</w:t>
      </w:r>
    </w:p>
    <w:p w14:paraId="461A0BBB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6079D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36F0E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1D069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1DFF0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A5549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32C04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18622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7474B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6AE3A3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85116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68F42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DA433F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F0F26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B82D0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071DB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321D33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9252B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66803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D1100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73C1F" w14:textId="4530C73E" w:rsidR="00661141" w:rsidRPr="00661141" w:rsidRDefault="00B943CC" w:rsidP="00DD55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ZAKOŃCZENIE</w:t>
      </w:r>
    </w:p>
    <w:p w14:paraId="132CD11C" w14:textId="7FECFD35" w:rsidR="00661141" w:rsidRDefault="00B943CC" w:rsidP="006D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Przedstawione w pracy badanie miało na celu pokazanie procesu analizy i prognozowania dwóch szeregów czasowych</w:t>
      </w:r>
      <w:r w:rsidR="004A1EFE">
        <w:rPr>
          <w:rFonts w:ascii="Times New Roman" w:hAnsi="Times New Roman" w:cs="Times New Roman"/>
          <w:sz w:val="24"/>
          <w:szCs w:val="24"/>
        </w:rPr>
        <w:t xml:space="preserve"> – nieposiadającego efektów sezonowych oraz posiadającego efekty sezonowe. </w:t>
      </w:r>
      <w:r w:rsidR="00102F11">
        <w:rPr>
          <w:rFonts w:ascii="Times New Roman" w:hAnsi="Times New Roman" w:cs="Times New Roman"/>
          <w:sz w:val="24"/>
          <w:szCs w:val="24"/>
        </w:rPr>
        <w:t xml:space="preserve">Szereg niesezonowy został poddany krótkookresowej prognozie, wynoszącej 3 najnowsze obserwacje. </w:t>
      </w:r>
      <w:r w:rsidR="007B06E6">
        <w:rPr>
          <w:rFonts w:ascii="Times New Roman" w:hAnsi="Times New Roman" w:cs="Times New Roman"/>
          <w:sz w:val="24"/>
          <w:szCs w:val="24"/>
        </w:rPr>
        <w:t xml:space="preserve">W tym przypadku najlepszy okazał się model </w:t>
      </w:r>
      <w:r w:rsidR="00677B55">
        <w:rPr>
          <w:rFonts w:ascii="Times New Roman" w:hAnsi="Times New Roman" w:cs="Times New Roman"/>
          <w:sz w:val="24"/>
          <w:szCs w:val="24"/>
        </w:rPr>
        <w:t>ARIMA(0,1,1)</w:t>
      </w:r>
      <w:r w:rsidR="007B06E6">
        <w:rPr>
          <w:rFonts w:ascii="Times New Roman" w:hAnsi="Times New Roman" w:cs="Times New Roman"/>
          <w:sz w:val="24"/>
          <w:szCs w:val="24"/>
        </w:rPr>
        <w:t>, któr</w:t>
      </w:r>
      <w:r w:rsidR="00A901EB">
        <w:rPr>
          <w:rFonts w:ascii="Times New Roman" w:hAnsi="Times New Roman" w:cs="Times New Roman"/>
          <w:sz w:val="24"/>
          <w:szCs w:val="24"/>
        </w:rPr>
        <w:t xml:space="preserve">ego prognozy były dokładniejsze niż modelu </w:t>
      </w:r>
      <w:r w:rsidR="00677B55">
        <w:rPr>
          <w:rFonts w:ascii="Times New Roman" w:hAnsi="Times New Roman" w:cs="Times New Roman"/>
          <w:sz w:val="24"/>
          <w:szCs w:val="24"/>
        </w:rPr>
        <w:t xml:space="preserve">liniowego </w:t>
      </w:r>
      <w:proofErr w:type="spellStart"/>
      <w:r w:rsidR="00677B55">
        <w:rPr>
          <w:rFonts w:ascii="Times New Roman" w:hAnsi="Times New Roman" w:cs="Times New Roman"/>
          <w:sz w:val="24"/>
          <w:szCs w:val="24"/>
        </w:rPr>
        <w:t>Holta</w:t>
      </w:r>
      <w:proofErr w:type="spellEnd"/>
      <w:r w:rsidR="00A901EB">
        <w:rPr>
          <w:rFonts w:ascii="Times New Roman" w:hAnsi="Times New Roman" w:cs="Times New Roman"/>
          <w:sz w:val="24"/>
          <w:szCs w:val="24"/>
        </w:rPr>
        <w:t xml:space="preserve">. Z kolei szereg sezonowy </w:t>
      </w:r>
      <w:r w:rsidR="00874EE1">
        <w:rPr>
          <w:rFonts w:ascii="Times New Roman" w:hAnsi="Times New Roman" w:cs="Times New Roman"/>
          <w:sz w:val="24"/>
          <w:szCs w:val="24"/>
        </w:rPr>
        <w:t xml:space="preserve">poddany został prognozie wynoszącej 12 miesięcy. </w:t>
      </w:r>
      <w:r w:rsidR="00677B55">
        <w:rPr>
          <w:rFonts w:ascii="Times New Roman" w:hAnsi="Times New Roman" w:cs="Times New Roman"/>
          <w:sz w:val="24"/>
          <w:szCs w:val="24"/>
        </w:rPr>
        <w:t>W</w:t>
      </w:r>
      <w:r w:rsidR="00874EE1">
        <w:rPr>
          <w:rFonts w:ascii="Times New Roman" w:hAnsi="Times New Roman" w:cs="Times New Roman"/>
          <w:sz w:val="24"/>
          <w:szCs w:val="24"/>
        </w:rPr>
        <w:t xml:space="preserve"> jego przypadku model ekstrapolacyjny okazał się lepszym </w:t>
      </w:r>
      <w:proofErr w:type="spellStart"/>
      <w:r w:rsidR="00874EE1">
        <w:rPr>
          <w:rFonts w:ascii="Times New Roman" w:hAnsi="Times New Roman" w:cs="Times New Roman"/>
          <w:sz w:val="24"/>
          <w:szCs w:val="24"/>
        </w:rPr>
        <w:t>predyktorem</w:t>
      </w:r>
      <w:proofErr w:type="spellEnd"/>
      <w:r w:rsidR="00874EE1">
        <w:rPr>
          <w:rFonts w:ascii="Times New Roman" w:hAnsi="Times New Roman" w:cs="Times New Roman"/>
          <w:sz w:val="24"/>
          <w:szCs w:val="24"/>
        </w:rPr>
        <w:t xml:space="preserve">. </w:t>
      </w:r>
      <w:r w:rsidR="0089566F">
        <w:rPr>
          <w:rFonts w:ascii="Times New Roman" w:hAnsi="Times New Roman" w:cs="Times New Roman"/>
          <w:sz w:val="24"/>
          <w:szCs w:val="24"/>
        </w:rPr>
        <w:t>Addytywny m</w:t>
      </w:r>
      <w:r w:rsidR="00874EE1">
        <w:rPr>
          <w:rFonts w:ascii="Times New Roman" w:hAnsi="Times New Roman" w:cs="Times New Roman"/>
          <w:sz w:val="24"/>
          <w:szCs w:val="24"/>
        </w:rPr>
        <w:t xml:space="preserve">odel </w:t>
      </w:r>
      <w:proofErr w:type="spellStart"/>
      <w:r w:rsidR="00874EE1">
        <w:rPr>
          <w:rFonts w:ascii="Times New Roman" w:hAnsi="Times New Roman" w:cs="Times New Roman"/>
          <w:sz w:val="24"/>
          <w:szCs w:val="24"/>
        </w:rPr>
        <w:t>Holta-Wintersa</w:t>
      </w:r>
      <w:proofErr w:type="spellEnd"/>
      <w:r w:rsidR="00874EE1">
        <w:rPr>
          <w:rFonts w:ascii="Times New Roman" w:hAnsi="Times New Roman" w:cs="Times New Roman"/>
          <w:sz w:val="24"/>
          <w:szCs w:val="24"/>
        </w:rPr>
        <w:t xml:space="preserve"> </w:t>
      </w:r>
      <w:r w:rsidR="006D575B">
        <w:rPr>
          <w:rFonts w:ascii="Times New Roman" w:hAnsi="Times New Roman" w:cs="Times New Roman"/>
          <w:sz w:val="24"/>
          <w:szCs w:val="24"/>
        </w:rPr>
        <w:t>był w stanie uzyskać lepsze wyniki prognozowania w porównaniu do modelu SARIMA.</w:t>
      </w:r>
      <w:r w:rsidR="00A204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6BABE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78CF4" w14:textId="77777777" w:rsid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6EB83" w14:textId="77777777" w:rsidR="00661141" w:rsidRPr="00661141" w:rsidRDefault="00661141" w:rsidP="00DD55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61141" w:rsidRPr="00661141" w:rsidSect="00FB2705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EF25C" w14:textId="77777777" w:rsidR="005C69F0" w:rsidRDefault="005C69F0" w:rsidP="00FB2705">
      <w:pPr>
        <w:spacing w:after="0" w:line="240" w:lineRule="auto"/>
      </w:pPr>
      <w:r>
        <w:separator/>
      </w:r>
    </w:p>
  </w:endnote>
  <w:endnote w:type="continuationSeparator" w:id="0">
    <w:p w14:paraId="4375CE7D" w14:textId="77777777" w:rsidR="005C69F0" w:rsidRDefault="005C69F0" w:rsidP="00FB2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1141"/>
      <w:docPartObj>
        <w:docPartGallery w:val="Page Numbers (Bottom of Page)"/>
        <w:docPartUnique/>
      </w:docPartObj>
    </w:sdtPr>
    <w:sdtEndPr/>
    <w:sdtContent>
      <w:p w14:paraId="3032C18C" w14:textId="485A9311" w:rsidR="00FB2705" w:rsidRDefault="00FB2705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6A950" w14:textId="77777777" w:rsidR="00FB2705" w:rsidRDefault="00FB270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CC782" w14:textId="77777777" w:rsidR="005C69F0" w:rsidRDefault="005C69F0" w:rsidP="00FB2705">
      <w:pPr>
        <w:spacing w:after="0" w:line="240" w:lineRule="auto"/>
      </w:pPr>
      <w:r>
        <w:separator/>
      </w:r>
    </w:p>
  </w:footnote>
  <w:footnote w:type="continuationSeparator" w:id="0">
    <w:p w14:paraId="27BB1236" w14:textId="77777777" w:rsidR="005C69F0" w:rsidRDefault="005C69F0" w:rsidP="00FB2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E948C" w14:textId="77777777" w:rsidR="007B1CA1" w:rsidRDefault="007B1CA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93EC5"/>
    <w:multiLevelType w:val="multilevel"/>
    <w:tmpl w:val="A1FE29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1C23D4F"/>
    <w:multiLevelType w:val="multilevel"/>
    <w:tmpl w:val="85AA6DF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4EB2CC3"/>
    <w:multiLevelType w:val="multilevel"/>
    <w:tmpl w:val="CE72641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243876247">
    <w:abstractNumId w:val="0"/>
  </w:num>
  <w:num w:numId="2" w16cid:durableId="449857355">
    <w:abstractNumId w:val="2"/>
  </w:num>
  <w:num w:numId="3" w16cid:durableId="1910459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05"/>
    <w:rsid w:val="0000307E"/>
    <w:rsid w:val="00005B4B"/>
    <w:rsid w:val="00006276"/>
    <w:rsid w:val="000150F9"/>
    <w:rsid w:val="00015F6B"/>
    <w:rsid w:val="00016768"/>
    <w:rsid w:val="0003232E"/>
    <w:rsid w:val="0003668D"/>
    <w:rsid w:val="000436DA"/>
    <w:rsid w:val="00045E8D"/>
    <w:rsid w:val="00046F5A"/>
    <w:rsid w:val="00051B01"/>
    <w:rsid w:val="000529E9"/>
    <w:rsid w:val="00054F09"/>
    <w:rsid w:val="000575BC"/>
    <w:rsid w:val="00062936"/>
    <w:rsid w:val="000672D8"/>
    <w:rsid w:val="00073C22"/>
    <w:rsid w:val="00073E8B"/>
    <w:rsid w:val="0007574A"/>
    <w:rsid w:val="00076F08"/>
    <w:rsid w:val="0008284F"/>
    <w:rsid w:val="00086562"/>
    <w:rsid w:val="00087DED"/>
    <w:rsid w:val="000907B9"/>
    <w:rsid w:val="00090956"/>
    <w:rsid w:val="000A0A25"/>
    <w:rsid w:val="000A2C8D"/>
    <w:rsid w:val="000A520D"/>
    <w:rsid w:val="000C74EE"/>
    <w:rsid w:val="000D02C5"/>
    <w:rsid w:val="000D5319"/>
    <w:rsid w:val="000D780E"/>
    <w:rsid w:val="000E1B18"/>
    <w:rsid w:val="000E28D5"/>
    <w:rsid w:val="000F0169"/>
    <w:rsid w:val="000F30B2"/>
    <w:rsid w:val="000F644F"/>
    <w:rsid w:val="000F6971"/>
    <w:rsid w:val="00102F11"/>
    <w:rsid w:val="00114375"/>
    <w:rsid w:val="00117F03"/>
    <w:rsid w:val="00120B70"/>
    <w:rsid w:val="00122243"/>
    <w:rsid w:val="00130419"/>
    <w:rsid w:val="00131C3A"/>
    <w:rsid w:val="0013222F"/>
    <w:rsid w:val="00136A8D"/>
    <w:rsid w:val="0014285C"/>
    <w:rsid w:val="0014651C"/>
    <w:rsid w:val="001515A0"/>
    <w:rsid w:val="00151EA1"/>
    <w:rsid w:val="0015508B"/>
    <w:rsid w:val="00167A3D"/>
    <w:rsid w:val="00171190"/>
    <w:rsid w:val="00172C28"/>
    <w:rsid w:val="001757E0"/>
    <w:rsid w:val="00183602"/>
    <w:rsid w:val="0018540D"/>
    <w:rsid w:val="00187108"/>
    <w:rsid w:val="001A333D"/>
    <w:rsid w:val="001A5B75"/>
    <w:rsid w:val="001A5CBD"/>
    <w:rsid w:val="001B079A"/>
    <w:rsid w:val="001B2B62"/>
    <w:rsid w:val="001B49B1"/>
    <w:rsid w:val="001B4B51"/>
    <w:rsid w:val="001B60FB"/>
    <w:rsid w:val="001C33AB"/>
    <w:rsid w:val="001C5C65"/>
    <w:rsid w:val="001C6748"/>
    <w:rsid w:val="001C792A"/>
    <w:rsid w:val="001D21F5"/>
    <w:rsid w:val="001D31DB"/>
    <w:rsid w:val="001D32D2"/>
    <w:rsid w:val="001D468F"/>
    <w:rsid w:val="001D5764"/>
    <w:rsid w:val="001D65F6"/>
    <w:rsid w:val="001E67A6"/>
    <w:rsid w:val="001F033F"/>
    <w:rsid w:val="001F5256"/>
    <w:rsid w:val="001F5304"/>
    <w:rsid w:val="001F7108"/>
    <w:rsid w:val="001F790F"/>
    <w:rsid w:val="001F7E6A"/>
    <w:rsid w:val="00200547"/>
    <w:rsid w:val="002139B8"/>
    <w:rsid w:val="00217831"/>
    <w:rsid w:val="00217A21"/>
    <w:rsid w:val="00221A69"/>
    <w:rsid w:val="002232DE"/>
    <w:rsid w:val="0022513A"/>
    <w:rsid w:val="00225F87"/>
    <w:rsid w:val="00232359"/>
    <w:rsid w:val="00237F3F"/>
    <w:rsid w:val="0024197A"/>
    <w:rsid w:val="00241A7B"/>
    <w:rsid w:val="0024315F"/>
    <w:rsid w:val="002448A8"/>
    <w:rsid w:val="00252010"/>
    <w:rsid w:val="0025369D"/>
    <w:rsid w:val="002558DF"/>
    <w:rsid w:val="002637B5"/>
    <w:rsid w:val="002651AF"/>
    <w:rsid w:val="002702D5"/>
    <w:rsid w:val="002704E9"/>
    <w:rsid w:val="00270C25"/>
    <w:rsid w:val="00272003"/>
    <w:rsid w:val="00285198"/>
    <w:rsid w:val="00286B32"/>
    <w:rsid w:val="00294F2C"/>
    <w:rsid w:val="002A26BD"/>
    <w:rsid w:val="002A5040"/>
    <w:rsid w:val="002A547A"/>
    <w:rsid w:val="002A6686"/>
    <w:rsid w:val="002B08A7"/>
    <w:rsid w:val="002B3C7E"/>
    <w:rsid w:val="002B429E"/>
    <w:rsid w:val="002C0C89"/>
    <w:rsid w:val="002C30BC"/>
    <w:rsid w:val="002C3AF2"/>
    <w:rsid w:val="002C5153"/>
    <w:rsid w:val="002C53B2"/>
    <w:rsid w:val="002E27A7"/>
    <w:rsid w:val="002E3E41"/>
    <w:rsid w:val="002F151C"/>
    <w:rsid w:val="0030194F"/>
    <w:rsid w:val="00302754"/>
    <w:rsid w:val="00305756"/>
    <w:rsid w:val="00307D85"/>
    <w:rsid w:val="0031306E"/>
    <w:rsid w:val="00316A38"/>
    <w:rsid w:val="00317D23"/>
    <w:rsid w:val="00320C3B"/>
    <w:rsid w:val="00321203"/>
    <w:rsid w:val="0032175B"/>
    <w:rsid w:val="00325B1F"/>
    <w:rsid w:val="003302AC"/>
    <w:rsid w:val="00330BCC"/>
    <w:rsid w:val="003323A5"/>
    <w:rsid w:val="00332E74"/>
    <w:rsid w:val="00334C9F"/>
    <w:rsid w:val="003472EA"/>
    <w:rsid w:val="00347596"/>
    <w:rsid w:val="00351F3F"/>
    <w:rsid w:val="0035452A"/>
    <w:rsid w:val="0035782C"/>
    <w:rsid w:val="003617FC"/>
    <w:rsid w:val="00364AC5"/>
    <w:rsid w:val="00372FCF"/>
    <w:rsid w:val="003755C7"/>
    <w:rsid w:val="00383C53"/>
    <w:rsid w:val="00383D45"/>
    <w:rsid w:val="00384EE5"/>
    <w:rsid w:val="003860C2"/>
    <w:rsid w:val="00391133"/>
    <w:rsid w:val="00396C93"/>
    <w:rsid w:val="003B1100"/>
    <w:rsid w:val="003B487C"/>
    <w:rsid w:val="003B52C0"/>
    <w:rsid w:val="003D0F00"/>
    <w:rsid w:val="003D1DE8"/>
    <w:rsid w:val="003D2FBE"/>
    <w:rsid w:val="003D48B3"/>
    <w:rsid w:val="003E5115"/>
    <w:rsid w:val="003F33E2"/>
    <w:rsid w:val="003F48DE"/>
    <w:rsid w:val="003F68F6"/>
    <w:rsid w:val="00406E4C"/>
    <w:rsid w:val="004070D9"/>
    <w:rsid w:val="0042238F"/>
    <w:rsid w:val="004238BB"/>
    <w:rsid w:val="00432D77"/>
    <w:rsid w:val="00436829"/>
    <w:rsid w:val="0044147E"/>
    <w:rsid w:val="00444886"/>
    <w:rsid w:val="00446A73"/>
    <w:rsid w:val="004471F5"/>
    <w:rsid w:val="00453F39"/>
    <w:rsid w:val="00461D0A"/>
    <w:rsid w:val="004660CE"/>
    <w:rsid w:val="00470500"/>
    <w:rsid w:val="00473E1A"/>
    <w:rsid w:val="00476A6A"/>
    <w:rsid w:val="0049184A"/>
    <w:rsid w:val="00493892"/>
    <w:rsid w:val="00495A78"/>
    <w:rsid w:val="004A07F0"/>
    <w:rsid w:val="004A1EFE"/>
    <w:rsid w:val="004A7B1B"/>
    <w:rsid w:val="004A7CD8"/>
    <w:rsid w:val="004B7F6E"/>
    <w:rsid w:val="004C3F97"/>
    <w:rsid w:val="004C6908"/>
    <w:rsid w:val="004D02C7"/>
    <w:rsid w:val="004D08C2"/>
    <w:rsid w:val="004D3575"/>
    <w:rsid w:val="004D378A"/>
    <w:rsid w:val="004D4157"/>
    <w:rsid w:val="004E10D4"/>
    <w:rsid w:val="004E3DE4"/>
    <w:rsid w:val="004E7FC5"/>
    <w:rsid w:val="004F07CE"/>
    <w:rsid w:val="004F3901"/>
    <w:rsid w:val="004F39DD"/>
    <w:rsid w:val="004F70EA"/>
    <w:rsid w:val="00500E58"/>
    <w:rsid w:val="00511E4D"/>
    <w:rsid w:val="00514DF5"/>
    <w:rsid w:val="00517DB2"/>
    <w:rsid w:val="00524BD1"/>
    <w:rsid w:val="005261A2"/>
    <w:rsid w:val="005417AB"/>
    <w:rsid w:val="005461D3"/>
    <w:rsid w:val="00547367"/>
    <w:rsid w:val="005518DF"/>
    <w:rsid w:val="00556CB9"/>
    <w:rsid w:val="0055760B"/>
    <w:rsid w:val="0056297E"/>
    <w:rsid w:val="00563ABC"/>
    <w:rsid w:val="00566058"/>
    <w:rsid w:val="005660B8"/>
    <w:rsid w:val="0057266F"/>
    <w:rsid w:val="005727AD"/>
    <w:rsid w:val="005803FA"/>
    <w:rsid w:val="00583431"/>
    <w:rsid w:val="0058775A"/>
    <w:rsid w:val="00595822"/>
    <w:rsid w:val="005A149B"/>
    <w:rsid w:val="005A3173"/>
    <w:rsid w:val="005A3AEB"/>
    <w:rsid w:val="005A3EE8"/>
    <w:rsid w:val="005B5254"/>
    <w:rsid w:val="005C69F0"/>
    <w:rsid w:val="005C6B40"/>
    <w:rsid w:val="005C6BE1"/>
    <w:rsid w:val="005D0489"/>
    <w:rsid w:val="005D3F3E"/>
    <w:rsid w:val="005E614D"/>
    <w:rsid w:val="005F3366"/>
    <w:rsid w:val="005F498D"/>
    <w:rsid w:val="005F54CF"/>
    <w:rsid w:val="005F5D90"/>
    <w:rsid w:val="0060793C"/>
    <w:rsid w:val="0061245F"/>
    <w:rsid w:val="0061283D"/>
    <w:rsid w:val="006142B4"/>
    <w:rsid w:val="00614A67"/>
    <w:rsid w:val="00623B4E"/>
    <w:rsid w:val="00624193"/>
    <w:rsid w:val="00635A5A"/>
    <w:rsid w:val="0063779F"/>
    <w:rsid w:val="00640AD3"/>
    <w:rsid w:val="006425F8"/>
    <w:rsid w:val="0064339F"/>
    <w:rsid w:val="00643E64"/>
    <w:rsid w:val="0065113F"/>
    <w:rsid w:val="00653E63"/>
    <w:rsid w:val="006608C2"/>
    <w:rsid w:val="00661141"/>
    <w:rsid w:val="00662704"/>
    <w:rsid w:val="0066518C"/>
    <w:rsid w:val="00672CD4"/>
    <w:rsid w:val="0067706E"/>
    <w:rsid w:val="00677B55"/>
    <w:rsid w:val="006810AB"/>
    <w:rsid w:val="00686AD7"/>
    <w:rsid w:val="006877D5"/>
    <w:rsid w:val="006A2873"/>
    <w:rsid w:val="006A72C7"/>
    <w:rsid w:val="006B076C"/>
    <w:rsid w:val="006B0953"/>
    <w:rsid w:val="006B1FEE"/>
    <w:rsid w:val="006C0378"/>
    <w:rsid w:val="006C0DF2"/>
    <w:rsid w:val="006C2D2E"/>
    <w:rsid w:val="006C343C"/>
    <w:rsid w:val="006C41E2"/>
    <w:rsid w:val="006C4662"/>
    <w:rsid w:val="006D095D"/>
    <w:rsid w:val="006D51E0"/>
    <w:rsid w:val="006D575B"/>
    <w:rsid w:val="006D5A49"/>
    <w:rsid w:val="006E0AF0"/>
    <w:rsid w:val="006E0B7F"/>
    <w:rsid w:val="006E1869"/>
    <w:rsid w:val="006E39E8"/>
    <w:rsid w:val="007008A4"/>
    <w:rsid w:val="007025D6"/>
    <w:rsid w:val="00702E0C"/>
    <w:rsid w:val="00703775"/>
    <w:rsid w:val="007045A5"/>
    <w:rsid w:val="00704B0A"/>
    <w:rsid w:val="00723EAF"/>
    <w:rsid w:val="00726E05"/>
    <w:rsid w:val="0073305B"/>
    <w:rsid w:val="00734EE7"/>
    <w:rsid w:val="00740FAC"/>
    <w:rsid w:val="007417C3"/>
    <w:rsid w:val="00745C0C"/>
    <w:rsid w:val="00746B46"/>
    <w:rsid w:val="00747CE4"/>
    <w:rsid w:val="00752415"/>
    <w:rsid w:val="0075286A"/>
    <w:rsid w:val="0075301A"/>
    <w:rsid w:val="00765BA3"/>
    <w:rsid w:val="00772695"/>
    <w:rsid w:val="00776CB4"/>
    <w:rsid w:val="0077758F"/>
    <w:rsid w:val="00781ADC"/>
    <w:rsid w:val="00784AC8"/>
    <w:rsid w:val="0078582B"/>
    <w:rsid w:val="0078612B"/>
    <w:rsid w:val="00787A78"/>
    <w:rsid w:val="00795157"/>
    <w:rsid w:val="007A49C6"/>
    <w:rsid w:val="007B040C"/>
    <w:rsid w:val="007B06E6"/>
    <w:rsid w:val="007B1CA1"/>
    <w:rsid w:val="007B6E38"/>
    <w:rsid w:val="007B6F53"/>
    <w:rsid w:val="007C67AC"/>
    <w:rsid w:val="007C752B"/>
    <w:rsid w:val="007D108B"/>
    <w:rsid w:val="007D2B06"/>
    <w:rsid w:val="007D3163"/>
    <w:rsid w:val="007E159B"/>
    <w:rsid w:val="007E3127"/>
    <w:rsid w:val="007F0CFD"/>
    <w:rsid w:val="007F33A7"/>
    <w:rsid w:val="008024DE"/>
    <w:rsid w:val="00802FDD"/>
    <w:rsid w:val="00810CEC"/>
    <w:rsid w:val="00812AC0"/>
    <w:rsid w:val="00817F2B"/>
    <w:rsid w:val="00820BAE"/>
    <w:rsid w:val="0082600E"/>
    <w:rsid w:val="0082604B"/>
    <w:rsid w:val="00834C4B"/>
    <w:rsid w:val="0083561A"/>
    <w:rsid w:val="008357A7"/>
    <w:rsid w:val="008357F0"/>
    <w:rsid w:val="0083671F"/>
    <w:rsid w:val="00837CC8"/>
    <w:rsid w:val="008553D0"/>
    <w:rsid w:val="00855E3F"/>
    <w:rsid w:val="00863E01"/>
    <w:rsid w:val="00867D05"/>
    <w:rsid w:val="00870527"/>
    <w:rsid w:val="00871797"/>
    <w:rsid w:val="00874EE1"/>
    <w:rsid w:val="00883EF8"/>
    <w:rsid w:val="0088419D"/>
    <w:rsid w:val="008856AA"/>
    <w:rsid w:val="00886A58"/>
    <w:rsid w:val="00890342"/>
    <w:rsid w:val="008951AD"/>
    <w:rsid w:val="0089566F"/>
    <w:rsid w:val="008B4568"/>
    <w:rsid w:val="008C1211"/>
    <w:rsid w:val="008C1C6F"/>
    <w:rsid w:val="008C2C14"/>
    <w:rsid w:val="008C3E85"/>
    <w:rsid w:val="008C4CD9"/>
    <w:rsid w:val="008D11F9"/>
    <w:rsid w:val="008E1613"/>
    <w:rsid w:val="008E4F29"/>
    <w:rsid w:val="008F4FC2"/>
    <w:rsid w:val="00902389"/>
    <w:rsid w:val="00903C1D"/>
    <w:rsid w:val="009101DF"/>
    <w:rsid w:val="009170DE"/>
    <w:rsid w:val="00921618"/>
    <w:rsid w:val="00921622"/>
    <w:rsid w:val="0092539B"/>
    <w:rsid w:val="00934E01"/>
    <w:rsid w:val="00936ECB"/>
    <w:rsid w:val="00941C2F"/>
    <w:rsid w:val="00947A18"/>
    <w:rsid w:val="00947D3B"/>
    <w:rsid w:val="0095171A"/>
    <w:rsid w:val="00953536"/>
    <w:rsid w:val="00955D46"/>
    <w:rsid w:val="00955D8F"/>
    <w:rsid w:val="009566D3"/>
    <w:rsid w:val="00957FAB"/>
    <w:rsid w:val="00966B1F"/>
    <w:rsid w:val="00972F50"/>
    <w:rsid w:val="00976221"/>
    <w:rsid w:val="0097640A"/>
    <w:rsid w:val="00976AB7"/>
    <w:rsid w:val="00986C39"/>
    <w:rsid w:val="00986F8A"/>
    <w:rsid w:val="00995B8F"/>
    <w:rsid w:val="009A197E"/>
    <w:rsid w:val="009A1E7B"/>
    <w:rsid w:val="009A2DD0"/>
    <w:rsid w:val="009A4BF2"/>
    <w:rsid w:val="009A4E2C"/>
    <w:rsid w:val="009B252E"/>
    <w:rsid w:val="009B38E4"/>
    <w:rsid w:val="009B5A25"/>
    <w:rsid w:val="009B6B60"/>
    <w:rsid w:val="009B70EA"/>
    <w:rsid w:val="009C27AF"/>
    <w:rsid w:val="009D2927"/>
    <w:rsid w:val="009E121D"/>
    <w:rsid w:val="009E4B29"/>
    <w:rsid w:val="009E7D79"/>
    <w:rsid w:val="009F13E0"/>
    <w:rsid w:val="009F4A65"/>
    <w:rsid w:val="009F69C1"/>
    <w:rsid w:val="00A04874"/>
    <w:rsid w:val="00A061F9"/>
    <w:rsid w:val="00A204DD"/>
    <w:rsid w:val="00A25E69"/>
    <w:rsid w:val="00A275C3"/>
    <w:rsid w:val="00A317E5"/>
    <w:rsid w:val="00A32903"/>
    <w:rsid w:val="00A34DC1"/>
    <w:rsid w:val="00A36154"/>
    <w:rsid w:val="00A36262"/>
    <w:rsid w:val="00A45CBA"/>
    <w:rsid w:val="00A50257"/>
    <w:rsid w:val="00A524B8"/>
    <w:rsid w:val="00A56EBB"/>
    <w:rsid w:val="00A578CE"/>
    <w:rsid w:val="00A63E70"/>
    <w:rsid w:val="00A64742"/>
    <w:rsid w:val="00A648ED"/>
    <w:rsid w:val="00A75208"/>
    <w:rsid w:val="00A76B15"/>
    <w:rsid w:val="00A774A3"/>
    <w:rsid w:val="00A81781"/>
    <w:rsid w:val="00A86005"/>
    <w:rsid w:val="00A901EB"/>
    <w:rsid w:val="00A921D9"/>
    <w:rsid w:val="00A95B05"/>
    <w:rsid w:val="00AA6229"/>
    <w:rsid w:val="00AC0505"/>
    <w:rsid w:val="00AC44B5"/>
    <w:rsid w:val="00AD2E08"/>
    <w:rsid w:val="00AD43E8"/>
    <w:rsid w:val="00AD4692"/>
    <w:rsid w:val="00AE09B3"/>
    <w:rsid w:val="00AE1FCB"/>
    <w:rsid w:val="00AE258F"/>
    <w:rsid w:val="00AE6B22"/>
    <w:rsid w:val="00AF427F"/>
    <w:rsid w:val="00B12F59"/>
    <w:rsid w:val="00B13617"/>
    <w:rsid w:val="00B262A5"/>
    <w:rsid w:val="00B27E7D"/>
    <w:rsid w:val="00B35C1F"/>
    <w:rsid w:val="00B37625"/>
    <w:rsid w:val="00B43746"/>
    <w:rsid w:val="00B45FE8"/>
    <w:rsid w:val="00B46E51"/>
    <w:rsid w:val="00B47C60"/>
    <w:rsid w:val="00B63702"/>
    <w:rsid w:val="00B76773"/>
    <w:rsid w:val="00B873D3"/>
    <w:rsid w:val="00B90B72"/>
    <w:rsid w:val="00B93071"/>
    <w:rsid w:val="00B93F93"/>
    <w:rsid w:val="00B943CC"/>
    <w:rsid w:val="00BA00BF"/>
    <w:rsid w:val="00BA79DB"/>
    <w:rsid w:val="00BB06B7"/>
    <w:rsid w:val="00BB2F13"/>
    <w:rsid w:val="00BB7C56"/>
    <w:rsid w:val="00BC1128"/>
    <w:rsid w:val="00BC58D6"/>
    <w:rsid w:val="00BD0AEC"/>
    <w:rsid w:val="00BD0BA2"/>
    <w:rsid w:val="00BD13D8"/>
    <w:rsid w:val="00BD2386"/>
    <w:rsid w:val="00BD7172"/>
    <w:rsid w:val="00BD73D1"/>
    <w:rsid w:val="00BF0AB2"/>
    <w:rsid w:val="00BF7CD6"/>
    <w:rsid w:val="00C0512D"/>
    <w:rsid w:val="00C1508A"/>
    <w:rsid w:val="00C20D6F"/>
    <w:rsid w:val="00C25FC8"/>
    <w:rsid w:val="00C32253"/>
    <w:rsid w:val="00C323D4"/>
    <w:rsid w:val="00C37ACC"/>
    <w:rsid w:val="00C44EF7"/>
    <w:rsid w:val="00C51816"/>
    <w:rsid w:val="00C53069"/>
    <w:rsid w:val="00C56748"/>
    <w:rsid w:val="00C568C8"/>
    <w:rsid w:val="00C578F3"/>
    <w:rsid w:val="00C6386A"/>
    <w:rsid w:val="00C731CE"/>
    <w:rsid w:val="00C85C35"/>
    <w:rsid w:val="00C878C9"/>
    <w:rsid w:val="00C943E4"/>
    <w:rsid w:val="00C94EBD"/>
    <w:rsid w:val="00C96B7B"/>
    <w:rsid w:val="00C976EF"/>
    <w:rsid w:val="00CB248C"/>
    <w:rsid w:val="00CB5E48"/>
    <w:rsid w:val="00CC1BBF"/>
    <w:rsid w:val="00CC2265"/>
    <w:rsid w:val="00CC40D5"/>
    <w:rsid w:val="00CD3236"/>
    <w:rsid w:val="00CD4A35"/>
    <w:rsid w:val="00CE2BD6"/>
    <w:rsid w:val="00CE4DE0"/>
    <w:rsid w:val="00CF191B"/>
    <w:rsid w:val="00CF1A9F"/>
    <w:rsid w:val="00CF7415"/>
    <w:rsid w:val="00D02D53"/>
    <w:rsid w:val="00D048CC"/>
    <w:rsid w:val="00D04BED"/>
    <w:rsid w:val="00D04C46"/>
    <w:rsid w:val="00D05FA1"/>
    <w:rsid w:val="00D144B3"/>
    <w:rsid w:val="00D14505"/>
    <w:rsid w:val="00D24E31"/>
    <w:rsid w:val="00D26BAB"/>
    <w:rsid w:val="00D27639"/>
    <w:rsid w:val="00D319C9"/>
    <w:rsid w:val="00D3766E"/>
    <w:rsid w:val="00D37ACA"/>
    <w:rsid w:val="00D46A14"/>
    <w:rsid w:val="00D534F9"/>
    <w:rsid w:val="00D53C05"/>
    <w:rsid w:val="00D5585D"/>
    <w:rsid w:val="00D605E1"/>
    <w:rsid w:val="00D63A20"/>
    <w:rsid w:val="00D72E8A"/>
    <w:rsid w:val="00D76856"/>
    <w:rsid w:val="00D77DDC"/>
    <w:rsid w:val="00D820C7"/>
    <w:rsid w:val="00D83022"/>
    <w:rsid w:val="00D9105B"/>
    <w:rsid w:val="00D94F03"/>
    <w:rsid w:val="00D95BAA"/>
    <w:rsid w:val="00DA3A0E"/>
    <w:rsid w:val="00DA5D12"/>
    <w:rsid w:val="00DA66B1"/>
    <w:rsid w:val="00DA7B41"/>
    <w:rsid w:val="00DB0702"/>
    <w:rsid w:val="00DB260A"/>
    <w:rsid w:val="00DB2BA4"/>
    <w:rsid w:val="00DB341D"/>
    <w:rsid w:val="00DB44B6"/>
    <w:rsid w:val="00DB571A"/>
    <w:rsid w:val="00DB7149"/>
    <w:rsid w:val="00DD27CE"/>
    <w:rsid w:val="00DD55DC"/>
    <w:rsid w:val="00DE1497"/>
    <w:rsid w:val="00DE1BD1"/>
    <w:rsid w:val="00DE4709"/>
    <w:rsid w:val="00DF1909"/>
    <w:rsid w:val="00DF636A"/>
    <w:rsid w:val="00DF7C3C"/>
    <w:rsid w:val="00E00623"/>
    <w:rsid w:val="00E05004"/>
    <w:rsid w:val="00E104E2"/>
    <w:rsid w:val="00E14915"/>
    <w:rsid w:val="00E241F0"/>
    <w:rsid w:val="00E2573B"/>
    <w:rsid w:val="00E269D0"/>
    <w:rsid w:val="00E26A04"/>
    <w:rsid w:val="00E32A0C"/>
    <w:rsid w:val="00E3306D"/>
    <w:rsid w:val="00E35C9D"/>
    <w:rsid w:val="00E42099"/>
    <w:rsid w:val="00E46B4B"/>
    <w:rsid w:val="00E5086F"/>
    <w:rsid w:val="00E53573"/>
    <w:rsid w:val="00E54F44"/>
    <w:rsid w:val="00E600E0"/>
    <w:rsid w:val="00E600FD"/>
    <w:rsid w:val="00E61B58"/>
    <w:rsid w:val="00E627FE"/>
    <w:rsid w:val="00E67100"/>
    <w:rsid w:val="00E70ED2"/>
    <w:rsid w:val="00E712CD"/>
    <w:rsid w:val="00E72C35"/>
    <w:rsid w:val="00E74FE7"/>
    <w:rsid w:val="00E76F0F"/>
    <w:rsid w:val="00E80D36"/>
    <w:rsid w:val="00E811E1"/>
    <w:rsid w:val="00E818CA"/>
    <w:rsid w:val="00E863DC"/>
    <w:rsid w:val="00E86E7A"/>
    <w:rsid w:val="00E92A1B"/>
    <w:rsid w:val="00E93838"/>
    <w:rsid w:val="00E93D3B"/>
    <w:rsid w:val="00E940C5"/>
    <w:rsid w:val="00E97DF8"/>
    <w:rsid w:val="00EA7B4D"/>
    <w:rsid w:val="00EB3B1C"/>
    <w:rsid w:val="00EB611A"/>
    <w:rsid w:val="00EC6BAA"/>
    <w:rsid w:val="00ED7188"/>
    <w:rsid w:val="00EE36F5"/>
    <w:rsid w:val="00EE775F"/>
    <w:rsid w:val="00F02168"/>
    <w:rsid w:val="00F22624"/>
    <w:rsid w:val="00F2427A"/>
    <w:rsid w:val="00F2436E"/>
    <w:rsid w:val="00F254FA"/>
    <w:rsid w:val="00F27A08"/>
    <w:rsid w:val="00F40599"/>
    <w:rsid w:val="00F42291"/>
    <w:rsid w:val="00F43B0E"/>
    <w:rsid w:val="00F44582"/>
    <w:rsid w:val="00F4734B"/>
    <w:rsid w:val="00F50E91"/>
    <w:rsid w:val="00F515AA"/>
    <w:rsid w:val="00F541E4"/>
    <w:rsid w:val="00F554D4"/>
    <w:rsid w:val="00F61688"/>
    <w:rsid w:val="00F65B32"/>
    <w:rsid w:val="00F704EE"/>
    <w:rsid w:val="00F711AE"/>
    <w:rsid w:val="00F7192B"/>
    <w:rsid w:val="00F72866"/>
    <w:rsid w:val="00F7371C"/>
    <w:rsid w:val="00F75C72"/>
    <w:rsid w:val="00F81FA3"/>
    <w:rsid w:val="00F83351"/>
    <w:rsid w:val="00F86B8A"/>
    <w:rsid w:val="00FA6901"/>
    <w:rsid w:val="00FA7AA1"/>
    <w:rsid w:val="00FB05D6"/>
    <w:rsid w:val="00FB05F7"/>
    <w:rsid w:val="00FB2062"/>
    <w:rsid w:val="00FB2705"/>
    <w:rsid w:val="00FB4CF3"/>
    <w:rsid w:val="00FC1938"/>
    <w:rsid w:val="00FC4E5E"/>
    <w:rsid w:val="00FD03E1"/>
    <w:rsid w:val="00FD3F8C"/>
    <w:rsid w:val="00FD4E88"/>
    <w:rsid w:val="00FD769F"/>
    <w:rsid w:val="00FE1EC0"/>
    <w:rsid w:val="00FE3780"/>
    <w:rsid w:val="00FF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5344C"/>
  <w15:chartTrackingRefBased/>
  <w15:docId w15:val="{33545FF1-674A-467D-94C3-01478238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81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B2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2705"/>
  </w:style>
  <w:style w:type="paragraph" w:styleId="Stopka">
    <w:name w:val="footer"/>
    <w:basedOn w:val="Normalny"/>
    <w:link w:val="StopkaZnak"/>
    <w:uiPriority w:val="99"/>
    <w:unhideWhenUsed/>
    <w:rsid w:val="00FB2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2705"/>
  </w:style>
  <w:style w:type="paragraph" w:styleId="Akapitzlist">
    <w:name w:val="List Paragraph"/>
    <w:basedOn w:val="Normalny"/>
    <w:uiPriority w:val="34"/>
    <w:qFormat/>
    <w:rsid w:val="00D05FA1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75C7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75C7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75C72"/>
    <w:rPr>
      <w:vertAlign w:val="superscript"/>
    </w:rPr>
  </w:style>
  <w:style w:type="table" w:styleId="Tabela-Siatka">
    <w:name w:val="Table Grid"/>
    <w:basedOn w:val="Standardowy"/>
    <w:uiPriority w:val="39"/>
    <w:rsid w:val="00032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781A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81ADC"/>
    <w:pPr>
      <w:outlineLvl w:val="9"/>
    </w:pPr>
    <w:rPr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66D40-9005-44C2-8061-C27CA9A1E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26</Pages>
  <Words>3419</Words>
  <Characters>22359</Characters>
  <Application>Microsoft Office Word</Application>
  <DocSecurity>0</DocSecurity>
  <Lines>1062</Lines>
  <Paragraphs>331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Tomczak</dc:creator>
  <cp:keywords/>
  <dc:description/>
  <cp:lastModifiedBy>Mateusz Tomczak</cp:lastModifiedBy>
  <cp:revision>637</cp:revision>
  <dcterms:created xsi:type="dcterms:W3CDTF">2023-05-23T14:07:00Z</dcterms:created>
  <dcterms:modified xsi:type="dcterms:W3CDTF">2023-06-18T18:22:00Z</dcterms:modified>
</cp:coreProperties>
</file>