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99115" w14:textId="77777777" w:rsidR="00D47962" w:rsidRPr="00FC1B7D" w:rsidRDefault="00D47962" w:rsidP="00D47962">
      <w:pPr>
        <w:jc w:val="center"/>
      </w:pPr>
      <w:r w:rsidRPr="00FC1B7D">
        <w:rPr>
          <w:noProof/>
        </w:rPr>
        <w:drawing>
          <wp:inline distT="0" distB="0" distL="0" distR="0" wp14:anchorId="3384A867" wp14:editId="033D590E">
            <wp:extent cx="1143000" cy="1143000"/>
            <wp:effectExtent l="0" t="0" r="0" b="0"/>
            <wp:docPr id="1619331001" name="Picture 161933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9B03" w14:textId="77777777" w:rsidR="00D47962" w:rsidRPr="00FC1B7D" w:rsidRDefault="00D47962" w:rsidP="00D47962">
      <w:pPr>
        <w:jc w:val="center"/>
      </w:pPr>
    </w:p>
    <w:p w14:paraId="637A8766" w14:textId="2E7F26B0" w:rsidR="00D47962" w:rsidRPr="00FC1B7D" w:rsidRDefault="00235F20" w:rsidP="00D47962">
      <w:pPr>
        <w:pStyle w:val="Title"/>
        <w:jc w:val="center"/>
        <w:rPr>
          <w:rFonts w:asciiTheme="minorHAnsi" w:hAnsiTheme="minorHAnsi"/>
        </w:rPr>
      </w:pPr>
      <w:r w:rsidRPr="00FC1B7D">
        <w:rPr>
          <w:rFonts w:asciiTheme="minorHAnsi" w:hAnsiTheme="minorHAnsi"/>
        </w:rPr>
        <w:t>CS-117: Assignment 1</w:t>
      </w:r>
    </w:p>
    <w:p w14:paraId="6B6C5AB2" w14:textId="47EA7B24" w:rsidR="00D47962" w:rsidRPr="00FC1B7D" w:rsidRDefault="00235F20" w:rsidP="00D47962">
      <w:pPr>
        <w:jc w:val="center"/>
        <w:rPr>
          <w:rFonts w:eastAsiaTheme="majorEastAsia" w:cstheme="majorBidi"/>
          <w:b/>
          <w:bCs/>
          <w:color w:val="595959" w:themeColor="text1" w:themeTint="A6"/>
          <w:spacing w:val="15"/>
          <w:kern w:val="2"/>
          <w:sz w:val="28"/>
          <w:szCs w:val="28"/>
          <w:lang w:eastAsia="en-US"/>
          <w14:ligatures w14:val="standardContextual"/>
        </w:rPr>
      </w:pPr>
      <w:r w:rsidRPr="00FC1B7D">
        <w:rPr>
          <w:rFonts w:eastAsiaTheme="majorEastAsia" w:cstheme="majorBidi"/>
          <w:b/>
          <w:bCs/>
          <w:color w:val="595959" w:themeColor="text1" w:themeTint="A6"/>
          <w:spacing w:val="15"/>
          <w:kern w:val="2"/>
          <w:sz w:val="28"/>
          <w:szCs w:val="28"/>
          <w:lang w:eastAsia="en-US"/>
          <w14:ligatures w14:val="standardContextual"/>
        </w:rPr>
        <w:t>The Numerian Quest</w:t>
      </w:r>
    </w:p>
    <w:p w14:paraId="3B71A7D0" w14:textId="77777777" w:rsidR="00235F20" w:rsidRPr="00FC1B7D" w:rsidRDefault="00235F20" w:rsidP="00D47962">
      <w:pPr>
        <w:jc w:val="center"/>
      </w:pPr>
    </w:p>
    <w:p w14:paraId="36E05FC4" w14:textId="77777777" w:rsidR="00D47962" w:rsidRPr="00FC1B7D" w:rsidRDefault="00D47962" w:rsidP="00D47962">
      <w:pPr>
        <w:jc w:val="center"/>
      </w:pPr>
    </w:p>
    <w:p w14:paraId="58C6BAD8" w14:textId="77777777" w:rsidR="00D47962" w:rsidRPr="00FC1B7D" w:rsidRDefault="00D47962" w:rsidP="00D47962">
      <w:pPr>
        <w:jc w:val="center"/>
        <w:rPr>
          <w:rStyle w:val="Strong"/>
        </w:rPr>
      </w:pPr>
      <w:r w:rsidRPr="00FC1B7D">
        <w:rPr>
          <w:rStyle w:val="Strong"/>
        </w:rPr>
        <w:t>Muhammad Mujtaba</w:t>
      </w:r>
    </w:p>
    <w:p w14:paraId="5AFAC5BC" w14:textId="77777777" w:rsidR="00D47962" w:rsidRPr="00FC1B7D" w:rsidRDefault="00D47962" w:rsidP="00D47962">
      <w:pPr>
        <w:jc w:val="center"/>
        <w:rPr>
          <w:rStyle w:val="Strong"/>
        </w:rPr>
      </w:pPr>
      <w:r w:rsidRPr="00FC1B7D">
        <w:rPr>
          <w:rStyle w:val="Strong"/>
        </w:rPr>
        <w:t>CMD ID: 540040</w:t>
      </w:r>
    </w:p>
    <w:p w14:paraId="6180B242" w14:textId="77777777" w:rsidR="00D47962" w:rsidRPr="00FC1B7D" w:rsidRDefault="00D47962" w:rsidP="00D47962">
      <w:pPr>
        <w:jc w:val="center"/>
      </w:pPr>
      <w:hyperlink r:id="rId9" w:history="1">
        <w:r w:rsidRPr="00FC1B7D">
          <w:rPr>
            <w:rStyle w:val="Hyperlink"/>
          </w:rPr>
          <w:t>mmujtaba.bese25seecs@seecs.edu.pk</w:t>
        </w:r>
      </w:hyperlink>
      <w:r w:rsidRPr="00FC1B7D">
        <w:t xml:space="preserve"> </w:t>
      </w:r>
    </w:p>
    <w:p w14:paraId="21437C93" w14:textId="77777777" w:rsidR="00D47962" w:rsidRPr="00FC1B7D" w:rsidRDefault="00D47962" w:rsidP="00D47962">
      <w:pPr>
        <w:jc w:val="center"/>
      </w:pPr>
    </w:p>
    <w:p w14:paraId="350ECAC6" w14:textId="77777777" w:rsidR="00D47962" w:rsidRPr="00FC1B7D" w:rsidRDefault="00D47962" w:rsidP="00D47962">
      <w:pPr>
        <w:pStyle w:val="Subtitle"/>
        <w:jc w:val="center"/>
      </w:pPr>
    </w:p>
    <w:p w14:paraId="1385F0B0" w14:textId="77777777" w:rsidR="00D47962" w:rsidRPr="00FC1B7D" w:rsidRDefault="00D47962" w:rsidP="00D47962">
      <w:pPr>
        <w:pStyle w:val="Subtitle"/>
        <w:jc w:val="center"/>
      </w:pPr>
    </w:p>
    <w:p w14:paraId="146F52DA" w14:textId="77777777" w:rsidR="00D47962" w:rsidRPr="00FC1B7D" w:rsidRDefault="00D47962" w:rsidP="00D47962">
      <w:pPr>
        <w:jc w:val="center"/>
      </w:pPr>
    </w:p>
    <w:p w14:paraId="0DCA308B" w14:textId="77777777" w:rsidR="00D47962" w:rsidRPr="00FC1B7D" w:rsidRDefault="00D47962" w:rsidP="00D47962">
      <w:pPr>
        <w:jc w:val="center"/>
      </w:pPr>
    </w:p>
    <w:p w14:paraId="20B4F294" w14:textId="77777777" w:rsidR="00D47962" w:rsidRPr="00FC1B7D" w:rsidRDefault="00D47962" w:rsidP="00D47962">
      <w:pPr>
        <w:jc w:val="center"/>
      </w:pPr>
    </w:p>
    <w:p w14:paraId="58CAE670" w14:textId="77777777" w:rsidR="00D47962" w:rsidRPr="00FC1B7D" w:rsidRDefault="00D47962" w:rsidP="00D47962">
      <w:pPr>
        <w:jc w:val="center"/>
      </w:pPr>
    </w:p>
    <w:p w14:paraId="7AF74C3F" w14:textId="77777777" w:rsidR="00336248" w:rsidRPr="00FC1B7D" w:rsidRDefault="00336248" w:rsidP="00D47962">
      <w:pPr>
        <w:jc w:val="center"/>
      </w:pPr>
    </w:p>
    <w:p w14:paraId="7C350CDC" w14:textId="77777777" w:rsidR="00336248" w:rsidRPr="00FC1B7D" w:rsidRDefault="00336248" w:rsidP="00D47962">
      <w:pPr>
        <w:jc w:val="center"/>
      </w:pPr>
    </w:p>
    <w:p w14:paraId="1A3B5D6B" w14:textId="77777777" w:rsidR="00336248" w:rsidRPr="00FC1B7D" w:rsidRDefault="00336248" w:rsidP="00D47962">
      <w:pPr>
        <w:jc w:val="center"/>
      </w:pPr>
    </w:p>
    <w:p w14:paraId="727B9155" w14:textId="77777777" w:rsidR="00D47962" w:rsidRPr="00FC1B7D" w:rsidRDefault="00D47962" w:rsidP="00D47962">
      <w:pPr>
        <w:jc w:val="center"/>
      </w:pPr>
    </w:p>
    <w:p w14:paraId="09836451" w14:textId="77777777" w:rsidR="00D47962" w:rsidRPr="00FC1B7D" w:rsidRDefault="00D47962" w:rsidP="00D47962">
      <w:pPr>
        <w:pStyle w:val="Subtitle"/>
        <w:jc w:val="center"/>
      </w:pPr>
      <w:r w:rsidRPr="00FC1B7D">
        <w:rPr>
          <w:b/>
          <w:bCs/>
        </w:rPr>
        <w:t xml:space="preserve">Class: </w:t>
      </w:r>
      <w:r w:rsidRPr="00FC1B7D">
        <w:t>BESE 16B</w:t>
      </w:r>
    </w:p>
    <w:p w14:paraId="0558D3C1" w14:textId="3BC0452A" w:rsidR="00235F20" w:rsidRPr="00FC1B7D" w:rsidRDefault="00D47962" w:rsidP="00235F20">
      <w:pPr>
        <w:pStyle w:val="Subtitle"/>
        <w:jc w:val="center"/>
      </w:pPr>
      <w:r w:rsidRPr="00FC1B7D">
        <w:rPr>
          <w:b/>
          <w:bCs/>
        </w:rPr>
        <w:t xml:space="preserve">Batch: </w:t>
      </w:r>
      <w:r w:rsidRPr="00FC1B7D">
        <w:t>2k25</w:t>
      </w:r>
    </w:p>
    <w:p w14:paraId="22589883" w14:textId="36DD84CE" w:rsidR="00235F20" w:rsidRPr="00FC1B7D" w:rsidRDefault="000A59BF" w:rsidP="00FC1B7D">
      <w:pPr>
        <w:pStyle w:val="Heading1"/>
      </w:pPr>
      <w:bookmarkStart w:id="0" w:name="OLE_LINK1"/>
      <w:r w:rsidRPr="00FC1B7D">
        <w:t>Number Systems:</w:t>
      </w:r>
    </w:p>
    <w:p w14:paraId="11128206" w14:textId="25958F85" w:rsidR="000A59BF" w:rsidRPr="00FC1B7D" w:rsidRDefault="000A59BF" w:rsidP="00FC1B7D">
      <w:pPr>
        <w:pStyle w:val="Heading2"/>
      </w:pPr>
      <w:r w:rsidRPr="00FC1B7D">
        <w:t>Introduction:</w:t>
      </w:r>
    </w:p>
    <w:p w14:paraId="23331805" w14:textId="77777777" w:rsidR="00ED7EE4" w:rsidRPr="00FC1B7D" w:rsidRDefault="000A59BF" w:rsidP="000A59BF">
      <w:pPr>
        <w:rPr>
          <w:lang w:eastAsia="en-US"/>
        </w:rPr>
      </w:pPr>
      <w:r w:rsidRPr="00FC1B7D">
        <w:rPr>
          <w:lang w:eastAsia="en-US"/>
        </w:rPr>
        <w:tab/>
        <w:t>Number systems</w:t>
      </w:r>
      <w:r w:rsidR="001D30FF" w:rsidRPr="00FC1B7D">
        <w:rPr>
          <w:lang w:eastAsia="en-US"/>
        </w:rPr>
        <w:t xml:space="preserve"> are just a way to for expressing numbers in a consistent and determinable manner using a set </w:t>
      </w:r>
      <w:proofErr w:type="gramStart"/>
      <w:r w:rsidR="001D30FF" w:rsidRPr="00FC1B7D">
        <w:rPr>
          <w:lang w:eastAsia="en-US"/>
        </w:rPr>
        <w:t>amount</w:t>
      </w:r>
      <w:proofErr w:type="gramEnd"/>
      <w:r w:rsidR="001D30FF" w:rsidRPr="00FC1B7D">
        <w:rPr>
          <w:lang w:eastAsia="en-US"/>
        </w:rPr>
        <w:t xml:space="preserve"> of symbols.</w:t>
      </w:r>
    </w:p>
    <w:p w14:paraId="253942CE" w14:textId="66F12D9D" w:rsidR="000A59BF" w:rsidRPr="00FC1B7D" w:rsidRDefault="001D30FF" w:rsidP="00ED7EE4">
      <w:pPr>
        <w:ind w:firstLine="720"/>
        <w:rPr>
          <w:lang w:eastAsia="en-US"/>
        </w:rPr>
      </w:pPr>
      <w:r w:rsidRPr="00FC1B7D">
        <w:rPr>
          <w:lang w:eastAsia="en-US"/>
        </w:rPr>
        <w:t xml:space="preserve">When </w:t>
      </w:r>
      <w:r w:rsidR="00ED7EE4" w:rsidRPr="00FC1B7D">
        <w:rPr>
          <w:lang w:eastAsia="en-US"/>
        </w:rPr>
        <w:t>“</w:t>
      </w:r>
      <w:r w:rsidR="0083760F" w:rsidRPr="00FC1B7D">
        <w:rPr>
          <w:lang w:eastAsia="en-US"/>
        </w:rPr>
        <w:t>N</w:t>
      </w:r>
      <w:r w:rsidR="00ED7EE4" w:rsidRPr="00FC1B7D">
        <w:rPr>
          <w:lang w:eastAsia="en-US"/>
        </w:rPr>
        <w:t>”</w:t>
      </w:r>
      <w:r w:rsidRPr="00FC1B7D">
        <w:rPr>
          <w:lang w:eastAsia="en-US"/>
        </w:rPr>
        <w:t xml:space="preserve"> numbers of unique symbols are used we call</w:t>
      </w:r>
      <w:r w:rsidR="0083760F" w:rsidRPr="00FC1B7D">
        <w:rPr>
          <w:lang w:eastAsia="en-US"/>
        </w:rPr>
        <w:t xml:space="preserve"> </w:t>
      </w:r>
      <w:r w:rsidRPr="00FC1B7D">
        <w:rPr>
          <w:lang w:eastAsia="en-US"/>
        </w:rPr>
        <w:t xml:space="preserve">the number system a </w:t>
      </w:r>
      <w:r w:rsidR="00ED7EE4" w:rsidRPr="00FC1B7D">
        <w:rPr>
          <w:lang w:eastAsia="en-US"/>
        </w:rPr>
        <w:t>“B</w:t>
      </w:r>
      <w:r w:rsidRPr="00FC1B7D">
        <w:rPr>
          <w:lang w:eastAsia="en-US"/>
        </w:rPr>
        <w:t>ase N</w:t>
      </w:r>
      <w:r w:rsidR="00ED7EE4" w:rsidRPr="00FC1B7D">
        <w:rPr>
          <w:lang w:eastAsia="en-US"/>
        </w:rPr>
        <w:t>”</w:t>
      </w:r>
      <w:r w:rsidRPr="00FC1B7D">
        <w:rPr>
          <w:lang w:eastAsia="en-US"/>
        </w:rPr>
        <w:t xml:space="preserve"> number system.</w:t>
      </w:r>
    </w:p>
    <w:p w14:paraId="6D56311F" w14:textId="7C09574B" w:rsidR="000A59BF" w:rsidRPr="00FC1B7D" w:rsidRDefault="000A59BF" w:rsidP="00FC1B7D">
      <w:pPr>
        <w:pStyle w:val="Heading2"/>
      </w:pPr>
      <w:r w:rsidRPr="00FC1B7D">
        <w:t>Commonly used systems:</w:t>
      </w:r>
    </w:p>
    <w:p w14:paraId="54CAAB8D" w14:textId="0E74D4F9" w:rsidR="004D74A6" w:rsidRPr="00FC1B7D" w:rsidRDefault="00ED7EE4" w:rsidP="00FC1B7D">
      <w:pPr>
        <w:pStyle w:val="Heading3"/>
        <w:numPr>
          <w:ilvl w:val="0"/>
          <w:numId w:val="15"/>
        </w:numPr>
      </w:pPr>
      <w:r w:rsidRPr="00FC1B7D">
        <w:t>Decimal (Base 10):</w:t>
      </w:r>
    </w:p>
    <w:p w14:paraId="5DD0C85D" w14:textId="520CCD23" w:rsidR="0066479B" w:rsidRPr="00FC1B7D" w:rsidRDefault="004D74A6" w:rsidP="0066479B">
      <w:pPr>
        <w:ind w:left="720"/>
        <w:rPr>
          <w:lang w:eastAsia="en-US"/>
        </w:rPr>
      </w:pPr>
      <w:r w:rsidRPr="00FC1B7D">
        <w:rPr>
          <w:lang w:eastAsia="en-US"/>
        </w:rPr>
        <w:t xml:space="preserve">We use this number system most commonly in our </w:t>
      </w:r>
      <w:r w:rsidR="007F242A" w:rsidRPr="00FC1B7D">
        <w:rPr>
          <w:lang w:eastAsia="en-US"/>
        </w:rPr>
        <w:t>life</w:t>
      </w:r>
      <w:r w:rsidRPr="00FC1B7D">
        <w:rPr>
          <w:lang w:eastAsia="en-US"/>
        </w:rPr>
        <w:t>,</w:t>
      </w:r>
      <w:r w:rsidR="007F242A" w:rsidRPr="00FC1B7D">
        <w:rPr>
          <w:lang w:eastAsia="en-US"/>
        </w:rPr>
        <w:t xml:space="preserve"> we have intuition for this number system</w:t>
      </w:r>
      <w:r w:rsidR="0066479B" w:rsidRPr="00FC1B7D">
        <w:rPr>
          <w:lang w:eastAsia="en-US"/>
        </w:rPr>
        <w:t>.</w:t>
      </w:r>
    </w:p>
    <w:p w14:paraId="16B4E280" w14:textId="40782FDB" w:rsidR="007F242A" w:rsidRPr="00FC1B7D" w:rsidRDefault="007F242A" w:rsidP="0066479B">
      <w:pPr>
        <w:ind w:firstLine="720"/>
        <w:rPr>
          <w:lang w:eastAsia="en-US"/>
        </w:rPr>
      </w:pPr>
      <w:r w:rsidRPr="00FC1B7D">
        <w:rPr>
          <w:lang w:eastAsia="en-US"/>
        </w:rPr>
        <w:t>In this number system we use 10 symbols:</w:t>
      </w:r>
    </w:p>
    <w:tbl>
      <w:tblPr>
        <w:tblStyle w:val="TableGrid"/>
        <w:tblW w:w="4618" w:type="pct"/>
        <w:tblInd w:w="715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4"/>
        <w:gridCol w:w="864"/>
        <w:gridCol w:w="864"/>
        <w:gridCol w:w="864"/>
        <w:gridCol w:w="864"/>
        <w:gridCol w:w="864"/>
      </w:tblGrid>
      <w:tr w:rsidR="007F242A" w:rsidRPr="00FC1B7D" w14:paraId="1173327B" w14:textId="32326E62" w:rsidTr="007F242A">
        <w:tc>
          <w:tcPr>
            <w:tcW w:w="500" w:type="pct"/>
          </w:tcPr>
          <w:p w14:paraId="14512EDA" w14:textId="06E934C7" w:rsidR="007F242A" w:rsidRPr="00FC1B7D" w:rsidRDefault="007F242A" w:rsidP="007F242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0</w:t>
            </w:r>
          </w:p>
        </w:tc>
        <w:tc>
          <w:tcPr>
            <w:tcW w:w="500" w:type="pct"/>
          </w:tcPr>
          <w:p w14:paraId="097F2CCD" w14:textId="3B9A704A" w:rsidR="007F242A" w:rsidRPr="00FC1B7D" w:rsidRDefault="007F242A" w:rsidP="007F242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1</w:t>
            </w:r>
          </w:p>
        </w:tc>
        <w:tc>
          <w:tcPr>
            <w:tcW w:w="500" w:type="pct"/>
          </w:tcPr>
          <w:p w14:paraId="6EE67283" w14:textId="74A3493E" w:rsidR="007F242A" w:rsidRPr="00FC1B7D" w:rsidRDefault="007F242A" w:rsidP="007F242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2</w:t>
            </w:r>
          </w:p>
        </w:tc>
        <w:tc>
          <w:tcPr>
            <w:tcW w:w="500" w:type="pct"/>
          </w:tcPr>
          <w:p w14:paraId="19C3F4B8" w14:textId="373DB9EC" w:rsidR="007F242A" w:rsidRPr="00FC1B7D" w:rsidRDefault="007F242A" w:rsidP="007F242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3</w:t>
            </w:r>
          </w:p>
        </w:tc>
        <w:tc>
          <w:tcPr>
            <w:tcW w:w="500" w:type="pct"/>
          </w:tcPr>
          <w:p w14:paraId="0D8FE454" w14:textId="561269E0" w:rsidR="007F242A" w:rsidRPr="00FC1B7D" w:rsidRDefault="007F242A" w:rsidP="007F242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4</w:t>
            </w:r>
          </w:p>
        </w:tc>
        <w:tc>
          <w:tcPr>
            <w:tcW w:w="500" w:type="pct"/>
          </w:tcPr>
          <w:p w14:paraId="643727CE" w14:textId="1B7499BC" w:rsidR="007F242A" w:rsidRPr="00FC1B7D" w:rsidRDefault="007F242A" w:rsidP="007F242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5</w:t>
            </w:r>
          </w:p>
        </w:tc>
        <w:tc>
          <w:tcPr>
            <w:tcW w:w="500" w:type="pct"/>
          </w:tcPr>
          <w:p w14:paraId="32FEFA01" w14:textId="633A6F3A" w:rsidR="007F242A" w:rsidRPr="00FC1B7D" w:rsidRDefault="007F242A" w:rsidP="007F242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6</w:t>
            </w:r>
          </w:p>
        </w:tc>
        <w:tc>
          <w:tcPr>
            <w:tcW w:w="500" w:type="pct"/>
          </w:tcPr>
          <w:p w14:paraId="7AC9CEFA" w14:textId="53C9EB2C" w:rsidR="007F242A" w:rsidRPr="00FC1B7D" w:rsidRDefault="007F242A" w:rsidP="007F242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7</w:t>
            </w:r>
          </w:p>
        </w:tc>
        <w:tc>
          <w:tcPr>
            <w:tcW w:w="500" w:type="pct"/>
          </w:tcPr>
          <w:p w14:paraId="2B164C20" w14:textId="044FCE6E" w:rsidR="007F242A" w:rsidRPr="00FC1B7D" w:rsidRDefault="007F242A" w:rsidP="007F242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8</w:t>
            </w:r>
          </w:p>
        </w:tc>
        <w:tc>
          <w:tcPr>
            <w:tcW w:w="500" w:type="pct"/>
          </w:tcPr>
          <w:p w14:paraId="53C16A63" w14:textId="58A47BE8" w:rsidR="007F242A" w:rsidRPr="00FC1B7D" w:rsidRDefault="007F242A" w:rsidP="007F242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9</w:t>
            </w:r>
          </w:p>
        </w:tc>
      </w:tr>
    </w:tbl>
    <w:p w14:paraId="42E223FD" w14:textId="33DF83DE" w:rsidR="0066479B" w:rsidRPr="00FC1B7D" w:rsidRDefault="0066479B" w:rsidP="0066479B">
      <w:pPr>
        <w:rPr>
          <w:lang w:eastAsia="en-US"/>
        </w:rPr>
      </w:pPr>
    </w:p>
    <w:p w14:paraId="1517628B" w14:textId="5B3FD3DE" w:rsidR="0066479B" w:rsidRPr="00FC1B7D" w:rsidRDefault="00DD0C3E" w:rsidP="00330C4E">
      <w:pPr>
        <w:ind w:firstLine="720"/>
        <w:rPr>
          <w:lang w:eastAsia="en-US"/>
        </w:rPr>
      </w:pPr>
      <w:r w:rsidRPr="00FC1B7D">
        <w:rPr>
          <w:lang w:eastAsia="en-US"/>
        </w:rPr>
        <w:t>We use this number system for general communication.</w:t>
      </w:r>
    </w:p>
    <w:p w14:paraId="12E6E910" w14:textId="22DF3620" w:rsidR="0042531A" w:rsidRPr="00FC1B7D" w:rsidRDefault="003E7F41" w:rsidP="009810F9">
      <w:pPr>
        <w:ind w:left="720"/>
      </w:pPr>
      <w:r w:rsidRPr="00FC1B7D">
        <w:t xml:space="preserve">For </w:t>
      </w:r>
      <w:r w:rsidR="002D3B8D" w:rsidRPr="00FC1B7D">
        <w:rPr>
          <w:rStyle w:val="IntenseEmphasis"/>
        </w:rPr>
        <w:t>G</w:t>
      </w:r>
      <w:r w:rsidRPr="00FC1B7D">
        <w:rPr>
          <w:rStyle w:val="IntenseEmphasis"/>
        </w:rPr>
        <w:t xml:space="preserve">eneral </w:t>
      </w:r>
      <w:r w:rsidR="002D3B8D" w:rsidRPr="00FC1B7D">
        <w:rPr>
          <w:rStyle w:val="IntenseEmphasis"/>
        </w:rPr>
        <w:t>C</w:t>
      </w:r>
      <w:r w:rsidRPr="00FC1B7D">
        <w:rPr>
          <w:rStyle w:val="IntenseEmphasis"/>
        </w:rPr>
        <w:t>onversion</w:t>
      </w:r>
      <w:r w:rsidRPr="00FC1B7D">
        <w:t xml:space="preserve"> from</w:t>
      </w:r>
      <w:r w:rsidR="009810F9" w:rsidRPr="00FC1B7D">
        <w:rPr>
          <w:rStyle w:val="Monospace"/>
          <w:rFonts w:asciiTheme="minorHAnsi" w:hAnsiTheme="minorHAnsi"/>
        </w:rPr>
        <w:t xml:space="preserve"> </w:t>
      </w:r>
      <m:oMath>
        <m:r>
          <w:rPr>
            <w:rStyle w:val="Monospace"/>
            <w:rFonts w:ascii="Cambria Math" w:hAnsi="Cambria Math"/>
          </w:rPr>
          <m:t>Base N to Base M</m:t>
        </m:r>
      </m:oMath>
      <w:r w:rsidR="00FC1B7D" w:rsidRPr="00FC1B7D">
        <w:rPr>
          <w:rStyle w:val="Monospace"/>
          <w:rFonts w:asciiTheme="minorHAnsi" w:hAnsiTheme="minorHAnsi"/>
        </w:rPr>
        <w:t xml:space="preserve"> </w:t>
      </w:r>
      <w:r w:rsidR="00F32568" w:rsidRPr="00FC1B7D">
        <w:t>we convert from</w:t>
      </w:r>
      <w:r w:rsidR="009810F9" w:rsidRPr="00FC1B7D">
        <w:rPr>
          <w:rStyle w:val="Monospace"/>
          <w:rFonts w:asciiTheme="minorHAnsi" w:hAnsiTheme="minorHAnsi"/>
        </w:rPr>
        <w:t xml:space="preserve"> </w:t>
      </w:r>
      <m:oMath>
        <m:r>
          <w:rPr>
            <w:rStyle w:val="Monospace"/>
            <w:rFonts w:ascii="Cambria Math" w:hAnsi="Cambria Math"/>
          </w:rPr>
          <m:t xml:space="preserve">Base N </m:t>
        </m:r>
        <m:r>
          <w:rPr>
            <w:rFonts w:ascii="Cambria Math" w:hAnsi="Cambria Math"/>
          </w:rPr>
          <m:t>to</m:t>
        </m:r>
        <m:r>
          <w:rPr>
            <w:rStyle w:val="Monospace"/>
            <w:rFonts w:ascii="Cambria Math" w:hAnsi="Cambria Math"/>
          </w:rPr>
          <m:t xml:space="preserve"> Base 10</m:t>
        </m:r>
      </m:oMath>
      <w:r w:rsidR="009810F9" w:rsidRPr="00FC1B7D">
        <w:rPr>
          <w:rStyle w:val="Monospace"/>
          <w:rFonts w:asciiTheme="minorHAnsi" w:hAnsiTheme="minorHAnsi"/>
        </w:rPr>
        <w:t xml:space="preserve"> </w:t>
      </w:r>
      <w:r w:rsidR="00F32568" w:rsidRPr="00FC1B7D">
        <w:t>and then from</w:t>
      </w:r>
      <w:r w:rsidR="009810F9" w:rsidRPr="00FC1B7D">
        <w:rPr>
          <w:rStyle w:val="Monospace"/>
          <w:rFonts w:asciiTheme="minorHAnsi" w:hAnsiTheme="minorHAnsi"/>
        </w:rPr>
        <w:t xml:space="preserve"> </w:t>
      </w:r>
      <m:oMath>
        <m:r>
          <w:rPr>
            <w:rStyle w:val="Monospace"/>
            <w:rFonts w:ascii="Cambria Math" w:hAnsi="Cambria Math"/>
          </w:rPr>
          <m:t xml:space="preserve">Base 10 </m:t>
        </m:r>
        <m:r>
          <w:rPr>
            <w:rFonts w:ascii="Cambria Math" w:hAnsi="Cambria Math"/>
          </w:rPr>
          <m:t>to</m:t>
        </m:r>
        <m:r>
          <w:rPr>
            <w:rStyle w:val="Monospace"/>
            <w:rFonts w:ascii="Cambria Math" w:hAnsi="Cambria Math"/>
          </w:rPr>
          <m:t xml:space="preserve"> Base M</m:t>
        </m:r>
      </m:oMath>
      <w:r w:rsidR="00F32568" w:rsidRPr="00FC1B7D">
        <w:t>.</w:t>
      </w:r>
    </w:p>
    <w:p w14:paraId="4B1BAF2C" w14:textId="77777777" w:rsidR="003E7F41" w:rsidRPr="00FC1B7D" w:rsidRDefault="003E7F41" w:rsidP="00330C4E">
      <w:pPr>
        <w:ind w:firstLine="720"/>
        <w:rPr>
          <w:lang w:eastAsia="en-US"/>
        </w:rPr>
      </w:pPr>
    </w:p>
    <w:p w14:paraId="5C3543BA" w14:textId="34002C3F" w:rsidR="002932C9" w:rsidRPr="00FC1B7D" w:rsidRDefault="00ED7EE4" w:rsidP="00FC1B7D">
      <w:pPr>
        <w:pStyle w:val="Heading3"/>
        <w:numPr>
          <w:ilvl w:val="0"/>
          <w:numId w:val="15"/>
        </w:numPr>
      </w:pPr>
      <w:r w:rsidRPr="00FC1B7D">
        <w:t>Binary (Base 2):</w:t>
      </w:r>
    </w:p>
    <w:p w14:paraId="02741A01" w14:textId="483CB218" w:rsidR="002932C9" w:rsidRPr="00FC1B7D" w:rsidRDefault="00937DFA" w:rsidP="002932C9">
      <w:pPr>
        <w:ind w:left="720"/>
        <w:rPr>
          <w:lang w:eastAsia="en-US"/>
        </w:rPr>
      </w:pPr>
      <w:r w:rsidRPr="00FC1B7D">
        <w:rPr>
          <w:lang w:eastAsia="en-US"/>
        </w:rPr>
        <w:t>This number system is used by computer. As computer treats electrical signal as either on</w:t>
      </w:r>
      <w:r w:rsidR="00D868BB" w:rsidRPr="00FC1B7D">
        <w:rPr>
          <w:lang w:eastAsia="en-US"/>
        </w:rPr>
        <w:t xml:space="preserve"> (1)</w:t>
      </w:r>
      <w:r w:rsidRPr="00FC1B7D">
        <w:rPr>
          <w:lang w:eastAsia="en-US"/>
        </w:rPr>
        <w:t xml:space="preserve"> or off</w:t>
      </w:r>
      <w:r w:rsidR="00D868BB" w:rsidRPr="00FC1B7D">
        <w:rPr>
          <w:lang w:eastAsia="en-US"/>
        </w:rPr>
        <w:t xml:space="preserve"> (0) </w:t>
      </w:r>
      <w:r w:rsidRPr="00FC1B7D">
        <w:rPr>
          <w:lang w:eastAsia="en-US"/>
        </w:rPr>
        <w:t xml:space="preserve">this number system is extremely important because it allows </w:t>
      </w:r>
      <w:r w:rsidRPr="005C0241">
        <w:t xml:space="preserve">humans to </w:t>
      </w:r>
      <w:r w:rsidR="00325400" w:rsidRPr="005C0241">
        <w:t>perform</w:t>
      </w:r>
      <w:r w:rsidR="007A70F9" w:rsidRPr="005C0241">
        <w:t xml:space="preserve"> binary arithmetic operations in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ase 2 </m:t>
        </m:r>
      </m:oMath>
      <w:r w:rsidR="007A70F9" w:rsidRPr="005C0241">
        <w:t xml:space="preserve">and convert the output to </w:t>
      </w:r>
      <m:oMath>
        <m:r>
          <w:rPr>
            <w:rFonts w:ascii="Cambria Math" w:hAnsi="Cambria Math"/>
          </w:rPr>
          <m:t>Base 10</m:t>
        </m:r>
      </m:oMath>
      <w:r w:rsidR="00325400" w:rsidRPr="005C0241">
        <w:t>.</w:t>
      </w:r>
    </w:p>
    <w:p w14:paraId="5A0E3483" w14:textId="1E6E3CE7" w:rsidR="00ED7EE4" w:rsidRPr="00FC1B7D" w:rsidRDefault="002932C9" w:rsidP="002932C9">
      <w:pPr>
        <w:ind w:firstLine="720"/>
        <w:rPr>
          <w:lang w:eastAsia="en-US"/>
        </w:rPr>
      </w:pPr>
      <w:r w:rsidRPr="00FC1B7D">
        <w:rPr>
          <w:lang w:eastAsia="en-US"/>
        </w:rPr>
        <w:t xml:space="preserve">In this number system we use </w:t>
      </w:r>
      <w:r w:rsidR="00325400" w:rsidRPr="00FC1B7D">
        <w:rPr>
          <w:lang w:eastAsia="en-US"/>
        </w:rPr>
        <w:t>2</w:t>
      </w:r>
      <w:r w:rsidRPr="00FC1B7D">
        <w:rPr>
          <w:lang w:eastAsia="en-US"/>
        </w:rPr>
        <w:t xml:space="preserve"> symbols:</w:t>
      </w:r>
    </w:p>
    <w:tbl>
      <w:tblPr>
        <w:tblStyle w:val="TableGrid"/>
        <w:tblW w:w="924" w:type="pct"/>
        <w:tblInd w:w="715" w:type="dxa"/>
        <w:tblLook w:val="04A0" w:firstRow="1" w:lastRow="0" w:firstColumn="1" w:lastColumn="0" w:noHBand="0" w:noVBand="1"/>
      </w:tblPr>
      <w:tblGrid>
        <w:gridCol w:w="864"/>
        <w:gridCol w:w="864"/>
      </w:tblGrid>
      <w:tr w:rsidR="003A2E3E" w:rsidRPr="00FC1B7D" w14:paraId="698DA939" w14:textId="77777777" w:rsidTr="003A2E3E">
        <w:tc>
          <w:tcPr>
            <w:tcW w:w="2499" w:type="pct"/>
          </w:tcPr>
          <w:p w14:paraId="57CC704D" w14:textId="77777777" w:rsidR="003A2E3E" w:rsidRPr="00FC1B7D" w:rsidRDefault="003A2E3E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0</w:t>
            </w:r>
          </w:p>
        </w:tc>
        <w:tc>
          <w:tcPr>
            <w:tcW w:w="2501" w:type="pct"/>
          </w:tcPr>
          <w:p w14:paraId="34F30182" w14:textId="0227D195" w:rsidR="003A2E3E" w:rsidRPr="00FC1B7D" w:rsidRDefault="003A2E3E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1</w:t>
            </w:r>
          </w:p>
        </w:tc>
      </w:tr>
    </w:tbl>
    <w:p w14:paraId="647E8195" w14:textId="71B29E71" w:rsidR="00D05DE5" w:rsidRPr="00FC1B7D" w:rsidRDefault="00325400" w:rsidP="00D05DE5">
      <w:r w:rsidRPr="00FC1B7D">
        <w:rPr>
          <w:lang w:eastAsia="en-US"/>
        </w:rPr>
        <w:tab/>
      </w:r>
    </w:p>
    <w:p w14:paraId="4BB03B59" w14:textId="36D81289" w:rsidR="00D05DE5" w:rsidRPr="00FC1B7D" w:rsidRDefault="00737D10" w:rsidP="005E6ABE">
      <w:pPr>
        <w:ind w:left="720"/>
      </w:pPr>
      <w:r w:rsidRPr="00FC1B7D">
        <w:t xml:space="preserve">Conversion from binary to decimal and vice versa are explained in </w:t>
      </w:r>
      <w:r w:rsidRPr="00FC1B7D">
        <w:rPr>
          <w:rStyle w:val="IntenseEmphasis"/>
        </w:rPr>
        <w:t>Special Conversion</w:t>
      </w:r>
      <w:r w:rsidR="005E6ABE" w:rsidRPr="00FC1B7D">
        <w:t xml:space="preserve"> Section.</w:t>
      </w:r>
    </w:p>
    <w:p w14:paraId="3E798B66" w14:textId="77777777" w:rsidR="00737D10" w:rsidRPr="00FC1B7D" w:rsidRDefault="00737D10">
      <w:pPr>
        <w:spacing w:line="278" w:lineRule="auto"/>
        <w:rPr>
          <w:rFonts w:eastAsiaTheme="majorEastAsia" w:cstheme="majorBidi"/>
          <w:color w:val="0F4761" w:themeColor="accent1" w:themeShade="BF"/>
          <w:kern w:val="2"/>
          <w:sz w:val="28"/>
          <w:szCs w:val="28"/>
          <w:lang w:eastAsia="en-US"/>
          <w14:ligatures w14:val="standardContextual"/>
        </w:rPr>
      </w:pPr>
      <w:r w:rsidRPr="00FC1B7D">
        <w:br w:type="page"/>
      </w:r>
    </w:p>
    <w:p w14:paraId="7110F267" w14:textId="7403524F" w:rsidR="002932C9" w:rsidRPr="00FC1B7D" w:rsidRDefault="00ED7EE4" w:rsidP="00D05DE5">
      <w:pPr>
        <w:pStyle w:val="Heading3"/>
        <w:numPr>
          <w:ilvl w:val="0"/>
          <w:numId w:val="1"/>
        </w:numPr>
      </w:pPr>
      <w:r w:rsidRPr="00FC1B7D">
        <w:t>Octal (Base 8):</w:t>
      </w:r>
      <w:r w:rsidR="00D05DE5" w:rsidRPr="00FC1B7D">
        <w:tab/>
      </w:r>
      <w:r w:rsidR="00D05DE5" w:rsidRPr="00FC1B7D">
        <w:tab/>
      </w:r>
    </w:p>
    <w:p w14:paraId="3230417F" w14:textId="695D7812" w:rsidR="002932C9" w:rsidRPr="00FC1B7D" w:rsidRDefault="00737D10" w:rsidP="002932C9">
      <w:pPr>
        <w:ind w:left="720"/>
        <w:rPr>
          <w:lang w:eastAsia="en-US"/>
        </w:rPr>
      </w:pPr>
      <w:r w:rsidRPr="00FC1B7D">
        <w:rPr>
          <w:lang w:eastAsia="en-US"/>
        </w:rPr>
        <w:t xml:space="preserve">This number system was </w:t>
      </w:r>
      <w:r w:rsidR="002E3184" w:rsidRPr="00FC1B7D">
        <w:rPr>
          <w:lang w:eastAsia="en-US"/>
        </w:rPr>
        <w:t>created to visualize computer bytes in a more readable form.</w:t>
      </w:r>
      <w:r w:rsidR="00381E1E" w:rsidRPr="00FC1B7D">
        <w:rPr>
          <w:lang w:eastAsia="en-US"/>
        </w:rPr>
        <w:t xml:space="preserve"> </w:t>
      </w:r>
      <w:r w:rsidR="004D252A" w:rsidRPr="00FC1B7D">
        <w:rPr>
          <w:lang w:eastAsia="en-US"/>
        </w:rPr>
        <w:t>This system was</w:t>
      </w:r>
      <w:r w:rsidR="004D252A" w:rsidRPr="00FC1B7D">
        <w:rPr>
          <w:lang w:eastAsia="en-US"/>
        </w:rPr>
        <w:t xml:space="preserve"> used as a shorthand representation of binary numbers because each group of three binary digits (bits) can be represented by one octal digit.</w:t>
      </w:r>
      <w:r w:rsidR="004E6AE6" w:rsidRPr="00FC1B7D">
        <w:rPr>
          <w:lang w:eastAsia="en-US"/>
        </w:rPr>
        <w:t xml:space="preserve"> This number </w:t>
      </w:r>
      <w:r w:rsidR="0042531A" w:rsidRPr="00FC1B7D">
        <w:rPr>
          <w:lang w:eastAsia="en-US"/>
        </w:rPr>
        <w:t>system is used by UNIX operating systems today to represent file permissions.</w:t>
      </w:r>
    </w:p>
    <w:p w14:paraId="41A69FBA" w14:textId="07D56F51" w:rsidR="00ED7EE4" w:rsidRPr="00FC1B7D" w:rsidRDefault="002932C9" w:rsidP="002932C9">
      <w:pPr>
        <w:ind w:firstLine="720"/>
        <w:rPr>
          <w:lang w:eastAsia="en-US"/>
        </w:rPr>
      </w:pPr>
      <w:r w:rsidRPr="00FC1B7D">
        <w:rPr>
          <w:lang w:eastAsia="en-US"/>
        </w:rPr>
        <w:t xml:space="preserve">In this number system we use </w:t>
      </w:r>
      <w:r w:rsidR="00872344" w:rsidRPr="00FC1B7D">
        <w:rPr>
          <w:lang w:eastAsia="en-US"/>
        </w:rPr>
        <w:t>8</w:t>
      </w:r>
      <w:r w:rsidRPr="00FC1B7D">
        <w:rPr>
          <w:lang w:eastAsia="en-US"/>
        </w:rPr>
        <w:t xml:space="preserve"> symbols:</w:t>
      </w:r>
    </w:p>
    <w:tbl>
      <w:tblPr>
        <w:tblStyle w:val="TableGrid"/>
        <w:tblW w:w="3694" w:type="pct"/>
        <w:tblInd w:w="715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4"/>
        <w:gridCol w:w="864"/>
        <w:gridCol w:w="864"/>
        <w:gridCol w:w="864"/>
      </w:tblGrid>
      <w:tr w:rsidR="003A2E3E" w:rsidRPr="00FC1B7D" w14:paraId="5306507F" w14:textId="77777777" w:rsidTr="003A2E3E">
        <w:tc>
          <w:tcPr>
            <w:tcW w:w="625" w:type="pct"/>
          </w:tcPr>
          <w:p w14:paraId="23E50615" w14:textId="77777777" w:rsidR="003A2E3E" w:rsidRPr="00FC1B7D" w:rsidRDefault="003A2E3E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0</w:t>
            </w:r>
          </w:p>
        </w:tc>
        <w:tc>
          <w:tcPr>
            <w:tcW w:w="625" w:type="pct"/>
          </w:tcPr>
          <w:p w14:paraId="24271FE8" w14:textId="77777777" w:rsidR="003A2E3E" w:rsidRPr="00FC1B7D" w:rsidRDefault="003A2E3E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1</w:t>
            </w:r>
          </w:p>
        </w:tc>
        <w:tc>
          <w:tcPr>
            <w:tcW w:w="625" w:type="pct"/>
          </w:tcPr>
          <w:p w14:paraId="0BFFDDAD" w14:textId="77777777" w:rsidR="003A2E3E" w:rsidRPr="00FC1B7D" w:rsidRDefault="003A2E3E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2</w:t>
            </w:r>
          </w:p>
        </w:tc>
        <w:tc>
          <w:tcPr>
            <w:tcW w:w="625" w:type="pct"/>
          </w:tcPr>
          <w:p w14:paraId="71E7F9E1" w14:textId="77777777" w:rsidR="003A2E3E" w:rsidRPr="00FC1B7D" w:rsidRDefault="003A2E3E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3</w:t>
            </w:r>
          </w:p>
        </w:tc>
        <w:tc>
          <w:tcPr>
            <w:tcW w:w="625" w:type="pct"/>
          </w:tcPr>
          <w:p w14:paraId="6B6A2A3E" w14:textId="77777777" w:rsidR="003A2E3E" w:rsidRPr="00FC1B7D" w:rsidRDefault="003A2E3E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4</w:t>
            </w:r>
          </w:p>
        </w:tc>
        <w:tc>
          <w:tcPr>
            <w:tcW w:w="625" w:type="pct"/>
          </w:tcPr>
          <w:p w14:paraId="62E36FF4" w14:textId="77777777" w:rsidR="003A2E3E" w:rsidRPr="00FC1B7D" w:rsidRDefault="003A2E3E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5</w:t>
            </w:r>
          </w:p>
        </w:tc>
        <w:tc>
          <w:tcPr>
            <w:tcW w:w="625" w:type="pct"/>
          </w:tcPr>
          <w:p w14:paraId="4A4ABEFA" w14:textId="77777777" w:rsidR="003A2E3E" w:rsidRPr="00FC1B7D" w:rsidRDefault="003A2E3E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6</w:t>
            </w:r>
          </w:p>
        </w:tc>
        <w:tc>
          <w:tcPr>
            <w:tcW w:w="625" w:type="pct"/>
          </w:tcPr>
          <w:p w14:paraId="308D66C5" w14:textId="77777777" w:rsidR="003A2E3E" w:rsidRPr="00FC1B7D" w:rsidRDefault="003A2E3E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7</w:t>
            </w:r>
          </w:p>
        </w:tc>
      </w:tr>
    </w:tbl>
    <w:p w14:paraId="2DC61A20" w14:textId="77777777" w:rsidR="00115231" w:rsidRPr="00FC1B7D" w:rsidRDefault="00115231" w:rsidP="00115231">
      <w:pPr>
        <w:rPr>
          <w:lang w:eastAsia="en-US"/>
        </w:rPr>
      </w:pPr>
    </w:p>
    <w:p w14:paraId="2F898644" w14:textId="279DFC1F" w:rsidR="0096134B" w:rsidRPr="00FC1B7D" w:rsidRDefault="005E6ABE" w:rsidP="0096134B">
      <w:pPr>
        <w:ind w:left="720"/>
      </w:pPr>
      <w:r w:rsidRPr="00FC1B7D">
        <w:t xml:space="preserve">Conversion from </w:t>
      </w:r>
      <w:r w:rsidR="005008C7" w:rsidRPr="00FC1B7D">
        <w:t>octal</w:t>
      </w:r>
      <w:r w:rsidRPr="00FC1B7D">
        <w:t xml:space="preserve"> to decimal and vice versa are explained in </w:t>
      </w:r>
      <w:r w:rsidRPr="00FC1B7D">
        <w:rPr>
          <w:rStyle w:val="IntenseEmphasis"/>
        </w:rPr>
        <w:t>Special Conversion</w:t>
      </w:r>
      <w:r w:rsidRPr="00FC1B7D">
        <w:t xml:space="preserve"> Section.</w:t>
      </w:r>
    </w:p>
    <w:p w14:paraId="6F5D938C" w14:textId="2D955AA5" w:rsidR="002932C9" w:rsidRPr="00FC1B7D" w:rsidRDefault="00ED7EE4" w:rsidP="0096134B">
      <w:pPr>
        <w:pStyle w:val="Heading3"/>
        <w:numPr>
          <w:ilvl w:val="0"/>
          <w:numId w:val="1"/>
        </w:numPr>
      </w:pPr>
      <w:r w:rsidRPr="00FC1B7D">
        <w:t>Hexadecimal (Base 16):</w:t>
      </w:r>
    </w:p>
    <w:p w14:paraId="73F25CE4" w14:textId="7C2F4993" w:rsidR="002932C9" w:rsidRPr="00FC1B7D" w:rsidRDefault="005008C7" w:rsidP="002932C9">
      <w:pPr>
        <w:ind w:left="720"/>
        <w:rPr>
          <w:lang w:eastAsia="en-US"/>
        </w:rPr>
      </w:pPr>
      <w:r w:rsidRPr="00FC1B7D">
        <w:rPr>
          <w:lang w:eastAsia="en-US"/>
        </w:rPr>
        <w:t>This number system is the modern standard to represent binary number. In hexadecimal instead of</w:t>
      </w:r>
      <w:r w:rsidR="009327F4" w:rsidRPr="00FC1B7D">
        <w:rPr>
          <w:lang w:eastAsia="en-US"/>
        </w:rPr>
        <w:t xml:space="preserve"> 3 bits to represent one octal number, a hexadecimal number can represent </w:t>
      </w:r>
      <w:r w:rsidR="00C52230" w:rsidRPr="00FC1B7D">
        <w:rPr>
          <w:lang w:eastAsia="en-US"/>
        </w:rPr>
        <w:t xml:space="preserve">a group of 4 bits. This is very useful as </w:t>
      </w:r>
      <w:r w:rsidR="00643BCA" w:rsidRPr="00FC1B7D">
        <w:rPr>
          <w:lang w:eastAsia="en-US"/>
        </w:rPr>
        <w:t xml:space="preserve">computer operates on a byte (a group of 8 bits) of data at a time, so using 2 hexadecimal digits we can </w:t>
      </w:r>
      <w:r w:rsidR="00872344" w:rsidRPr="00FC1B7D">
        <w:rPr>
          <w:lang w:eastAsia="en-US"/>
        </w:rPr>
        <w:t>represent 1 complete byte.</w:t>
      </w:r>
      <w:r w:rsidR="0042531A" w:rsidRPr="00FC1B7D">
        <w:rPr>
          <w:lang w:eastAsia="en-US"/>
        </w:rPr>
        <w:t xml:space="preserve"> This number system is </w:t>
      </w:r>
      <w:r w:rsidR="0096134B" w:rsidRPr="00FC1B7D">
        <w:rPr>
          <w:lang w:eastAsia="en-US"/>
        </w:rPr>
        <w:t>most used</w:t>
      </w:r>
      <w:r w:rsidR="0042531A" w:rsidRPr="00FC1B7D">
        <w:rPr>
          <w:lang w:eastAsia="en-US"/>
        </w:rPr>
        <w:t xml:space="preserve"> to represent computer memory or memory related things.</w:t>
      </w:r>
    </w:p>
    <w:p w14:paraId="42C10EFB" w14:textId="3186AFDE" w:rsidR="00ED7EE4" w:rsidRPr="00FC1B7D" w:rsidRDefault="002932C9" w:rsidP="002932C9">
      <w:pPr>
        <w:ind w:firstLine="720"/>
        <w:rPr>
          <w:lang w:eastAsia="en-US"/>
        </w:rPr>
      </w:pPr>
      <w:r w:rsidRPr="00FC1B7D">
        <w:rPr>
          <w:lang w:eastAsia="en-US"/>
        </w:rPr>
        <w:t>In this number system we use 1</w:t>
      </w:r>
      <w:r w:rsidR="00872344" w:rsidRPr="00FC1B7D">
        <w:rPr>
          <w:lang w:eastAsia="en-US"/>
        </w:rPr>
        <w:t>6</w:t>
      </w:r>
      <w:r w:rsidRPr="00FC1B7D">
        <w:rPr>
          <w:lang w:eastAsia="en-US"/>
        </w:rPr>
        <w:t xml:space="preserve"> symbols:</w:t>
      </w:r>
    </w:p>
    <w:tbl>
      <w:tblPr>
        <w:tblStyle w:val="TableGrid"/>
        <w:tblW w:w="4618" w:type="pct"/>
        <w:tblInd w:w="715" w:type="dx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4"/>
        <w:gridCol w:w="864"/>
        <w:gridCol w:w="864"/>
        <w:gridCol w:w="864"/>
        <w:gridCol w:w="864"/>
        <w:gridCol w:w="864"/>
      </w:tblGrid>
      <w:tr w:rsidR="00115231" w:rsidRPr="00FC1B7D" w14:paraId="462C10E2" w14:textId="77777777" w:rsidTr="00C366C0">
        <w:tc>
          <w:tcPr>
            <w:tcW w:w="500" w:type="pct"/>
          </w:tcPr>
          <w:p w14:paraId="50442FF5" w14:textId="77777777" w:rsidR="00115231" w:rsidRPr="00FC1B7D" w:rsidRDefault="00115231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0</w:t>
            </w:r>
          </w:p>
        </w:tc>
        <w:tc>
          <w:tcPr>
            <w:tcW w:w="500" w:type="pct"/>
          </w:tcPr>
          <w:p w14:paraId="62F0AABC" w14:textId="77777777" w:rsidR="00115231" w:rsidRPr="00FC1B7D" w:rsidRDefault="00115231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1</w:t>
            </w:r>
          </w:p>
        </w:tc>
        <w:tc>
          <w:tcPr>
            <w:tcW w:w="500" w:type="pct"/>
          </w:tcPr>
          <w:p w14:paraId="45D2DB3E" w14:textId="77777777" w:rsidR="00115231" w:rsidRPr="00FC1B7D" w:rsidRDefault="00115231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2</w:t>
            </w:r>
          </w:p>
        </w:tc>
        <w:tc>
          <w:tcPr>
            <w:tcW w:w="500" w:type="pct"/>
          </w:tcPr>
          <w:p w14:paraId="4531B769" w14:textId="77777777" w:rsidR="00115231" w:rsidRPr="00FC1B7D" w:rsidRDefault="00115231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3</w:t>
            </w:r>
          </w:p>
        </w:tc>
        <w:tc>
          <w:tcPr>
            <w:tcW w:w="500" w:type="pct"/>
          </w:tcPr>
          <w:p w14:paraId="1F56017A" w14:textId="77777777" w:rsidR="00115231" w:rsidRPr="00FC1B7D" w:rsidRDefault="00115231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4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41835FFD" w14:textId="77777777" w:rsidR="00115231" w:rsidRPr="00FC1B7D" w:rsidRDefault="00115231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5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68064F5D" w14:textId="77777777" w:rsidR="00115231" w:rsidRPr="00FC1B7D" w:rsidRDefault="00115231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6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551F968C" w14:textId="77777777" w:rsidR="00115231" w:rsidRPr="00FC1B7D" w:rsidRDefault="00115231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7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37DF6B0D" w14:textId="77777777" w:rsidR="00115231" w:rsidRPr="00FC1B7D" w:rsidRDefault="00115231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8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111AA4AC" w14:textId="77777777" w:rsidR="00115231" w:rsidRPr="00FC1B7D" w:rsidRDefault="00115231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9</w:t>
            </w:r>
          </w:p>
        </w:tc>
      </w:tr>
      <w:tr w:rsidR="00C366C0" w:rsidRPr="00FC1B7D" w14:paraId="1538551E" w14:textId="77777777" w:rsidTr="00C366C0">
        <w:tc>
          <w:tcPr>
            <w:tcW w:w="500" w:type="pct"/>
          </w:tcPr>
          <w:p w14:paraId="6B93A8B8" w14:textId="7B5E2FC9" w:rsidR="00C366C0" w:rsidRPr="00FC1B7D" w:rsidRDefault="00C366C0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A</w:t>
            </w:r>
            <w:r w:rsidR="004E6AE6" w:rsidRPr="00FC1B7D">
              <w:rPr>
                <w:lang w:eastAsia="en-US"/>
              </w:rPr>
              <w:t>*</w:t>
            </w:r>
          </w:p>
        </w:tc>
        <w:tc>
          <w:tcPr>
            <w:tcW w:w="500" w:type="pct"/>
          </w:tcPr>
          <w:p w14:paraId="1ABC8F5C" w14:textId="675C3CA3" w:rsidR="00C366C0" w:rsidRPr="00FC1B7D" w:rsidRDefault="00C366C0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B</w:t>
            </w:r>
            <w:r w:rsidR="004E6AE6" w:rsidRPr="00FC1B7D">
              <w:rPr>
                <w:lang w:eastAsia="en-US"/>
              </w:rPr>
              <w:t>*</w:t>
            </w:r>
          </w:p>
        </w:tc>
        <w:tc>
          <w:tcPr>
            <w:tcW w:w="500" w:type="pct"/>
          </w:tcPr>
          <w:p w14:paraId="4ED48148" w14:textId="588F1467" w:rsidR="00C366C0" w:rsidRPr="00FC1B7D" w:rsidRDefault="00C366C0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C</w:t>
            </w:r>
            <w:r w:rsidR="004E6AE6" w:rsidRPr="00FC1B7D">
              <w:rPr>
                <w:lang w:eastAsia="en-US"/>
              </w:rPr>
              <w:t>*</w:t>
            </w:r>
          </w:p>
        </w:tc>
        <w:tc>
          <w:tcPr>
            <w:tcW w:w="500" w:type="pct"/>
          </w:tcPr>
          <w:p w14:paraId="49707E39" w14:textId="040E8F6F" w:rsidR="00C366C0" w:rsidRPr="00FC1B7D" w:rsidRDefault="00C366C0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D</w:t>
            </w:r>
            <w:r w:rsidR="004E6AE6" w:rsidRPr="00FC1B7D">
              <w:rPr>
                <w:lang w:eastAsia="en-US"/>
              </w:rPr>
              <w:t>*</w:t>
            </w:r>
          </w:p>
        </w:tc>
        <w:tc>
          <w:tcPr>
            <w:tcW w:w="500" w:type="pct"/>
          </w:tcPr>
          <w:p w14:paraId="7BA72D17" w14:textId="3DA14AE6" w:rsidR="00C366C0" w:rsidRPr="00FC1B7D" w:rsidRDefault="00C366C0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E</w:t>
            </w:r>
            <w:r w:rsidR="004E6AE6" w:rsidRPr="00FC1B7D">
              <w:rPr>
                <w:lang w:eastAsia="en-US"/>
              </w:rPr>
              <w:t>*</w:t>
            </w:r>
          </w:p>
        </w:tc>
        <w:tc>
          <w:tcPr>
            <w:tcW w:w="500" w:type="pct"/>
            <w:tcBorders>
              <w:right w:val="single" w:sz="4" w:space="0" w:color="auto"/>
            </w:tcBorders>
          </w:tcPr>
          <w:p w14:paraId="5779CA22" w14:textId="6FC32E85" w:rsidR="00C366C0" w:rsidRPr="00FC1B7D" w:rsidRDefault="00C366C0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F</w:t>
            </w:r>
            <w:r w:rsidR="004E6AE6" w:rsidRPr="00FC1B7D">
              <w:rPr>
                <w:lang w:eastAsia="en-US"/>
              </w:rPr>
              <w:t>*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64C6113" w14:textId="77777777" w:rsidR="00C366C0" w:rsidRPr="00FC1B7D" w:rsidRDefault="00C366C0" w:rsidP="000C1621">
            <w:pPr>
              <w:rPr>
                <w:lang w:eastAsia="en-US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35173A" w14:textId="77777777" w:rsidR="00C366C0" w:rsidRPr="00FC1B7D" w:rsidRDefault="00C366C0" w:rsidP="000C1621">
            <w:pPr>
              <w:rPr>
                <w:lang w:eastAsia="en-US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C8F98A" w14:textId="77777777" w:rsidR="00C366C0" w:rsidRPr="00FC1B7D" w:rsidRDefault="00C366C0" w:rsidP="000C1621">
            <w:pPr>
              <w:rPr>
                <w:lang w:eastAsia="en-US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1A0B82" w14:textId="77777777" w:rsidR="00C366C0" w:rsidRPr="00FC1B7D" w:rsidRDefault="00C366C0" w:rsidP="000C1621">
            <w:pPr>
              <w:rPr>
                <w:lang w:eastAsia="en-US"/>
              </w:rPr>
            </w:pPr>
          </w:p>
        </w:tc>
      </w:tr>
    </w:tbl>
    <w:p w14:paraId="71459B5C" w14:textId="4634ADA1" w:rsidR="004E6AE6" w:rsidRPr="00FC1B7D" w:rsidRDefault="004E6AE6" w:rsidP="004E6AE6">
      <w:pPr>
        <w:spacing w:before="120"/>
        <w:rPr>
          <w:i/>
          <w:iCs/>
          <w:color w:val="404040" w:themeColor="text1" w:themeTint="BF"/>
        </w:rPr>
      </w:pPr>
      <w:r w:rsidRPr="00FC1B7D">
        <w:rPr>
          <w:rStyle w:val="SubtleEmphasis"/>
        </w:rPr>
        <w:tab/>
        <w:t>* Can be upper or lower case</w:t>
      </w:r>
    </w:p>
    <w:p w14:paraId="32AD23CF" w14:textId="665F4E24" w:rsidR="005008C7" w:rsidRPr="00FC1B7D" w:rsidRDefault="005008C7" w:rsidP="005008C7">
      <w:pPr>
        <w:ind w:left="720"/>
      </w:pPr>
      <w:r w:rsidRPr="00FC1B7D">
        <w:t xml:space="preserve">Conversion from </w:t>
      </w:r>
      <w:r w:rsidR="00872344" w:rsidRPr="00FC1B7D">
        <w:t>hexadecimal</w:t>
      </w:r>
      <w:r w:rsidRPr="00FC1B7D">
        <w:t xml:space="preserve"> to decimal and vice versa are explained in </w:t>
      </w:r>
      <w:r w:rsidRPr="00FC1B7D">
        <w:rPr>
          <w:rStyle w:val="IntenseEmphasis"/>
        </w:rPr>
        <w:t>Special Conversion</w:t>
      </w:r>
      <w:r w:rsidRPr="00FC1B7D">
        <w:t xml:space="preserve"> Section.</w:t>
      </w:r>
    </w:p>
    <w:p w14:paraId="34B7F3A3" w14:textId="77777777" w:rsidR="005008C7" w:rsidRPr="00FC1B7D" w:rsidRDefault="005008C7" w:rsidP="00115231">
      <w:pPr>
        <w:rPr>
          <w:lang w:eastAsia="en-US"/>
        </w:rPr>
      </w:pPr>
    </w:p>
    <w:p w14:paraId="4865E6A5" w14:textId="77777777" w:rsidR="0096134B" w:rsidRPr="00FC1B7D" w:rsidRDefault="0096134B">
      <w:pPr>
        <w:spacing w:line="278" w:lineRule="auto"/>
        <w:rPr>
          <w:rFonts w:eastAsiaTheme="majorEastAsia" w:cstheme="majorBidi"/>
          <w:color w:val="0F4761" w:themeColor="accent1" w:themeShade="BF"/>
          <w:kern w:val="2"/>
          <w:sz w:val="32"/>
          <w:szCs w:val="32"/>
          <w:lang w:eastAsia="en-US"/>
          <w14:ligatures w14:val="standardContextual"/>
        </w:rPr>
      </w:pPr>
      <w:r w:rsidRPr="00FC1B7D">
        <w:br w:type="page"/>
      </w:r>
    </w:p>
    <w:p w14:paraId="5DFF13A5" w14:textId="553DF417" w:rsidR="00101172" w:rsidRDefault="00101172" w:rsidP="00101172">
      <w:pPr>
        <w:pStyle w:val="Heading1"/>
      </w:pPr>
      <w:r>
        <w:t>Conversion:</w:t>
      </w:r>
    </w:p>
    <w:p w14:paraId="3E95D96C" w14:textId="1A1CCD5C" w:rsidR="000A59BF" w:rsidRPr="00FC1B7D" w:rsidRDefault="000A59BF" w:rsidP="000A59BF">
      <w:pPr>
        <w:pStyle w:val="Heading2"/>
        <w:rPr>
          <w:rFonts w:asciiTheme="minorHAnsi" w:hAnsiTheme="minorHAnsi"/>
        </w:rPr>
      </w:pPr>
      <w:r w:rsidRPr="00FC1B7D">
        <w:rPr>
          <w:rFonts w:asciiTheme="minorHAnsi" w:hAnsiTheme="minorHAnsi"/>
        </w:rPr>
        <w:t xml:space="preserve">General </w:t>
      </w:r>
      <w:r w:rsidR="004D74A6" w:rsidRPr="00FC1B7D">
        <w:rPr>
          <w:rFonts w:asciiTheme="minorHAnsi" w:hAnsiTheme="minorHAnsi"/>
        </w:rPr>
        <w:t>C</w:t>
      </w:r>
      <w:r w:rsidRPr="00FC1B7D">
        <w:rPr>
          <w:rFonts w:asciiTheme="minorHAnsi" w:hAnsiTheme="minorHAnsi"/>
        </w:rPr>
        <w:t>onversion:</w:t>
      </w:r>
    </w:p>
    <w:p w14:paraId="42A460A4" w14:textId="15058FD6" w:rsidR="009122BE" w:rsidRPr="00FC1B7D" w:rsidRDefault="00E55030" w:rsidP="00E55030">
      <w:pPr>
        <w:ind w:firstLine="720"/>
        <w:rPr>
          <w:lang w:eastAsia="en-US"/>
        </w:rPr>
      </w:pPr>
      <w:r w:rsidRPr="00FC1B7D">
        <w:rPr>
          <w:lang w:eastAsia="en-US"/>
        </w:rPr>
        <w:t>To convert from one arbitrary base</w:t>
      </w:r>
      <w:r w:rsidR="009C4075" w:rsidRPr="00FC1B7D">
        <w:rPr>
          <w:lang w:eastAsia="en-US"/>
        </w:rPr>
        <w:t xml:space="preserve"> N</w:t>
      </w:r>
      <w:r w:rsidRPr="00FC1B7D">
        <w:rPr>
          <w:lang w:eastAsia="en-US"/>
        </w:rPr>
        <w:t xml:space="preserve"> </w:t>
      </w:r>
      <w:r w:rsidR="00FB4D73" w:rsidRPr="00FC1B7D">
        <w:rPr>
          <w:lang w:eastAsia="en-US"/>
        </w:rPr>
        <w:t>to another</w:t>
      </w:r>
      <w:r w:rsidRPr="00FC1B7D">
        <w:rPr>
          <w:lang w:eastAsia="en-US"/>
        </w:rPr>
        <w:t xml:space="preserve"> arbitrary base</w:t>
      </w:r>
      <w:r w:rsidR="009C4075" w:rsidRPr="00FC1B7D">
        <w:rPr>
          <w:lang w:eastAsia="en-US"/>
        </w:rPr>
        <w:t xml:space="preserve"> M</w:t>
      </w:r>
      <w:r w:rsidR="005B0186" w:rsidRPr="00FC1B7D">
        <w:rPr>
          <w:lang w:eastAsia="en-US"/>
        </w:rPr>
        <w:t>:</w:t>
      </w:r>
    </w:p>
    <w:p w14:paraId="7AE535B5" w14:textId="5F074344" w:rsidR="005B0186" w:rsidRPr="00FC1B7D" w:rsidRDefault="005B0186" w:rsidP="005B0186">
      <w:pPr>
        <w:pStyle w:val="ListParagraph"/>
        <w:numPr>
          <w:ilvl w:val="0"/>
          <w:numId w:val="7"/>
        </w:numPr>
      </w:pPr>
      <w:r w:rsidRPr="00FC1B7D">
        <w:t>Convert from Base N to Decimal</w:t>
      </w:r>
    </w:p>
    <w:p w14:paraId="6059FE89" w14:textId="623A9038" w:rsidR="0075639F" w:rsidRPr="00FC1B7D" w:rsidRDefault="007A02E7" w:rsidP="00EB4389">
      <w:pPr>
        <w:ind w:left="720" w:firstLine="720"/>
      </w:pPr>
      <w:r w:rsidRPr="00FC1B7D">
        <w:t>Suppose</w:t>
      </w:r>
      <w:r w:rsidR="0075639F" w:rsidRPr="00FC1B7D">
        <w:t xml:space="preserve"> Base N number</w:t>
      </w:r>
      <w:r w:rsidR="00FB4D73" w:rsidRPr="00FC1B7D">
        <w:t>,</w:t>
      </w:r>
      <w:r w:rsidR="000C3D71" w:rsidRPr="00FC1B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0749368" w14:textId="17B86FD8" w:rsidR="0075639F" w:rsidRPr="00FC1B7D" w:rsidRDefault="0075639F" w:rsidP="00EB4389">
      <w:pPr>
        <w:ind w:left="720" w:firstLine="720"/>
      </w:pPr>
      <w:r w:rsidRPr="00FC1B7D">
        <w:t>Then</w:t>
      </w:r>
    </w:p>
    <w:p w14:paraId="4A02D99B" w14:textId="7EE8928C" w:rsidR="0075639F" w:rsidRPr="00FC1B7D" w:rsidRDefault="0075639F" w:rsidP="00EB4389">
      <w:pPr>
        <w:ind w:left="720"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number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</m:t>
              </m:r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552BDDA5" w14:textId="1EB23377" w:rsidR="00ED13A1" w:rsidRPr="00FC1B7D" w:rsidRDefault="00ED13A1" w:rsidP="00ED13A1">
      <w:pPr>
        <w:ind w:left="720"/>
      </w:pPr>
      <w:r w:rsidRPr="00FC1B7D">
        <w:tab/>
        <w:t>Here:</w:t>
      </w:r>
    </w:p>
    <w:p w14:paraId="37AF3A02" w14:textId="5EC9B39D" w:rsidR="00ED13A1" w:rsidRPr="00FC1B7D" w:rsidRDefault="00041B46" w:rsidP="00ED13A1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</m:t>
        </m:r>
      </m:oMath>
      <w:r w:rsidR="00ED13A1" w:rsidRPr="00FC1B7D">
        <w:rPr>
          <w:rFonts w:eastAsiaTheme="minorEastAsia"/>
        </w:rPr>
        <w:t xml:space="preserve"> </w:t>
      </w:r>
      <w:r w:rsidRPr="00FC1B7D">
        <w:rPr>
          <w:rFonts w:eastAsiaTheme="minorEastAsia"/>
        </w:rPr>
        <w:t xml:space="preserve">number of unique </w:t>
      </w:r>
      <w:r w:rsidR="00573999" w:rsidRPr="00FC1B7D">
        <w:rPr>
          <w:rFonts w:eastAsiaTheme="minorEastAsia"/>
        </w:rPr>
        <w:t xml:space="preserve">symbols </w:t>
      </w:r>
      <w:r w:rsidRPr="00FC1B7D">
        <w:rPr>
          <w:rFonts w:eastAsiaTheme="minorEastAsia"/>
        </w:rPr>
        <w:t>in the base</w:t>
      </w:r>
    </w:p>
    <w:p w14:paraId="06DC368E" w14:textId="51CA303B" w:rsidR="00ED13A1" w:rsidRPr="00FC1B7D" w:rsidRDefault="00041B46" w:rsidP="00ED13A1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</m:oMath>
      <w:r w:rsidR="00ED13A1" w:rsidRPr="00FC1B7D">
        <w:rPr>
          <w:rFonts w:eastAsiaTheme="minorEastAsia"/>
        </w:rPr>
        <w:t xml:space="preserve"> </w:t>
      </w:r>
      <w:r w:rsidR="00554E7B" w:rsidRPr="00FC1B7D">
        <w:rPr>
          <w:rFonts w:eastAsiaTheme="minorEastAsia"/>
        </w:rPr>
        <w:t xml:space="preserve">the value of the digit </w:t>
      </w:r>
    </w:p>
    <w:p w14:paraId="439A05C5" w14:textId="65AC21FC" w:rsidR="00ED13A1" w:rsidRPr="00FC1B7D" w:rsidRDefault="00041B46" w:rsidP="00041B46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</m:oMath>
      <w:r w:rsidRPr="00FC1B7D">
        <w:rPr>
          <w:rFonts w:eastAsiaTheme="minorEastAsia"/>
        </w:rPr>
        <w:t xml:space="preserve"> index from left</w:t>
      </w:r>
    </w:p>
    <w:p w14:paraId="0E063653" w14:textId="77777777" w:rsidR="00B77B96" w:rsidRPr="00FC1B7D" w:rsidRDefault="005B0186" w:rsidP="00B77B96">
      <w:pPr>
        <w:pStyle w:val="ListParagraph"/>
        <w:numPr>
          <w:ilvl w:val="0"/>
          <w:numId w:val="7"/>
        </w:numPr>
      </w:pPr>
      <w:r w:rsidRPr="00FC1B7D">
        <w:t>Convert from Decimal to Base M</w:t>
      </w:r>
    </w:p>
    <w:p w14:paraId="0DCFDF2D" w14:textId="0A80B8E6" w:rsidR="00650414" w:rsidRPr="00FC1B7D" w:rsidRDefault="00B77B96" w:rsidP="00B77B96">
      <w:pPr>
        <w:pStyle w:val="ListParagraph"/>
        <w:ind w:left="1080"/>
        <w:rPr>
          <w:rFonts w:eastAsiaTheme="minorEastAsia"/>
        </w:rPr>
      </w:pPr>
      <w:r w:rsidRPr="00FC1B7D">
        <w:t xml:space="preserve">Apply Modulo operator </w:t>
      </w:r>
      <w:r w:rsidR="00AA4AF8" w:rsidRPr="00FC1B7D">
        <w:t>until remainder is 0 or less than M</w:t>
      </w:r>
      <w:r w:rsidR="00BB2102" w:rsidRPr="00FC1B7D">
        <w:t xml:space="preserve">, store them is a list as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 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153C6A" w:rsidRPr="00FC1B7D">
        <w:rPr>
          <w:rFonts w:eastAsiaTheme="minorEastAsia"/>
        </w:rPr>
        <w:t>.</w:t>
      </w:r>
    </w:p>
    <w:p w14:paraId="213CAAF1" w14:textId="77777777" w:rsidR="00D02601" w:rsidRPr="00FC1B7D" w:rsidRDefault="00D02601" w:rsidP="00B77B96">
      <w:pPr>
        <w:pStyle w:val="ListParagraph"/>
        <w:ind w:left="1080"/>
        <w:rPr>
          <w:rFonts w:eastAsiaTheme="minorEastAsia"/>
        </w:rPr>
      </w:pPr>
    </w:p>
    <w:p w14:paraId="189EF296" w14:textId="7977F862" w:rsidR="00153C6A" w:rsidRPr="00FC1B7D" w:rsidRDefault="00153C6A" w:rsidP="00B77B96">
      <w:pPr>
        <w:pStyle w:val="ListParagraph"/>
        <w:ind w:left="1080"/>
        <w:rPr>
          <w:rFonts w:eastAsiaTheme="minorEastAsia"/>
        </w:rPr>
      </w:pPr>
      <w:r w:rsidRPr="00FC1B7D">
        <w:rPr>
          <w:rFonts w:eastAsiaTheme="minorEastAsia"/>
        </w:rPr>
        <w:t>Then</w:t>
      </w:r>
    </w:p>
    <w:p w14:paraId="086A3361" w14:textId="2684B5AB" w:rsidR="00153C6A" w:rsidRPr="00FC1B7D" w:rsidRDefault="00153C6A" w:rsidP="00B77B96">
      <w:pPr>
        <w:pStyle w:val="ListParagraph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number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1837B68" w14:textId="77777777" w:rsidR="002A292C" w:rsidRPr="00FC1B7D" w:rsidRDefault="002A292C" w:rsidP="00B77B96">
      <w:pPr>
        <w:pStyle w:val="ListParagraph"/>
        <w:ind w:left="1080"/>
      </w:pPr>
    </w:p>
    <w:p w14:paraId="75E03AAE" w14:textId="77777777" w:rsidR="00B93EE6" w:rsidRDefault="00B93EE6">
      <w:pPr>
        <w:spacing w:line="278" w:lineRule="auto"/>
        <w:rPr>
          <w:rFonts w:eastAsiaTheme="majorEastAsia" w:cstheme="majorBidi"/>
          <w:color w:val="0F4761" w:themeColor="accent1" w:themeShade="BF"/>
          <w:kern w:val="2"/>
          <w:sz w:val="32"/>
          <w:szCs w:val="32"/>
          <w:lang w:eastAsia="en-US"/>
          <w14:ligatures w14:val="standardContextual"/>
        </w:rPr>
      </w:pPr>
      <w:r>
        <w:br w:type="page"/>
      </w:r>
    </w:p>
    <w:p w14:paraId="70593184" w14:textId="7D77BED0" w:rsidR="00737D10" w:rsidRPr="00FC1B7D" w:rsidRDefault="000A59BF" w:rsidP="009559B3">
      <w:pPr>
        <w:pStyle w:val="Heading2"/>
        <w:rPr>
          <w:rFonts w:asciiTheme="minorHAnsi" w:hAnsiTheme="minorHAnsi"/>
        </w:rPr>
      </w:pPr>
      <w:r w:rsidRPr="00FC1B7D">
        <w:rPr>
          <w:rFonts w:asciiTheme="minorHAnsi" w:hAnsiTheme="minorHAnsi"/>
        </w:rPr>
        <w:t>Special Conversion:</w:t>
      </w:r>
    </w:p>
    <w:p w14:paraId="3DFF8D3C" w14:textId="77777777" w:rsidR="003F651B" w:rsidRPr="00FC1B7D" w:rsidRDefault="00B62AB8" w:rsidP="003F651B">
      <w:pPr>
        <w:pStyle w:val="Heading3"/>
      </w:pPr>
      <w:r w:rsidRPr="00FC1B7D">
        <w:t>Binary to Decimal:</w:t>
      </w:r>
    </w:p>
    <w:p w14:paraId="0FDA1549" w14:textId="2028C5BF" w:rsidR="003F651B" w:rsidRPr="00FC1B7D" w:rsidRDefault="003F651B" w:rsidP="003F651B">
      <w:pPr>
        <w:rPr>
          <w:lang w:eastAsia="en-US"/>
        </w:rPr>
      </w:pPr>
      <w:r w:rsidRPr="00FC1B7D">
        <w:rPr>
          <w:lang w:eastAsia="en-US"/>
        </w:rPr>
        <w:t>Binary numbers can be represented in decimal form as follows:</w:t>
      </w:r>
    </w:p>
    <w:p w14:paraId="3C6F46DE" w14:textId="20EF121F" w:rsidR="003F651B" w:rsidRPr="00FC1B7D" w:rsidRDefault="003F651B" w:rsidP="003F651B">
      <w:pPr>
        <w:pStyle w:val="ListParagraph"/>
        <w:numPr>
          <w:ilvl w:val="0"/>
          <w:numId w:val="3"/>
        </w:numPr>
      </w:pPr>
      <w:r w:rsidRPr="00FC1B7D">
        <w:t xml:space="preserve">Suppose a binary number </w:t>
      </w:r>
      <m:oMath>
        <m:r>
          <w:rPr>
            <w:rStyle w:val="Monospace"/>
            <w:rFonts w:ascii="Cambria Math" w:hAnsi="Cambria Math"/>
            <w:szCs w:val="22"/>
          </w:rPr>
          <m:t>10010</m:t>
        </m:r>
      </m:oMath>
      <w:r w:rsidRPr="00FC1B7D">
        <w:t>.</w:t>
      </w:r>
    </w:p>
    <w:p w14:paraId="13FE9914" w14:textId="77777777" w:rsidR="003F651B" w:rsidRPr="00FC1B7D" w:rsidRDefault="003F651B" w:rsidP="003F651B">
      <w:pPr>
        <w:pStyle w:val="ListParagraph"/>
        <w:numPr>
          <w:ilvl w:val="0"/>
          <w:numId w:val="3"/>
        </w:numPr>
      </w:pPr>
      <w:r w:rsidRPr="00FC1B7D">
        <w:t>To convert this number into decimal form we:</w:t>
      </w:r>
    </w:p>
    <w:p w14:paraId="2943535B" w14:textId="3E438330" w:rsidR="003F651B" w:rsidRPr="00FC1B7D" w:rsidRDefault="00944252" w:rsidP="003F651B">
      <w:pPr>
        <w:jc w:val="center"/>
        <w:rPr>
          <w:rStyle w:val="Monospace"/>
          <w:rFonts w:asciiTheme="minorHAnsi" w:hAnsiTheme="minorHAnsi"/>
          <w:vertAlign w:val="subscript"/>
        </w:rPr>
      </w:pPr>
      <m:oMathPara>
        <m:oMath>
          <m:sSub>
            <m:sSubPr>
              <m:ctrlPr>
                <w:rPr>
                  <w:rStyle w:val="Monospace"/>
                  <w:rFonts w:ascii="Cambria Math" w:hAnsi="Cambria Math"/>
                  <w:i/>
                </w:rPr>
              </m:ctrlPr>
            </m:sSubPr>
            <m:e>
              <m:r>
                <w:rPr>
                  <w:rStyle w:val="Monospace"/>
                  <w:rFonts w:ascii="Cambria Math" w:hAnsi="Cambria Math"/>
                </w:rPr>
                <m:t>10010</m:t>
              </m:r>
            </m:e>
            <m:sub>
              <m:r>
                <w:rPr>
                  <w:rStyle w:val="Monospace"/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Style w:val="Monospace"/>
              <w:rFonts w:ascii="Cambria Math" w:hAnsi="Cambria Math"/>
            </w:rPr>
            <m:t xml:space="preserve"> = </m:t>
          </m:r>
          <m:sSub>
            <m:sSubPr>
              <m:ctrlPr>
                <w:rPr>
                  <w:rStyle w:val="Monospace"/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Style w:val="Monospace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nospace"/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Style w:val="Monospace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nospace"/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Style w:val="Monospace"/>
                          <w:rFonts w:ascii="Cambria Math" w:hAnsi="Cambria Math"/>
                          <w:vertAlign w:val="superscript"/>
                        </w:rPr>
                        <m:t>4</m:t>
                      </m:r>
                    </m:sup>
                  </m:sSup>
                  <m:r>
                    <w:rPr>
                      <w:rStyle w:val="Monospace"/>
                      <w:rFonts w:ascii="Cambria Math" w:hAnsi="Cambria Math"/>
                    </w:rPr>
                    <m:t xml:space="preserve"> + 0*</m:t>
                  </m:r>
                  <m:sSup>
                    <m:sSupPr>
                      <m:ctrlPr>
                        <w:rPr>
                          <w:rStyle w:val="Monospace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nospace"/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Style w:val="Monospace"/>
                          <w:rFonts w:ascii="Cambria Math" w:hAnsi="Cambria Math"/>
                          <w:vertAlign w:val="superscript"/>
                        </w:rPr>
                        <m:t>3</m:t>
                      </m:r>
                    </m:sup>
                  </m:sSup>
                  <m:r>
                    <w:rPr>
                      <w:rStyle w:val="Monospace"/>
                      <w:rFonts w:ascii="Cambria Math" w:hAnsi="Cambria Math"/>
                    </w:rPr>
                    <m:t xml:space="preserve"> + 0*</m:t>
                  </m:r>
                  <m:sSup>
                    <m:sSupPr>
                      <m:ctrlPr>
                        <w:rPr>
                          <w:rStyle w:val="Monospace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nospace"/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Style w:val="Monospace"/>
                          <w:rFonts w:ascii="Cambria Math" w:hAnsi="Cambria Math"/>
                          <w:vertAlign w:val="superscript"/>
                        </w:rPr>
                        <m:t>2</m:t>
                      </m:r>
                    </m:sup>
                  </m:sSup>
                  <m:r>
                    <w:rPr>
                      <w:rStyle w:val="Monospace"/>
                      <w:rFonts w:ascii="Cambria Math" w:hAnsi="Cambria Math"/>
                    </w:rPr>
                    <m:t xml:space="preserve"> + 1*</m:t>
                  </m:r>
                  <m:sSup>
                    <m:sSupPr>
                      <m:ctrlPr>
                        <w:rPr>
                          <w:rStyle w:val="Monospace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nospace"/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Style w:val="Monospace"/>
                          <w:rFonts w:ascii="Cambria Math" w:hAnsi="Cambria Math"/>
                          <w:vertAlign w:val="superscript"/>
                        </w:rPr>
                        <m:t>1</m:t>
                      </m:r>
                    </m:sup>
                  </m:sSup>
                  <m:r>
                    <w:rPr>
                      <w:rStyle w:val="Monospace"/>
                      <w:rFonts w:ascii="Cambria Math" w:hAnsi="Cambria Math"/>
                    </w:rPr>
                    <m:t xml:space="preserve"> + 0*</m:t>
                  </m:r>
                  <m:sSup>
                    <m:sSupPr>
                      <m:ctrlPr>
                        <w:rPr>
                          <w:rStyle w:val="Monospace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nospace"/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Style w:val="Monospace"/>
                          <w:rFonts w:ascii="Cambria Math" w:hAnsi="Cambria Math"/>
                          <w:vertAlign w:val="superscript"/>
                        </w:rPr>
                        <m:t>0</m:t>
                      </m:r>
                    </m:sup>
                  </m:sSup>
                </m:e>
              </m:d>
            </m:e>
            <m:sub>
              <m:r>
                <w:rPr>
                  <w:rStyle w:val="Monospace"/>
                  <w:rFonts w:ascii="Cambria Math" w:hAnsi="Cambria Math"/>
                  <w:vertAlign w:val="subscript"/>
                </w:rPr>
                <m:t>10</m:t>
              </m:r>
            </m:sub>
          </m:sSub>
        </m:oMath>
      </m:oMathPara>
    </w:p>
    <w:p w14:paraId="16E1A1A7" w14:textId="72F94B65" w:rsidR="003F651B" w:rsidRPr="00FC1B7D" w:rsidRDefault="00944252" w:rsidP="003F651B">
      <w:pPr>
        <w:jc w:val="center"/>
        <w:rPr>
          <w:rStyle w:val="Monospace"/>
          <w:rFonts w:asciiTheme="minorHAnsi" w:hAnsiTheme="minorHAnsi"/>
        </w:rPr>
      </w:pPr>
      <m:oMathPara>
        <m:oMath>
          <m:sSub>
            <m:sSubPr>
              <m:ctrlPr>
                <w:rPr>
                  <w:rStyle w:val="Monospace"/>
                  <w:rFonts w:ascii="Cambria Math" w:hAnsi="Cambria Math"/>
                  <w:i/>
                </w:rPr>
              </m:ctrlPr>
            </m:sSubPr>
            <m:e>
              <m:r>
                <w:rPr>
                  <w:rStyle w:val="Monospace"/>
                  <w:rFonts w:ascii="Cambria Math" w:hAnsi="Cambria Math"/>
                </w:rPr>
                <m:t>10010</m:t>
              </m:r>
            </m:e>
            <m:sub>
              <m:r>
                <w:rPr>
                  <w:rStyle w:val="Monospace"/>
                  <w:rFonts w:ascii="Cambria Math" w:hAnsi="Cambria Math"/>
                  <w:vertAlign w:val="subscript"/>
                </w:rPr>
                <m:t>2</m:t>
              </m:r>
            </m:sub>
          </m:sSub>
          <m:r>
            <w:rPr>
              <w:rStyle w:val="Monospace"/>
              <w:rFonts w:ascii="Cambria Math" w:hAnsi="Cambria Math"/>
            </w:rPr>
            <m:t xml:space="preserve"> = </m:t>
          </m:r>
          <m:sSub>
            <m:sSubPr>
              <m:ctrlPr>
                <w:rPr>
                  <w:rStyle w:val="Monospace"/>
                  <w:rFonts w:ascii="Cambria Math" w:hAnsi="Cambria Math"/>
                  <w:i/>
                </w:rPr>
              </m:ctrlPr>
            </m:sSubPr>
            <m:e>
              <m:r>
                <w:rPr>
                  <w:rStyle w:val="Monospace"/>
                  <w:rFonts w:ascii="Cambria Math" w:hAnsi="Cambria Math"/>
                </w:rPr>
                <m:t>18</m:t>
              </m:r>
            </m:e>
            <m:sub>
              <m:r>
                <w:rPr>
                  <w:rStyle w:val="Monospace"/>
                  <w:rFonts w:ascii="Cambria Math" w:hAnsi="Cambria Math"/>
                  <w:vertAlign w:val="subscript"/>
                </w:rPr>
                <m:t>10</m:t>
              </m:r>
            </m:sub>
          </m:sSub>
        </m:oMath>
      </m:oMathPara>
    </w:p>
    <w:p w14:paraId="6903441B" w14:textId="77777777" w:rsidR="003F651B" w:rsidRPr="00FC1B7D" w:rsidRDefault="003F651B" w:rsidP="003F651B">
      <w:pPr>
        <w:pStyle w:val="ListParagraph"/>
        <w:numPr>
          <w:ilvl w:val="0"/>
          <w:numId w:val="3"/>
        </w:numPr>
      </w:pPr>
      <w:r w:rsidRPr="00FC1B7D">
        <w:t>To generalize, we add the following for all digits:</w:t>
      </w:r>
    </w:p>
    <w:p w14:paraId="33B39AE8" w14:textId="71F5861C" w:rsidR="00B62AB8" w:rsidRPr="00FC1B7D" w:rsidRDefault="007B44AE" w:rsidP="002C1EFC">
      <w:pPr>
        <w:pStyle w:val="ListParagraph"/>
        <w:ind w:left="1440"/>
        <w:jc w:val="center"/>
        <w:rPr>
          <w:i/>
          <w:sz w:val="22"/>
          <w:vertAlign w:val="superscript"/>
        </w:rPr>
      </w:pPr>
      <m:oMathPara>
        <m:oMath>
          <m:r>
            <w:rPr>
              <w:rStyle w:val="Monospace"/>
              <w:rFonts w:ascii="Cambria Math" w:hAnsi="Cambria Math"/>
            </w:rPr>
            <m:t>binary</m:t>
          </m:r>
          <m:r>
            <w:rPr>
              <w:rStyle w:val="Monospace"/>
              <w:rFonts w:ascii="Cambria Math" w:hAnsi="Cambria Math"/>
            </w:rPr>
            <m:t>_representation</m:t>
          </m:r>
          <m:r>
            <w:rPr>
              <w:rStyle w:val="Monospace"/>
              <w:rFonts w:ascii="Cambria Math" w:hAnsi="Cambria Math"/>
            </w:rPr>
            <m:t>*</m:t>
          </m:r>
          <m:sSup>
            <m:sSupPr>
              <m:ctrlPr>
                <w:rPr>
                  <w:rStyle w:val="Monospace"/>
                  <w:rFonts w:ascii="Cambria Math" w:hAnsi="Cambria Math"/>
                  <w:i/>
                </w:rPr>
              </m:ctrlPr>
            </m:sSupPr>
            <m:e>
              <m:r>
                <w:rPr>
                  <w:rStyle w:val="Monospace"/>
                  <w:rFonts w:ascii="Cambria Math" w:hAnsi="Cambria Math"/>
                </w:rPr>
                <m:t>2</m:t>
              </m:r>
            </m:e>
            <m:sup>
              <m:r>
                <w:rPr>
                  <w:rStyle w:val="Monospace"/>
                  <w:rFonts w:ascii="Cambria Math" w:hAnsi="Cambria Math"/>
                  <w:vertAlign w:val="superscript"/>
                </w:rPr>
                <m:t>(</m:t>
              </m:r>
              <m:r>
                <w:rPr>
                  <w:rStyle w:val="Monospace"/>
                  <w:rFonts w:ascii="Cambria Math" w:hAnsi="Cambria Math"/>
                  <w:vertAlign w:val="superscript"/>
                </w:rPr>
                <m:t>index_from_right</m:t>
              </m:r>
              <m:r>
                <w:rPr>
                  <w:rStyle w:val="Monospace"/>
                  <w:rFonts w:ascii="Cambria Math" w:hAnsi="Cambria Math"/>
                  <w:vertAlign w:val="superscript"/>
                </w:rPr>
                <m:t>- 1)</m:t>
              </m:r>
            </m:sup>
          </m:sSup>
        </m:oMath>
      </m:oMathPara>
    </w:p>
    <w:p w14:paraId="429C7408" w14:textId="6FB56618" w:rsidR="00B62AB8" w:rsidRPr="00FC1B7D" w:rsidRDefault="00DA2459" w:rsidP="003F651B">
      <w:pPr>
        <w:pStyle w:val="Heading3"/>
      </w:pPr>
      <w:r w:rsidRPr="00FC1B7D">
        <w:t>Decimal</w:t>
      </w:r>
      <w:r w:rsidR="00B62AB8" w:rsidRPr="00FC1B7D">
        <w:t xml:space="preserve"> to </w:t>
      </w:r>
      <w:r w:rsidRPr="00FC1B7D">
        <w:t>Binary</w:t>
      </w:r>
      <w:r w:rsidR="00B62AB8" w:rsidRPr="00FC1B7D">
        <w:t>:</w:t>
      </w:r>
    </w:p>
    <w:p w14:paraId="2B77ED19" w14:textId="641BAEE2" w:rsidR="002247CA" w:rsidRPr="00FC1B7D" w:rsidRDefault="002247CA" w:rsidP="002247CA">
      <w:pPr>
        <w:rPr>
          <w:lang w:eastAsia="en-US"/>
        </w:rPr>
      </w:pPr>
      <w:r w:rsidRPr="00FC1B7D">
        <w:rPr>
          <w:lang w:eastAsia="en-US"/>
        </w:rPr>
        <w:t xml:space="preserve">Divide by 2 </w:t>
      </w:r>
      <w:r w:rsidR="00E45BB5" w:rsidRPr="00FC1B7D">
        <w:rPr>
          <w:lang w:eastAsia="en-US"/>
        </w:rPr>
        <w:t>repeatedly</w:t>
      </w:r>
      <w:r w:rsidRPr="00FC1B7D">
        <w:rPr>
          <w:lang w:eastAsia="en-US"/>
        </w:rPr>
        <w:t xml:space="preserve"> and note the remainders</w:t>
      </w:r>
      <w:r w:rsidR="00617E04" w:rsidRPr="00FC1B7D">
        <w:rPr>
          <w:lang w:eastAsia="en-US"/>
        </w:rPr>
        <w:t>. Suppose for number 18: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744"/>
        <w:gridCol w:w="450"/>
        <w:gridCol w:w="720"/>
      </w:tblGrid>
      <w:tr w:rsidR="005D1446" w:rsidRPr="00FC1B7D" w14:paraId="72E3AE1B" w14:textId="2F370F0C" w:rsidTr="005D1446">
        <w:tc>
          <w:tcPr>
            <w:tcW w:w="786" w:type="dxa"/>
            <w:tcBorders>
              <w:right w:val="single" w:sz="4" w:space="0" w:color="auto"/>
            </w:tcBorders>
          </w:tcPr>
          <w:p w14:paraId="2D7E3377" w14:textId="4B9BA835" w:rsidR="005D1446" w:rsidRPr="00FC1B7D" w:rsidRDefault="005D1446" w:rsidP="002247C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2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892F2D" w14:textId="785203CD" w:rsidR="005D1446" w:rsidRPr="00FC1B7D" w:rsidRDefault="005D1446" w:rsidP="002247C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18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A72600" w14:textId="3F6EC94B" w:rsidR="005D1446" w:rsidRPr="00FC1B7D" w:rsidRDefault="005D1446" w:rsidP="002247C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,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</w:tcBorders>
          </w:tcPr>
          <w:p w14:paraId="6E4901AB" w14:textId="6C6B5579" w:rsidR="005D1446" w:rsidRPr="00FC1B7D" w:rsidRDefault="005D1446" w:rsidP="002247C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0</w:t>
            </w:r>
          </w:p>
        </w:tc>
      </w:tr>
      <w:tr w:rsidR="005D1446" w:rsidRPr="00FC1B7D" w14:paraId="4B902B51" w14:textId="36B931EE" w:rsidTr="005D1446">
        <w:tc>
          <w:tcPr>
            <w:tcW w:w="786" w:type="dxa"/>
            <w:tcBorders>
              <w:right w:val="single" w:sz="4" w:space="0" w:color="auto"/>
            </w:tcBorders>
          </w:tcPr>
          <w:p w14:paraId="239B3D11" w14:textId="2D90DA23" w:rsidR="005D1446" w:rsidRPr="00FC1B7D" w:rsidRDefault="005D1446" w:rsidP="002247C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828760" w14:textId="1DFDED1A" w:rsidR="005D1446" w:rsidRPr="00FC1B7D" w:rsidRDefault="005D1446" w:rsidP="002247C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9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18087F" w14:textId="2CBE38F8" w:rsidR="005D1446" w:rsidRPr="00FC1B7D" w:rsidRDefault="005D1446" w:rsidP="002247C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,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9BD5365" w14:textId="6CBAF0F3" w:rsidR="005D1446" w:rsidRPr="00FC1B7D" w:rsidRDefault="005D1446" w:rsidP="002247C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1</w:t>
            </w:r>
          </w:p>
        </w:tc>
      </w:tr>
      <w:tr w:rsidR="005D1446" w:rsidRPr="00FC1B7D" w14:paraId="55DFDD53" w14:textId="1933BFDC" w:rsidTr="005D1446">
        <w:tc>
          <w:tcPr>
            <w:tcW w:w="786" w:type="dxa"/>
            <w:tcBorders>
              <w:right w:val="single" w:sz="4" w:space="0" w:color="auto"/>
            </w:tcBorders>
          </w:tcPr>
          <w:p w14:paraId="74DA9A2A" w14:textId="290D453C" w:rsidR="005D1446" w:rsidRPr="00FC1B7D" w:rsidRDefault="005D1446" w:rsidP="002247C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593200" w14:textId="284C742C" w:rsidR="005D1446" w:rsidRPr="00FC1B7D" w:rsidRDefault="005D1446" w:rsidP="002247C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4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7C5836" w14:textId="5E4170F3" w:rsidR="005D1446" w:rsidRPr="00FC1B7D" w:rsidRDefault="005D1446" w:rsidP="002247C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,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15417C3" w14:textId="5ABA8CFE" w:rsidR="005D1446" w:rsidRPr="00FC1B7D" w:rsidRDefault="005D1446" w:rsidP="002247C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0</w:t>
            </w:r>
          </w:p>
        </w:tc>
      </w:tr>
      <w:tr w:rsidR="005D1446" w:rsidRPr="00FC1B7D" w14:paraId="27410ACB" w14:textId="7A693CCE" w:rsidTr="005D1446">
        <w:tc>
          <w:tcPr>
            <w:tcW w:w="786" w:type="dxa"/>
            <w:tcBorders>
              <w:right w:val="single" w:sz="4" w:space="0" w:color="auto"/>
            </w:tcBorders>
          </w:tcPr>
          <w:p w14:paraId="083AA341" w14:textId="7D25E470" w:rsidR="005D1446" w:rsidRPr="00FC1B7D" w:rsidRDefault="005D1446" w:rsidP="002247C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95BB58" w14:textId="71DF1D2A" w:rsidR="005D1446" w:rsidRPr="00FC1B7D" w:rsidRDefault="005D1446" w:rsidP="002247C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8F54EA" w14:textId="53B52DDD" w:rsidR="005D1446" w:rsidRPr="00FC1B7D" w:rsidRDefault="005D1446" w:rsidP="002247C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,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24EACFD" w14:textId="41BFC9B6" w:rsidR="005D1446" w:rsidRPr="00FC1B7D" w:rsidRDefault="005D1446" w:rsidP="002247C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0</w:t>
            </w:r>
          </w:p>
        </w:tc>
      </w:tr>
      <w:tr w:rsidR="005D1446" w:rsidRPr="00FC1B7D" w14:paraId="3AFC004F" w14:textId="7C9AF1F4" w:rsidTr="005D1446">
        <w:tc>
          <w:tcPr>
            <w:tcW w:w="786" w:type="dxa"/>
            <w:tcBorders>
              <w:right w:val="single" w:sz="4" w:space="0" w:color="auto"/>
            </w:tcBorders>
          </w:tcPr>
          <w:p w14:paraId="0547CFD6" w14:textId="77777777" w:rsidR="005D1446" w:rsidRPr="00FC1B7D" w:rsidRDefault="005D1446" w:rsidP="002247CA">
            <w:pPr>
              <w:rPr>
                <w:lang w:eastAsia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EFD0029" w14:textId="178C9F41" w:rsidR="005D1446" w:rsidRPr="00FC1B7D" w:rsidRDefault="005D1446" w:rsidP="002247CA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1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BB3050" w14:textId="08C648B3" w:rsidR="005D1446" w:rsidRPr="00FC1B7D" w:rsidRDefault="005D1446" w:rsidP="002247CA">
            <w:pPr>
              <w:rPr>
                <w:lang w:eastAsia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</w:tcBorders>
          </w:tcPr>
          <w:p w14:paraId="5F4127BB" w14:textId="77777777" w:rsidR="005D1446" w:rsidRPr="00FC1B7D" w:rsidRDefault="005D1446" w:rsidP="002247CA">
            <w:pPr>
              <w:rPr>
                <w:lang w:eastAsia="en-US"/>
              </w:rPr>
            </w:pPr>
          </w:p>
        </w:tc>
      </w:tr>
    </w:tbl>
    <w:p w14:paraId="18D65B82" w14:textId="0A3C748C" w:rsidR="002247CA" w:rsidRPr="00FC1B7D" w:rsidRDefault="00E45BB5" w:rsidP="002247CA">
      <w:pPr>
        <w:rPr>
          <w:lang w:eastAsia="en-US"/>
        </w:rPr>
      </w:pPr>
      <w:r w:rsidRPr="00FC1B7D">
        <w:rPr>
          <w:lang w:eastAsia="en-US"/>
        </w:rPr>
        <w:t>Since we need to write remainders in reverse order,</w:t>
      </w:r>
      <w:r w:rsidR="005D1446" w:rsidRPr="00FC1B7D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18</m:t>
            </m:r>
          </m:e>
          <m:sub>
            <m:r>
              <w:rPr>
                <w:rFonts w:ascii="Cambria Math" w:hAnsi="Cambria Math"/>
                <w:lang w:eastAsia="en-US"/>
              </w:rPr>
              <m:t>10</m:t>
            </m:r>
          </m:sub>
        </m:sSub>
        <m:r>
          <w:rPr>
            <w:rFonts w:ascii="Cambria Math" w:hAnsi="Cambria Math"/>
            <w:lang w:eastAsia="en-US"/>
          </w:rPr>
          <m:t>=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10010</m:t>
            </m:r>
          </m:e>
          <m:sub>
            <m:r>
              <w:rPr>
                <w:rFonts w:ascii="Cambria Math" w:hAnsi="Cambria Math"/>
                <w:lang w:eastAsia="en-US"/>
              </w:rPr>
              <m:t>2</m:t>
            </m:r>
          </m:sub>
        </m:sSub>
      </m:oMath>
    </w:p>
    <w:p w14:paraId="01E62558" w14:textId="77777777" w:rsidR="00AD7FE0" w:rsidRPr="00FC1B7D" w:rsidRDefault="00DA2459" w:rsidP="00AD7FE0">
      <w:pPr>
        <w:pStyle w:val="Heading3"/>
      </w:pPr>
      <w:r w:rsidRPr="00FC1B7D">
        <w:t>Octal</w:t>
      </w:r>
      <w:r w:rsidR="00B62AB8" w:rsidRPr="00FC1B7D">
        <w:t xml:space="preserve"> to Decimal:</w:t>
      </w:r>
    </w:p>
    <w:p w14:paraId="75336141" w14:textId="0DFF2659" w:rsidR="00AD7FE0" w:rsidRDefault="00AD7FE0" w:rsidP="00AD7FE0">
      <w:r w:rsidRPr="00FC1B7D">
        <w:rPr>
          <w:lang w:eastAsia="en-US"/>
        </w:rPr>
        <w:t xml:space="preserve">Same as general, we </w:t>
      </w:r>
      <w:r w:rsidR="00565170" w:rsidRPr="00FC1B7D">
        <w:rPr>
          <w:lang w:eastAsia="en-US"/>
        </w:rPr>
        <w:t>multiply</w:t>
      </w:r>
      <w:r w:rsidRPr="00FC1B7D">
        <w:rPr>
          <w:lang w:eastAsia="en-US"/>
        </w:rPr>
        <w:t xml:space="preserve"> by</w:t>
      </w:r>
      <w:r w:rsidR="00565170" w:rsidRPr="00FC1B7D">
        <w:rPr>
          <w:lang w:eastAsia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index</m:t>
            </m:r>
          </m:sup>
        </m:sSup>
      </m:oMath>
      <w:r w:rsidR="00565170" w:rsidRPr="00FC1B7D">
        <w:t>.</w:t>
      </w:r>
    </w:p>
    <w:p w14:paraId="52F9E43A" w14:textId="77777777" w:rsidR="003C186E" w:rsidRPr="00FC1B7D" w:rsidRDefault="003C186E" w:rsidP="003C186E">
      <w:r w:rsidRPr="00FC1B7D">
        <w:t>Example:</w:t>
      </w:r>
    </w:p>
    <w:p w14:paraId="57B555FE" w14:textId="4F55F252" w:rsidR="003C186E" w:rsidRPr="00FC1B7D" w:rsidRDefault="003C186E" w:rsidP="003C186E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22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8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lang w:eastAsia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8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1</m:t>
              </m:r>
            </m:sup>
          </m:sSup>
          <m:r>
            <w:rPr>
              <w:rFonts w:ascii="Cambria Math" w:hAnsi="Cambria Math"/>
              <w:lang w:eastAsia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lang w:eastAsia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8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0</m:t>
              </m:r>
            </m:sup>
          </m:sSup>
        </m:oMath>
      </m:oMathPara>
    </w:p>
    <w:p w14:paraId="0B121061" w14:textId="219DE2B0" w:rsidR="00EA4C06" w:rsidRPr="00FC1B7D" w:rsidRDefault="00EA4C06" w:rsidP="00EA4C06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22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8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eastAsia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8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1</m:t>
              </m:r>
            </m:sup>
          </m:sSup>
          <m:r>
            <w:rPr>
              <w:rFonts w:ascii="Cambria Math" w:hAnsi="Cambria Math"/>
              <w:lang w:eastAsia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eastAsia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8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0</m:t>
              </m:r>
            </m:sup>
          </m:sSup>
        </m:oMath>
      </m:oMathPara>
    </w:p>
    <w:p w14:paraId="1D96BA41" w14:textId="1D6FB9E1" w:rsidR="00EA4C06" w:rsidRPr="00FC1B7D" w:rsidRDefault="00EA4C06" w:rsidP="00EA4C06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22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8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18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10</m:t>
              </m:r>
            </m:sub>
          </m:sSub>
        </m:oMath>
      </m:oMathPara>
    </w:p>
    <w:p w14:paraId="26695F42" w14:textId="4F26F4F9" w:rsidR="00B62AB8" w:rsidRPr="00FC1B7D" w:rsidRDefault="00DA2459" w:rsidP="00AD7FE0">
      <w:pPr>
        <w:pStyle w:val="Heading3"/>
      </w:pPr>
      <w:r w:rsidRPr="00FC1B7D">
        <w:t>Decimal</w:t>
      </w:r>
      <w:r w:rsidRPr="00FC1B7D">
        <w:t xml:space="preserve"> </w:t>
      </w:r>
      <w:r w:rsidR="00B62AB8" w:rsidRPr="00FC1B7D">
        <w:t xml:space="preserve">to </w:t>
      </w:r>
      <w:r w:rsidRPr="00FC1B7D">
        <w:t>Octal</w:t>
      </w:r>
      <w:r w:rsidR="00B62AB8" w:rsidRPr="00FC1B7D">
        <w:t>:</w:t>
      </w:r>
    </w:p>
    <w:p w14:paraId="2E9A5D1D" w14:textId="77777777" w:rsidR="00211C30" w:rsidRPr="00FC1B7D" w:rsidRDefault="00F47252" w:rsidP="00211C30">
      <w:pPr>
        <w:pStyle w:val="ListParagraph"/>
        <w:numPr>
          <w:ilvl w:val="0"/>
          <w:numId w:val="13"/>
        </w:numPr>
      </w:pPr>
      <w:r w:rsidRPr="00FC1B7D">
        <w:t>First convert from decimal to binary</w:t>
      </w:r>
    </w:p>
    <w:p w14:paraId="3D5B6DB7" w14:textId="2D0B892D" w:rsidR="00211C30" w:rsidRPr="00FC1B7D" w:rsidRDefault="00211C30" w:rsidP="00211C30">
      <w:pPr>
        <w:pStyle w:val="ListParagraph"/>
        <w:numPr>
          <w:ilvl w:val="1"/>
          <w:numId w:val="13"/>
        </w:numPr>
      </w:pPr>
      <w:r w:rsidRPr="00FC1B7D"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FC1B7D">
        <w:t xml:space="preserve">, then in binary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0B7BDC5" w14:textId="2566222B" w:rsidR="00F47252" w:rsidRPr="00FC1B7D" w:rsidRDefault="00F47252" w:rsidP="00F47252">
      <w:pPr>
        <w:pStyle w:val="ListParagraph"/>
        <w:numPr>
          <w:ilvl w:val="0"/>
          <w:numId w:val="13"/>
        </w:numPr>
      </w:pPr>
      <w:r w:rsidRPr="00FC1B7D">
        <w:t>Separate into groups of three</w:t>
      </w:r>
      <w:r w:rsidR="00803F21" w:rsidRPr="00FC1B7D">
        <w:t>.</w:t>
      </w:r>
    </w:p>
    <w:p w14:paraId="360A2ADE" w14:textId="19AC9E38" w:rsidR="00803F21" w:rsidRPr="00FC1B7D" w:rsidRDefault="00223DB4" w:rsidP="00803F21">
      <w:pPr>
        <w:pStyle w:val="ListParagraph"/>
        <w:numPr>
          <w:ilvl w:val="1"/>
          <w:numId w:val="13"/>
        </w:numPr>
      </w:pPr>
      <m:oMath>
        <m:r>
          <w:rPr>
            <w:rFonts w:ascii="Cambria Math" w:hAnsi="Cambria Math"/>
          </w:rPr>
          <m:t>10010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010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010</m:t>
        </m:r>
      </m:oMath>
    </w:p>
    <w:p w14:paraId="73A8FE22" w14:textId="5A39895C" w:rsidR="00F47252" w:rsidRPr="00FC1B7D" w:rsidRDefault="00A226EA" w:rsidP="00F47252">
      <w:pPr>
        <w:pStyle w:val="ListParagraph"/>
        <w:numPr>
          <w:ilvl w:val="0"/>
          <w:numId w:val="13"/>
        </w:numPr>
      </w:pPr>
      <w:r w:rsidRPr="00FC1B7D">
        <w:t>Represent each group as an octal number</w:t>
      </w:r>
      <w:r w:rsidR="00803F21" w:rsidRPr="00FC1B7D">
        <w:t>.</w:t>
      </w:r>
    </w:p>
    <w:p w14:paraId="3B1F4ABE" w14:textId="21DD5622" w:rsidR="00836683" w:rsidRPr="00FC1B7D" w:rsidRDefault="00836683" w:rsidP="00836683">
      <w:pPr>
        <w:pStyle w:val="ListParagraph"/>
        <w:numPr>
          <w:ilvl w:val="1"/>
          <w:numId w:val="13"/>
        </w:numPr>
      </w:pPr>
      <w:r w:rsidRPr="00FC1B7D">
        <w:t xml:space="preserve">Groups are </w:t>
      </w:r>
      <m:oMath>
        <m:r>
          <w:rPr>
            <w:rFonts w:ascii="Cambria Math" w:hAnsi="Cambria Math"/>
          </w:rPr>
          <m:t>010</m:t>
        </m:r>
      </m:oMath>
      <w:r w:rsidRPr="00FC1B7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010</m:t>
        </m:r>
      </m:oMath>
      <w:r w:rsidRPr="00FC1B7D">
        <w:rPr>
          <w:rFonts w:eastAsiaTheme="minorEastAsia"/>
        </w:rPr>
        <w:t xml:space="preserve">, </w:t>
      </w:r>
      <w:r w:rsidR="00FD2482" w:rsidRPr="00FC1B7D">
        <w:rPr>
          <w:rFonts w:eastAsiaTheme="minorEastAsia"/>
        </w:rPr>
        <w:t xml:space="preserve">in octal form </w:t>
      </w:r>
      <m:oMath>
        <m:r>
          <w:rPr>
            <w:rFonts w:ascii="Cambria Math" w:eastAsiaTheme="minorEastAsia" w:hAnsi="Cambria Math"/>
          </w:rPr>
          <m:t>2</m:t>
        </m:r>
      </m:oMath>
      <w:r w:rsidR="00FD2482" w:rsidRPr="00FC1B7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</m:t>
        </m:r>
      </m:oMath>
      <w:r w:rsidR="00FD2482" w:rsidRPr="00FC1B7D">
        <w:rPr>
          <w:rFonts w:eastAsiaTheme="minorEastAsia"/>
        </w:rPr>
        <w:t xml:space="preserve"> respectively.</w:t>
      </w:r>
    </w:p>
    <w:p w14:paraId="370F5BC0" w14:textId="6C578209" w:rsidR="00A226EA" w:rsidRPr="00FC1B7D" w:rsidRDefault="00A226EA" w:rsidP="00F47252">
      <w:pPr>
        <w:pStyle w:val="ListParagraph"/>
        <w:numPr>
          <w:ilvl w:val="0"/>
          <w:numId w:val="13"/>
        </w:numPr>
      </w:pPr>
      <w:r w:rsidRPr="00FC1B7D">
        <w:t>Combine the numbers to get final answer</w:t>
      </w:r>
      <w:r w:rsidR="00803F21" w:rsidRPr="00FC1B7D">
        <w:t>.</w:t>
      </w:r>
    </w:p>
    <w:p w14:paraId="1019FFB2" w14:textId="3984548B" w:rsidR="006D5922" w:rsidRPr="00FC1B7D" w:rsidRDefault="00AD7FE0" w:rsidP="006D5922">
      <w:pPr>
        <w:pStyle w:val="ListParagraph"/>
        <w:numPr>
          <w:ilvl w:val="1"/>
          <w:numId w:val="13"/>
        </w:numPr>
      </w:pPr>
      <w:r w:rsidRPr="00FC1B7D">
        <w:t xml:space="preserve">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22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14:paraId="62B9A123" w14:textId="77777777" w:rsidR="005634D9" w:rsidRPr="00FC1B7D" w:rsidRDefault="003504E0" w:rsidP="005634D9">
      <w:pPr>
        <w:pStyle w:val="Heading3"/>
      </w:pPr>
      <w:r w:rsidRPr="00FC1B7D">
        <w:t>Hexadecimal</w:t>
      </w:r>
      <w:r w:rsidR="00B62AB8" w:rsidRPr="00FC1B7D">
        <w:t xml:space="preserve"> to Decimal:</w:t>
      </w:r>
    </w:p>
    <w:p w14:paraId="0667A01F" w14:textId="776828BA" w:rsidR="005634D9" w:rsidRDefault="005634D9" w:rsidP="005634D9">
      <w:r w:rsidRPr="00FC1B7D">
        <w:rPr>
          <w:lang w:eastAsia="en-US"/>
        </w:rPr>
        <w:t xml:space="preserve">Same as general, we multiply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index</m:t>
            </m:r>
          </m:sup>
        </m:sSup>
      </m:oMath>
      <w:r w:rsidRPr="00FC1B7D">
        <w:t>.</w:t>
      </w:r>
    </w:p>
    <w:p w14:paraId="6E579976" w14:textId="77777777" w:rsidR="00283A71" w:rsidRPr="00FC1B7D" w:rsidRDefault="003C186E" w:rsidP="00283A71">
      <w:r w:rsidRPr="00FC1B7D">
        <w:t>Example:</w:t>
      </w:r>
    </w:p>
    <w:p w14:paraId="31A735C2" w14:textId="269A761D" w:rsidR="00283A71" w:rsidRPr="00FC1B7D" w:rsidRDefault="00283A71" w:rsidP="00283A71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1</m:t>
              </m:r>
              <m:r>
                <w:rPr>
                  <w:rFonts w:ascii="Cambria Math" w:hAnsi="Cambria Math"/>
                  <w:lang w:eastAsia="en-US"/>
                </w:rPr>
                <m:t>2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16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16</m:t>
                  </m:r>
                </m:sub>
              </m:sSub>
            </m:e>
          </m:d>
          <m:r>
            <w:rPr>
              <w:rFonts w:ascii="Cambria Math" w:hAnsi="Cambria Math"/>
              <w:lang w:eastAsia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16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1</m:t>
              </m:r>
            </m:sup>
          </m:sSup>
          <m:r>
            <w:rPr>
              <w:rFonts w:ascii="Cambria Math" w:hAnsi="Cambria Math"/>
              <w:lang w:eastAsia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16</m:t>
                  </m:r>
                </m:sub>
              </m:sSub>
            </m:e>
          </m:d>
          <m:r>
            <w:rPr>
              <w:rFonts w:ascii="Cambria Math" w:hAnsi="Cambria Math"/>
              <w:lang w:eastAsia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16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0</m:t>
              </m:r>
            </m:sup>
          </m:sSup>
        </m:oMath>
      </m:oMathPara>
    </w:p>
    <w:p w14:paraId="7E65422C" w14:textId="47DF38BA" w:rsidR="00283A71" w:rsidRPr="00FC1B7D" w:rsidRDefault="00283A71" w:rsidP="00283A71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12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16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eastAsia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16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1</m:t>
              </m:r>
            </m:sup>
          </m:sSup>
          <m:r>
            <w:rPr>
              <w:rFonts w:ascii="Cambria Math" w:hAnsi="Cambria Math"/>
              <w:lang w:eastAsia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1</m:t>
                  </m:r>
                  <m:r>
                    <w:rPr>
                      <w:rFonts w:ascii="Cambria Math" w:hAnsi="Cambria Math"/>
                      <w:lang w:eastAsia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eastAsia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16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0</m:t>
              </m:r>
            </m:sup>
          </m:sSup>
        </m:oMath>
      </m:oMathPara>
    </w:p>
    <w:p w14:paraId="0D7F6C34" w14:textId="32342F76" w:rsidR="00283A71" w:rsidRPr="00FC1B7D" w:rsidRDefault="00283A71" w:rsidP="00283A71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12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16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18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10</m:t>
              </m:r>
            </m:sub>
          </m:sSub>
        </m:oMath>
      </m:oMathPara>
    </w:p>
    <w:p w14:paraId="392F2F18" w14:textId="7885C938" w:rsidR="00AD7FE0" w:rsidRPr="00FC1B7D" w:rsidRDefault="00DA2459" w:rsidP="00283A71">
      <w:pPr>
        <w:pStyle w:val="Heading3"/>
      </w:pPr>
      <w:r w:rsidRPr="00FC1B7D">
        <w:t>Decimal</w:t>
      </w:r>
      <w:r w:rsidRPr="00FC1B7D">
        <w:t xml:space="preserve"> </w:t>
      </w:r>
      <w:r w:rsidR="00B62AB8" w:rsidRPr="00FC1B7D">
        <w:t xml:space="preserve">to </w:t>
      </w:r>
      <w:r w:rsidR="003504E0" w:rsidRPr="00FC1B7D">
        <w:t>Hexadecimal</w:t>
      </w:r>
      <w:r w:rsidR="00B62AB8" w:rsidRPr="00FC1B7D">
        <w:t>:</w:t>
      </w:r>
    </w:p>
    <w:p w14:paraId="622E6E41" w14:textId="77777777" w:rsidR="00AD7FE0" w:rsidRPr="00FC1B7D" w:rsidRDefault="00AD7FE0" w:rsidP="00AD7FE0">
      <w:pPr>
        <w:pStyle w:val="ListParagraph"/>
        <w:numPr>
          <w:ilvl w:val="0"/>
          <w:numId w:val="14"/>
        </w:numPr>
      </w:pPr>
      <w:r w:rsidRPr="00FC1B7D">
        <w:t>First convert from decimal to binary</w:t>
      </w:r>
    </w:p>
    <w:p w14:paraId="2A4898D8" w14:textId="77777777" w:rsidR="00AD7FE0" w:rsidRPr="00FC1B7D" w:rsidRDefault="00AD7FE0" w:rsidP="00AD7FE0">
      <w:pPr>
        <w:pStyle w:val="ListParagraph"/>
        <w:numPr>
          <w:ilvl w:val="1"/>
          <w:numId w:val="14"/>
        </w:numPr>
      </w:pPr>
      <w:r w:rsidRPr="00FC1B7D">
        <w:t xml:space="preserve">Suppose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FC1B7D">
        <w:t xml:space="preserve">, then in binary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10010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E1C5928" w14:textId="3FD41DD6" w:rsidR="00AD7FE0" w:rsidRPr="00FC1B7D" w:rsidRDefault="00AD7FE0" w:rsidP="00AD7FE0">
      <w:pPr>
        <w:pStyle w:val="ListParagraph"/>
        <w:numPr>
          <w:ilvl w:val="0"/>
          <w:numId w:val="14"/>
        </w:numPr>
      </w:pPr>
      <w:r w:rsidRPr="00FC1B7D">
        <w:t xml:space="preserve">Separate into groups of </w:t>
      </w:r>
      <w:r w:rsidRPr="00FC1B7D">
        <w:t>four</w:t>
      </w:r>
      <w:r w:rsidRPr="00FC1B7D">
        <w:t>.</w:t>
      </w:r>
    </w:p>
    <w:p w14:paraId="60952055" w14:textId="675293AF" w:rsidR="00AD7FE0" w:rsidRPr="00FC1B7D" w:rsidRDefault="00AD7FE0" w:rsidP="00AD7FE0">
      <w:pPr>
        <w:pStyle w:val="ListParagraph"/>
        <w:numPr>
          <w:ilvl w:val="1"/>
          <w:numId w:val="14"/>
        </w:numPr>
      </w:pPr>
      <m:oMath>
        <m:r>
          <w:rPr>
            <w:rFonts w:ascii="Cambria Math" w:hAnsi="Cambria Math"/>
          </w:rPr>
          <m:t>10010→</m:t>
        </m:r>
        <m:r>
          <w:rPr>
            <w:rFonts w:ascii="Cambria Math" w:hAnsi="Cambria Math"/>
          </w:rPr>
          <m:t>00</m:t>
        </m:r>
        <m:r>
          <w:rPr>
            <w:rFonts w:ascii="Cambria Math" w:hAnsi="Cambria Math"/>
          </w:rPr>
          <m:t>01-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010</m:t>
        </m:r>
      </m:oMath>
    </w:p>
    <w:p w14:paraId="54063DAF" w14:textId="2CE9F8A9" w:rsidR="00AD7FE0" w:rsidRPr="00FC1B7D" w:rsidRDefault="00AD7FE0" w:rsidP="00AD7FE0">
      <w:pPr>
        <w:pStyle w:val="ListParagraph"/>
        <w:numPr>
          <w:ilvl w:val="0"/>
          <w:numId w:val="14"/>
        </w:numPr>
      </w:pPr>
      <w:r w:rsidRPr="00FC1B7D">
        <w:t xml:space="preserve">Represent each group as a </w:t>
      </w:r>
      <w:r w:rsidRPr="00FC1B7D">
        <w:t>hexadecimal</w:t>
      </w:r>
      <w:r w:rsidRPr="00FC1B7D">
        <w:t xml:space="preserve"> number.</w:t>
      </w:r>
    </w:p>
    <w:p w14:paraId="0E79567E" w14:textId="29C1683B" w:rsidR="00AD7FE0" w:rsidRPr="00FC1B7D" w:rsidRDefault="00AD7FE0" w:rsidP="00AD7FE0">
      <w:pPr>
        <w:pStyle w:val="ListParagraph"/>
        <w:numPr>
          <w:ilvl w:val="1"/>
          <w:numId w:val="14"/>
        </w:numPr>
      </w:pPr>
      <w:r w:rsidRPr="00FC1B7D">
        <w:t xml:space="preserve">Groups are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1</m:t>
        </m:r>
      </m:oMath>
      <w:r w:rsidRPr="00FC1B7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010</m:t>
        </m:r>
      </m:oMath>
      <w:r w:rsidRPr="00FC1B7D">
        <w:rPr>
          <w:rFonts w:eastAsiaTheme="minorEastAsia"/>
        </w:rPr>
        <w:t xml:space="preserve">, in </w:t>
      </w:r>
      <w:r w:rsidRPr="00FC1B7D">
        <w:t xml:space="preserve">hexadecimal </w:t>
      </w:r>
      <w:r w:rsidRPr="00FC1B7D">
        <w:rPr>
          <w:rFonts w:eastAsiaTheme="minorEastAsia"/>
        </w:rPr>
        <w:t xml:space="preserve">form </w:t>
      </w:r>
      <m:oMath>
        <m:r>
          <w:rPr>
            <w:rFonts w:ascii="Cambria Math" w:eastAsiaTheme="minorEastAsia" w:hAnsi="Cambria Math"/>
          </w:rPr>
          <m:t>1</m:t>
        </m:r>
      </m:oMath>
      <w:r w:rsidRPr="00FC1B7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</m:t>
        </m:r>
      </m:oMath>
      <w:r w:rsidRPr="00FC1B7D">
        <w:rPr>
          <w:rFonts w:eastAsiaTheme="minorEastAsia"/>
        </w:rPr>
        <w:t xml:space="preserve"> respectively.</w:t>
      </w:r>
    </w:p>
    <w:p w14:paraId="5FF7D32C" w14:textId="77777777" w:rsidR="00AD7FE0" w:rsidRPr="00FC1B7D" w:rsidRDefault="00AD7FE0" w:rsidP="00AD7FE0">
      <w:pPr>
        <w:pStyle w:val="ListParagraph"/>
        <w:numPr>
          <w:ilvl w:val="0"/>
          <w:numId w:val="14"/>
        </w:numPr>
      </w:pPr>
      <w:r w:rsidRPr="00FC1B7D">
        <w:t>Combine the numbers to get final answer.</w:t>
      </w:r>
    </w:p>
    <w:p w14:paraId="1FF45C7A" w14:textId="0F875A23" w:rsidR="00467A07" w:rsidRPr="00FC1B7D" w:rsidRDefault="00AD7FE0" w:rsidP="00467A07">
      <w:pPr>
        <w:pStyle w:val="ListParagraph"/>
        <w:numPr>
          <w:ilvl w:val="1"/>
          <w:numId w:val="14"/>
        </w:numPr>
      </w:pPr>
      <w:r w:rsidRPr="00FC1B7D">
        <w:t xml:space="preserve">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18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</w:p>
    <w:p w14:paraId="595B628D" w14:textId="77777777" w:rsidR="00C82947" w:rsidRPr="00FC1B7D" w:rsidRDefault="00C82947">
      <w:pPr>
        <w:spacing w:line="278" w:lineRule="auto"/>
        <w:rPr>
          <w:rFonts w:eastAsiaTheme="majorEastAsia" w:cstheme="majorBidi"/>
          <w:color w:val="0F4761" w:themeColor="accent1" w:themeShade="BF"/>
          <w:kern w:val="2"/>
          <w:sz w:val="32"/>
          <w:szCs w:val="32"/>
          <w:lang w:eastAsia="en-US"/>
          <w14:ligatures w14:val="standardContextual"/>
        </w:rPr>
      </w:pPr>
      <w:r w:rsidRPr="00FC1B7D">
        <w:br w:type="page"/>
      </w:r>
    </w:p>
    <w:p w14:paraId="778EC7C7" w14:textId="31886A1B" w:rsidR="003504E0" w:rsidRPr="00FC1B7D" w:rsidRDefault="00467A07" w:rsidP="00101172">
      <w:pPr>
        <w:pStyle w:val="Heading1"/>
      </w:pPr>
      <w:r w:rsidRPr="00FC1B7D">
        <w:t>Custom Number System</w:t>
      </w:r>
      <w:r w:rsidRPr="00FC1B7D">
        <w:t>:</w:t>
      </w:r>
    </w:p>
    <w:p w14:paraId="2FA704B7" w14:textId="68215311" w:rsidR="00C60304" w:rsidRPr="00FC1B7D" w:rsidRDefault="00C60304" w:rsidP="00C60304">
      <w:pPr>
        <w:rPr>
          <w:lang w:eastAsia="en-US"/>
        </w:rPr>
      </w:pPr>
      <w:r w:rsidRPr="00FC1B7D">
        <w:rPr>
          <w:lang w:eastAsia="en-US"/>
        </w:rPr>
        <w:t xml:space="preserve">For the assignment I used a number system of 32, with the following </w:t>
      </w:r>
      <w:r w:rsidR="00894E5C">
        <w:rPr>
          <w:lang w:eastAsia="en-US"/>
        </w:rPr>
        <w:t>symbols</w:t>
      </w:r>
      <w:r w:rsidRPr="00FC1B7D">
        <w:rPr>
          <w:lang w:eastAsia="en-US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60304" w:rsidRPr="00FC1B7D" w14:paraId="5E58EB47" w14:textId="77777777" w:rsidTr="004F0964">
        <w:tc>
          <w:tcPr>
            <w:tcW w:w="500" w:type="pct"/>
          </w:tcPr>
          <w:p w14:paraId="6B61DC94" w14:textId="77777777" w:rsidR="00C60304" w:rsidRPr="00FC1B7D" w:rsidRDefault="00C6030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0</w:t>
            </w:r>
          </w:p>
        </w:tc>
        <w:tc>
          <w:tcPr>
            <w:tcW w:w="500" w:type="pct"/>
          </w:tcPr>
          <w:p w14:paraId="24580849" w14:textId="77777777" w:rsidR="00C60304" w:rsidRPr="00FC1B7D" w:rsidRDefault="00C6030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1</w:t>
            </w:r>
          </w:p>
        </w:tc>
        <w:tc>
          <w:tcPr>
            <w:tcW w:w="500" w:type="pct"/>
          </w:tcPr>
          <w:p w14:paraId="6042AF5C" w14:textId="77777777" w:rsidR="00C60304" w:rsidRPr="00FC1B7D" w:rsidRDefault="00C6030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2</w:t>
            </w:r>
          </w:p>
        </w:tc>
        <w:tc>
          <w:tcPr>
            <w:tcW w:w="500" w:type="pct"/>
          </w:tcPr>
          <w:p w14:paraId="794E4A43" w14:textId="77777777" w:rsidR="00C60304" w:rsidRPr="00FC1B7D" w:rsidRDefault="00C6030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3</w:t>
            </w:r>
          </w:p>
        </w:tc>
        <w:tc>
          <w:tcPr>
            <w:tcW w:w="500" w:type="pct"/>
          </w:tcPr>
          <w:p w14:paraId="4B83F77B" w14:textId="77777777" w:rsidR="00C60304" w:rsidRPr="00FC1B7D" w:rsidRDefault="00C6030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4</w:t>
            </w:r>
          </w:p>
        </w:tc>
        <w:tc>
          <w:tcPr>
            <w:tcW w:w="500" w:type="pct"/>
          </w:tcPr>
          <w:p w14:paraId="20BA0F5D" w14:textId="77777777" w:rsidR="00C60304" w:rsidRPr="00FC1B7D" w:rsidRDefault="00C6030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5</w:t>
            </w:r>
          </w:p>
        </w:tc>
        <w:tc>
          <w:tcPr>
            <w:tcW w:w="500" w:type="pct"/>
          </w:tcPr>
          <w:p w14:paraId="1CEC28EC" w14:textId="77777777" w:rsidR="00C60304" w:rsidRPr="00FC1B7D" w:rsidRDefault="00C6030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6</w:t>
            </w:r>
          </w:p>
        </w:tc>
        <w:tc>
          <w:tcPr>
            <w:tcW w:w="500" w:type="pct"/>
          </w:tcPr>
          <w:p w14:paraId="2AEA99D0" w14:textId="77777777" w:rsidR="00C60304" w:rsidRPr="00FC1B7D" w:rsidRDefault="00C6030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7</w:t>
            </w:r>
          </w:p>
        </w:tc>
        <w:tc>
          <w:tcPr>
            <w:tcW w:w="500" w:type="pct"/>
          </w:tcPr>
          <w:p w14:paraId="051B7D42" w14:textId="77777777" w:rsidR="00C60304" w:rsidRPr="00FC1B7D" w:rsidRDefault="00C6030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8</w:t>
            </w:r>
          </w:p>
        </w:tc>
        <w:tc>
          <w:tcPr>
            <w:tcW w:w="500" w:type="pct"/>
          </w:tcPr>
          <w:p w14:paraId="0AA10567" w14:textId="441CE008" w:rsidR="004F0964" w:rsidRPr="00FC1B7D" w:rsidRDefault="00C6030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9</w:t>
            </w:r>
          </w:p>
        </w:tc>
      </w:tr>
      <w:tr w:rsidR="004F0964" w:rsidRPr="00FC1B7D" w14:paraId="584E59DF" w14:textId="77777777" w:rsidTr="004F0964">
        <w:tc>
          <w:tcPr>
            <w:tcW w:w="500" w:type="pct"/>
          </w:tcPr>
          <w:p w14:paraId="02326343" w14:textId="4F271890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a</w:t>
            </w:r>
          </w:p>
        </w:tc>
        <w:tc>
          <w:tcPr>
            <w:tcW w:w="500" w:type="pct"/>
          </w:tcPr>
          <w:p w14:paraId="6216B0FE" w14:textId="7D41389D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b</w:t>
            </w:r>
          </w:p>
        </w:tc>
        <w:tc>
          <w:tcPr>
            <w:tcW w:w="500" w:type="pct"/>
          </w:tcPr>
          <w:p w14:paraId="1B90EE33" w14:textId="229B9C02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c</w:t>
            </w:r>
          </w:p>
        </w:tc>
        <w:tc>
          <w:tcPr>
            <w:tcW w:w="500" w:type="pct"/>
          </w:tcPr>
          <w:p w14:paraId="220ED08E" w14:textId="4A25D127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d</w:t>
            </w:r>
          </w:p>
        </w:tc>
        <w:tc>
          <w:tcPr>
            <w:tcW w:w="500" w:type="pct"/>
          </w:tcPr>
          <w:p w14:paraId="2D6389A4" w14:textId="27D59139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e</w:t>
            </w:r>
          </w:p>
        </w:tc>
        <w:tc>
          <w:tcPr>
            <w:tcW w:w="500" w:type="pct"/>
          </w:tcPr>
          <w:p w14:paraId="5EA418F1" w14:textId="4730F932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f</w:t>
            </w:r>
          </w:p>
        </w:tc>
        <w:tc>
          <w:tcPr>
            <w:tcW w:w="500" w:type="pct"/>
          </w:tcPr>
          <w:p w14:paraId="585DB083" w14:textId="3CD4C390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g</w:t>
            </w:r>
          </w:p>
        </w:tc>
        <w:tc>
          <w:tcPr>
            <w:tcW w:w="500" w:type="pct"/>
          </w:tcPr>
          <w:p w14:paraId="1D497F10" w14:textId="495F4154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h</w:t>
            </w:r>
          </w:p>
        </w:tc>
        <w:tc>
          <w:tcPr>
            <w:tcW w:w="500" w:type="pct"/>
          </w:tcPr>
          <w:p w14:paraId="279C4AC0" w14:textId="665A216F" w:rsidR="004F0964" w:rsidRPr="00FC1B7D" w:rsidRDefault="004F0964" w:rsidP="000C1621">
            <w:pPr>
              <w:rPr>
                <w:lang w:eastAsia="en-US"/>
              </w:rPr>
            </w:pPr>
            <w:proofErr w:type="spellStart"/>
            <w:r w:rsidRPr="00FC1B7D">
              <w:rPr>
                <w:lang w:eastAsia="en-US"/>
              </w:rPr>
              <w:t>i</w:t>
            </w:r>
            <w:proofErr w:type="spellEnd"/>
          </w:p>
        </w:tc>
        <w:tc>
          <w:tcPr>
            <w:tcW w:w="500" w:type="pct"/>
          </w:tcPr>
          <w:p w14:paraId="31EC7B99" w14:textId="373F565F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j</w:t>
            </w:r>
          </w:p>
        </w:tc>
      </w:tr>
      <w:tr w:rsidR="004F0964" w:rsidRPr="00FC1B7D" w14:paraId="6758F6AF" w14:textId="77777777" w:rsidTr="00AA43BB">
        <w:tc>
          <w:tcPr>
            <w:tcW w:w="500" w:type="pct"/>
          </w:tcPr>
          <w:p w14:paraId="78333922" w14:textId="7AB876F4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k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6023D558" w14:textId="11B85E49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l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59BC84E2" w14:textId="6905E2B8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m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3042ABDE" w14:textId="21D7A2A2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n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08C82E5B" w14:textId="6886E901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o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02A71036" w14:textId="1AA5C87F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p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5E258F1A" w14:textId="650970A6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q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61EFCE15" w14:textId="36337935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r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47C1F337" w14:textId="5F852F14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s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14:paraId="769C5AEC" w14:textId="136BF313" w:rsidR="004F0964" w:rsidRPr="00FC1B7D" w:rsidRDefault="004F0964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t</w:t>
            </w:r>
          </w:p>
        </w:tc>
      </w:tr>
      <w:tr w:rsidR="00607DD8" w:rsidRPr="00FC1B7D" w14:paraId="70F6FACA" w14:textId="77777777" w:rsidTr="00AA43BB">
        <w:tc>
          <w:tcPr>
            <w:tcW w:w="500" w:type="pct"/>
          </w:tcPr>
          <w:p w14:paraId="5243C33D" w14:textId="4E00018F" w:rsidR="00607DD8" w:rsidRPr="00FC1B7D" w:rsidRDefault="00607DD8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u</w:t>
            </w:r>
          </w:p>
        </w:tc>
        <w:tc>
          <w:tcPr>
            <w:tcW w:w="500" w:type="pct"/>
            <w:tcBorders>
              <w:right w:val="single" w:sz="4" w:space="0" w:color="auto"/>
            </w:tcBorders>
          </w:tcPr>
          <w:p w14:paraId="0CA5E9FC" w14:textId="714898A6" w:rsidR="00607DD8" w:rsidRPr="00FC1B7D" w:rsidRDefault="00607DD8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v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nil"/>
            </w:tcBorders>
          </w:tcPr>
          <w:p w14:paraId="540E0E76" w14:textId="77777777" w:rsidR="00607DD8" w:rsidRPr="00FC1B7D" w:rsidRDefault="00607DD8" w:rsidP="000C1621">
            <w:pPr>
              <w:rPr>
                <w:lang w:eastAsia="en-US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</w:tcPr>
          <w:p w14:paraId="3A4D9B43" w14:textId="77777777" w:rsidR="00607DD8" w:rsidRPr="00FC1B7D" w:rsidRDefault="00607DD8" w:rsidP="000C1621">
            <w:pPr>
              <w:rPr>
                <w:lang w:eastAsia="en-US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</w:tcPr>
          <w:p w14:paraId="4E4A1D60" w14:textId="77777777" w:rsidR="00607DD8" w:rsidRPr="00FC1B7D" w:rsidRDefault="00607DD8" w:rsidP="000C1621">
            <w:pPr>
              <w:rPr>
                <w:lang w:eastAsia="en-US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</w:tcPr>
          <w:p w14:paraId="0C55C305" w14:textId="77777777" w:rsidR="00607DD8" w:rsidRPr="00FC1B7D" w:rsidRDefault="00607DD8" w:rsidP="000C1621">
            <w:pPr>
              <w:rPr>
                <w:lang w:eastAsia="en-US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</w:tcPr>
          <w:p w14:paraId="512753CF" w14:textId="77777777" w:rsidR="00607DD8" w:rsidRPr="00FC1B7D" w:rsidRDefault="00607DD8" w:rsidP="000C1621">
            <w:pPr>
              <w:rPr>
                <w:lang w:eastAsia="en-US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</w:tcPr>
          <w:p w14:paraId="6CC7007E" w14:textId="77777777" w:rsidR="00607DD8" w:rsidRPr="00FC1B7D" w:rsidRDefault="00607DD8" w:rsidP="000C1621">
            <w:pPr>
              <w:rPr>
                <w:lang w:eastAsia="en-US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</w:tcPr>
          <w:p w14:paraId="296AC8E0" w14:textId="77777777" w:rsidR="00607DD8" w:rsidRPr="00FC1B7D" w:rsidRDefault="00607DD8" w:rsidP="000C1621">
            <w:pPr>
              <w:rPr>
                <w:lang w:eastAsia="en-US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  <w:tl2br w:val="nil"/>
            </w:tcBorders>
          </w:tcPr>
          <w:p w14:paraId="00A910D2" w14:textId="77777777" w:rsidR="00607DD8" w:rsidRPr="00FC1B7D" w:rsidRDefault="00607DD8" w:rsidP="000C1621">
            <w:pPr>
              <w:rPr>
                <w:lang w:eastAsia="en-US"/>
              </w:rPr>
            </w:pPr>
          </w:p>
        </w:tc>
      </w:tr>
    </w:tbl>
    <w:p w14:paraId="3482FFAE" w14:textId="77777777" w:rsidR="00C60304" w:rsidRPr="00FC1B7D" w:rsidRDefault="00C60304" w:rsidP="00C60304">
      <w:pPr>
        <w:rPr>
          <w:lang w:eastAsia="en-US"/>
        </w:rPr>
      </w:pPr>
    </w:p>
    <w:p w14:paraId="11DE8FF0" w14:textId="77777777" w:rsidR="005634D9" w:rsidRPr="00FC1B7D" w:rsidRDefault="003504E0" w:rsidP="005634D9">
      <w:pPr>
        <w:pStyle w:val="Heading3"/>
      </w:pPr>
      <w:r w:rsidRPr="00FC1B7D">
        <w:t>Custom to Decimal:</w:t>
      </w:r>
    </w:p>
    <w:p w14:paraId="2244B5F1" w14:textId="4A367B52" w:rsidR="005634D9" w:rsidRPr="00FC1B7D" w:rsidRDefault="005634D9" w:rsidP="005634D9">
      <w:r w:rsidRPr="00FC1B7D">
        <w:rPr>
          <w:lang w:eastAsia="en-US"/>
        </w:rPr>
        <w:t xml:space="preserve">Same as general, we multiply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32</m:t>
            </m:r>
          </m:e>
          <m:sup>
            <m:r>
              <w:rPr>
                <w:rFonts w:ascii="Cambria Math" w:hAnsi="Cambria Math"/>
              </w:rPr>
              <m:t>index</m:t>
            </m:r>
          </m:sup>
        </m:sSup>
      </m:oMath>
      <w:r w:rsidRPr="00FC1B7D">
        <w:t>.</w:t>
      </w:r>
    </w:p>
    <w:p w14:paraId="16AC8EFA" w14:textId="77777777" w:rsidR="00C82947" w:rsidRPr="00FC1B7D" w:rsidRDefault="00077C56" w:rsidP="00C82947">
      <w:r w:rsidRPr="00FC1B7D">
        <w:t>Example:</w:t>
      </w:r>
    </w:p>
    <w:p w14:paraId="0B4FEB8E" w14:textId="53C1CDBB" w:rsidR="00C82947" w:rsidRPr="00FC1B7D" w:rsidRDefault="00C82947" w:rsidP="00C82947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o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k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32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  <w:lang w:eastAsia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32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1</m:t>
              </m:r>
            </m:sup>
          </m:sSup>
          <m:r>
            <w:rPr>
              <w:rFonts w:ascii="Cambria Math" w:hAnsi="Cambria Math"/>
              <w:lang w:eastAsia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32</m:t>
                  </m:r>
                </m:sub>
              </m:sSub>
            </m:e>
          </m:d>
          <m:r>
            <w:rPr>
              <w:rFonts w:ascii="Cambria Math" w:hAnsi="Cambria Math"/>
              <w:lang w:eastAsia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32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0</m:t>
              </m:r>
            </m:sup>
          </m:sSup>
        </m:oMath>
      </m:oMathPara>
    </w:p>
    <w:p w14:paraId="140C64B4" w14:textId="33BE3477" w:rsidR="00C82947" w:rsidRPr="00FC1B7D" w:rsidRDefault="00C82947" w:rsidP="00C82947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o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k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32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24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eastAsia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32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1</m:t>
              </m:r>
            </m:sup>
          </m:sSup>
          <m:r>
            <w:rPr>
              <w:rFonts w:ascii="Cambria Math" w:hAnsi="Cambria Math"/>
              <w:lang w:eastAsia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20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lang w:eastAsia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lang w:eastAsia="en-US"/>
                </w:rPr>
                <m:t>32</m:t>
              </m:r>
            </m:e>
            <m:sup>
              <m:r>
                <w:rPr>
                  <w:rFonts w:ascii="Cambria Math" w:hAnsi="Cambria Math"/>
                  <w:lang w:eastAsia="en-US"/>
                </w:rPr>
                <m:t>0</m:t>
              </m:r>
            </m:sup>
          </m:sSup>
        </m:oMath>
      </m:oMathPara>
    </w:p>
    <w:p w14:paraId="00D0C183" w14:textId="6A8BDE15" w:rsidR="00BD14A9" w:rsidRPr="00FC1B7D" w:rsidRDefault="00523A4E" w:rsidP="00C82947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o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k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32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788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10</m:t>
              </m:r>
            </m:sub>
          </m:sSub>
        </m:oMath>
      </m:oMathPara>
    </w:p>
    <w:p w14:paraId="616A035E" w14:textId="01264645" w:rsidR="002C1EFC" w:rsidRPr="00FC1B7D" w:rsidRDefault="003504E0" w:rsidP="00C82947">
      <w:pPr>
        <w:pStyle w:val="Heading3"/>
      </w:pPr>
      <w:r w:rsidRPr="00FC1B7D">
        <w:t>Decimal to Custom:</w:t>
      </w:r>
      <w:bookmarkEnd w:id="0"/>
    </w:p>
    <w:p w14:paraId="3B100C3C" w14:textId="6E798D31" w:rsidR="002C1EFC" w:rsidRPr="00FC1B7D" w:rsidRDefault="002C1EFC" w:rsidP="002C1EFC">
      <w:r w:rsidRPr="00FC1B7D">
        <w:rPr>
          <w:lang w:eastAsia="en-US"/>
        </w:rPr>
        <w:t xml:space="preserve">Same as general, we </w:t>
      </w:r>
      <w:r w:rsidRPr="00FC1B7D">
        <w:rPr>
          <w:lang w:eastAsia="en-US"/>
        </w:rPr>
        <w:t>divide</w:t>
      </w:r>
      <w:r w:rsidRPr="00FC1B7D">
        <w:rPr>
          <w:lang w:eastAsia="en-US"/>
        </w:rPr>
        <w:t xml:space="preserve"> by </w:t>
      </w:r>
      <m:oMath>
        <m:r>
          <w:rPr>
            <w:rFonts w:ascii="Cambria Math" w:hAnsi="Cambria Math"/>
          </w:rPr>
          <m:t>32</m:t>
        </m:r>
      </m:oMath>
      <w:r w:rsidRPr="00FC1B7D">
        <w:t>, and note remainders, remainders in reverse are our numbers.</w:t>
      </w:r>
    </w:p>
    <w:p w14:paraId="166D1734" w14:textId="6D6D4A5A" w:rsidR="00F911A6" w:rsidRPr="00FC1B7D" w:rsidRDefault="00F911A6" w:rsidP="002C1EFC">
      <w:r w:rsidRPr="00FC1B7D">
        <w:t>Example: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744"/>
        <w:gridCol w:w="450"/>
        <w:gridCol w:w="720"/>
      </w:tblGrid>
      <w:tr w:rsidR="00F911A6" w:rsidRPr="00FC1B7D" w14:paraId="7A80E2E0" w14:textId="77777777" w:rsidTr="000C1621">
        <w:tc>
          <w:tcPr>
            <w:tcW w:w="786" w:type="dxa"/>
            <w:tcBorders>
              <w:right w:val="single" w:sz="4" w:space="0" w:color="auto"/>
            </w:tcBorders>
          </w:tcPr>
          <w:p w14:paraId="12839AE8" w14:textId="66A5F209" w:rsidR="00F911A6" w:rsidRPr="00FC1B7D" w:rsidRDefault="00F911A6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32</w:t>
            </w:r>
          </w:p>
        </w:tc>
        <w:tc>
          <w:tcPr>
            <w:tcW w:w="7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DA6C27" w14:textId="67D7C4BA" w:rsidR="00F911A6" w:rsidRPr="00FC1B7D" w:rsidRDefault="00F911A6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788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740503" w14:textId="77777777" w:rsidR="00F911A6" w:rsidRPr="00FC1B7D" w:rsidRDefault="00F911A6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,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</w:tcBorders>
          </w:tcPr>
          <w:p w14:paraId="40F10CB2" w14:textId="39F810CD" w:rsidR="00F911A6" w:rsidRPr="00FC1B7D" w:rsidRDefault="00882707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20</w:t>
            </w:r>
          </w:p>
        </w:tc>
      </w:tr>
      <w:tr w:rsidR="00F911A6" w:rsidRPr="00FC1B7D" w14:paraId="0EFE012B" w14:textId="77777777" w:rsidTr="000C1621">
        <w:tc>
          <w:tcPr>
            <w:tcW w:w="786" w:type="dxa"/>
            <w:tcBorders>
              <w:right w:val="single" w:sz="4" w:space="0" w:color="auto"/>
            </w:tcBorders>
          </w:tcPr>
          <w:p w14:paraId="3D8C9FE4" w14:textId="00973CB6" w:rsidR="00F911A6" w:rsidRPr="00FC1B7D" w:rsidRDefault="00F911A6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32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DEB2B0" w14:textId="32721C8C" w:rsidR="00F911A6" w:rsidRPr="00FC1B7D" w:rsidRDefault="00882707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24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79E101" w14:textId="77777777" w:rsidR="00F911A6" w:rsidRPr="00FC1B7D" w:rsidRDefault="00F911A6" w:rsidP="000C1621">
            <w:pPr>
              <w:rPr>
                <w:lang w:eastAsia="en-US"/>
              </w:rPr>
            </w:pPr>
            <w:r w:rsidRPr="00FC1B7D">
              <w:rPr>
                <w:lang w:eastAsia="en-US"/>
              </w:rPr>
              <w:t>,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6B9BFC0" w14:textId="360EB42A" w:rsidR="00F911A6" w:rsidRPr="00FC1B7D" w:rsidRDefault="00F911A6" w:rsidP="000C1621">
            <w:pPr>
              <w:rPr>
                <w:lang w:eastAsia="en-US"/>
              </w:rPr>
            </w:pPr>
          </w:p>
        </w:tc>
      </w:tr>
      <w:tr w:rsidR="00882707" w:rsidRPr="00FC1B7D" w14:paraId="5B3B409F" w14:textId="77777777" w:rsidTr="000C1621">
        <w:tc>
          <w:tcPr>
            <w:tcW w:w="786" w:type="dxa"/>
            <w:tcBorders>
              <w:right w:val="single" w:sz="4" w:space="0" w:color="auto"/>
            </w:tcBorders>
          </w:tcPr>
          <w:p w14:paraId="2B495D66" w14:textId="77777777" w:rsidR="00882707" w:rsidRPr="00FC1B7D" w:rsidRDefault="00882707" w:rsidP="000C1621">
            <w:pPr>
              <w:rPr>
                <w:lang w:eastAsia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890D4D1" w14:textId="6D22728A" w:rsidR="00882707" w:rsidRPr="00FC1B7D" w:rsidRDefault="00882707" w:rsidP="000C1621">
            <w:pPr>
              <w:rPr>
                <w:lang w:eastAsia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129B3" w14:textId="77777777" w:rsidR="00882707" w:rsidRPr="00FC1B7D" w:rsidRDefault="00882707" w:rsidP="000C1621">
            <w:pPr>
              <w:rPr>
                <w:lang w:eastAsia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</w:tcBorders>
          </w:tcPr>
          <w:p w14:paraId="09E96E5B" w14:textId="77777777" w:rsidR="00882707" w:rsidRPr="00FC1B7D" w:rsidRDefault="00882707" w:rsidP="000C1621">
            <w:pPr>
              <w:rPr>
                <w:lang w:eastAsia="en-US"/>
              </w:rPr>
            </w:pPr>
          </w:p>
        </w:tc>
      </w:tr>
    </w:tbl>
    <w:p w14:paraId="3F3CB120" w14:textId="77777777" w:rsidR="004C6511" w:rsidRPr="00FC1B7D" w:rsidRDefault="004C6511" w:rsidP="00737D10">
      <w:pPr>
        <w:rPr>
          <w:lang w:eastAsia="en-US"/>
        </w:rPr>
      </w:pPr>
    </w:p>
    <w:p w14:paraId="3386E775" w14:textId="4A33C4DF" w:rsidR="00882707" w:rsidRPr="00FC1B7D" w:rsidRDefault="00F322B5" w:rsidP="00737D10">
      <w:pPr>
        <w:rPr>
          <w:lang w:eastAsia="en-US"/>
        </w:rPr>
      </w:pPr>
      <w:r w:rsidRPr="00FC1B7D">
        <w:rPr>
          <w:lang w:eastAsia="en-US"/>
        </w:rPr>
        <w:t>These remainders</w:t>
      </w:r>
      <w:r w:rsidR="001C42A9" w:rsidRPr="00FC1B7D">
        <w:rPr>
          <w:lang w:eastAsia="en-US"/>
        </w:rPr>
        <w:t xml:space="preserve"> are mapped as,</w:t>
      </w:r>
      <w:r w:rsidRPr="00FC1B7D">
        <w:rPr>
          <w:lang w:eastAsia="en-US"/>
        </w:rPr>
        <w:t xml:space="preserve"> </w:t>
      </w:r>
      <m:oMath>
        <m:r>
          <w:rPr>
            <w:rFonts w:ascii="Cambria Math" w:hAnsi="Cambria Math"/>
            <w:lang w:eastAsia="en-US"/>
          </w:rPr>
          <m:t>24→o</m:t>
        </m:r>
      </m:oMath>
      <w:r w:rsidRPr="00FC1B7D">
        <w:rPr>
          <w:lang w:eastAsia="en-US"/>
        </w:rPr>
        <w:t xml:space="preserve"> and </w:t>
      </w:r>
      <m:oMath>
        <m:r>
          <w:rPr>
            <w:rFonts w:ascii="Cambria Math" w:hAnsi="Cambria Math"/>
            <w:lang w:eastAsia="en-US"/>
          </w:rPr>
          <m:t>2</m:t>
        </m:r>
        <m:r>
          <w:rPr>
            <w:rFonts w:ascii="Cambria Math" w:hAnsi="Cambria Math"/>
            <w:lang w:eastAsia="en-US"/>
          </w:rPr>
          <m:t>0</m:t>
        </m:r>
        <m:r>
          <w:rPr>
            <w:rFonts w:ascii="Cambria Math" w:hAnsi="Cambria Math"/>
            <w:lang w:eastAsia="en-US"/>
          </w:rPr>
          <m:t>→</m:t>
        </m:r>
        <m:r>
          <w:rPr>
            <w:rFonts w:ascii="Cambria Math" w:hAnsi="Cambria Math"/>
            <w:lang w:eastAsia="en-US"/>
          </w:rPr>
          <m:t>k</m:t>
        </m:r>
      </m:oMath>
    </w:p>
    <w:p w14:paraId="37E2B68E" w14:textId="77777777" w:rsidR="004C6511" w:rsidRPr="00FC1B7D" w:rsidRDefault="00882707" w:rsidP="00737D10">
      <w:pPr>
        <w:rPr>
          <w:lang w:eastAsia="en-US"/>
        </w:rPr>
      </w:pPr>
      <w:r w:rsidRPr="00FC1B7D">
        <w:rPr>
          <w:lang w:eastAsia="en-US"/>
        </w:rPr>
        <w:t xml:space="preserve">Thus </w:t>
      </w:r>
    </w:p>
    <w:p w14:paraId="0DDD3948" w14:textId="27E9D446" w:rsidR="00737D10" w:rsidRPr="00101172" w:rsidRDefault="004C6511" w:rsidP="00737D10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788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10</m:t>
              </m:r>
            </m:sub>
          </m:sSub>
          <m:r>
            <w:rPr>
              <w:rFonts w:ascii="Cambria Math" w:hAnsi="Cambria Math"/>
              <w:lang w:eastAsia="en-US"/>
            </w:rPr>
            <m:t>=o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k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32</m:t>
              </m:r>
            </m:sub>
          </m:sSub>
        </m:oMath>
      </m:oMathPara>
    </w:p>
    <w:p w14:paraId="5BF6BEEE" w14:textId="77777777" w:rsidR="00101172" w:rsidRDefault="00101172" w:rsidP="00737D10">
      <w:pPr>
        <w:rPr>
          <w:lang w:eastAsia="en-US"/>
        </w:rPr>
      </w:pPr>
    </w:p>
    <w:p w14:paraId="61E990F4" w14:textId="77777777" w:rsidR="00D9590C" w:rsidRDefault="00D9590C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>
        <w:br w:type="page"/>
      </w:r>
    </w:p>
    <w:p w14:paraId="52E69FE6" w14:textId="67C3E9B4" w:rsidR="00101172" w:rsidRDefault="00101172" w:rsidP="00101172">
      <w:pPr>
        <w:pStyle w:val="Heading1"/>
      </w:pPr>
      <w:r>
        <w:t>Links:</w:t>
      </w:r>
    </w:p>
    <w:p w14:paraId="41ACD22D" w14:textId="6F07706D" w:rsidR="00D9590C" w:rsidRDefault="000E2935" w:rsidP="00D9590C">
      <w:pPr>
        <w:rPr>
          <w:lang w:eastAsia="en-US"/>
        </w:rPr>
      </w:pPr>
      <w:r w:rsidRPr="00B52D6B">
        <w:rPr>
          <w:rStyle w:val="Strong"/>
        </w:rPr>
        <w:t xml:space="preserve">Email: </w:t>
      </w:r>
      <w:hyperlink r:id="rId10" w:history="1">
        <w:r w:rsidR="00B52D6B" w:rsidRPr="003E7CAA">
          <w:rPr>
            <w:rStyle w:val="Hyperlink"/>
            <w:lang w:eastAsia="en-US"/>
          </w:rPr>
          <w:t>mmujtaba.bese25seecs@seecs.edu.pk</w:t>
        </w:r>
      </w:hyperlink>
      <w:r w:rsidR="00B52D6B">
        <w:rPr>
          <w:lang w:eastAsia="en-US"/>
        </w:rPr>
        <w:t xml:space="preserve"> </w:t>
      </w:r>
    </w:p>
    <w:p w14:paraId="3FD30051" w14:textId="37D48B93" w:rsidR="000E2935" w:rsidRPr="00D9590C" w:rsidRDefault="000E2935" w:rsidP="00D9590C">
      <w:pPr>
        <w:rPr>
          <w:lang w:eastAsia="en-US"/>
        </w:rPr>
      </w:pPr>
      <w:proofErr w:type="spellStart"/>
      <w:r w:rsidRPr="00B52D6B">
        <w:rPr>
          <w:rStyle w:val="Strong"/>
        </w:rPr>
        <w:t>Github</w:t>
      </w:r>
      <w:proofErr w:type="spellEnd"/>
      <w:r w:rsidRPr="00B52D6B">
        <w:rPr>
          <w:rStyle w:val="Strong"/>
        </w:rPr>
        <w:t xml:space="preserve"> Repository Link:</w:t>
      </w:r>
      <w:r w:rsidR="00B52D6B">
        <w:rPr>
          <w:lang w:eastAsia="en-US"/>
        </w:rPr>
        <w:t xml:space="preserve"> </w:t>
      </w:r>
      <w:hyperlink r:id="rId11" w:history="1">
        <w:r w:rsidR="00B52D6B" w:rsidRPr="003E7CAA">
          <w:rPr>
            <w:rStyle w:val="Hyperlink"/>
            <w:lang w:eastAsia="en-US"/>
          </w:rPr>
          <w:t>https://github.com/mmujtaba25/cs-117-assignment-1</w:t>
        </w:r>
      </w:hyperlink>
      <w:r w:rsidR="00B52D6B">
        <w:rPr>
          <w:lang w:eastAsia="en-US"/>
        </w:rPr>
        <w:t xml:space="preserve"> </w:t>
      </w:r>
    </w:p>
    <w:sectPr w:rsidR="000E2935" w:rsidRPr="00D9590C" w:rsidSect="00226A0D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D602" w14:textId="77777777" w:rsidR="00235F20" w:rsidRDefault="00235F20" w:rsidP="00D47962">
      <w:pPr>
        <w:spacing w:after="0" w:line="240" w:lineRule="auto"/>
      </w:pPr>
      <w:r>
        <w:separator/>
      </w:r>
    </w:p>
  </w:endnote>
  <w:endnote w:type="continuationSeparator" w:id="0">
    <w:p w14:paraId="2A7C262F" w14:textId="77777777" w:rsidR="00235F20" w:rsidRDefault="00235F20" w:rsidP="00D47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333246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C3CCF0" w14:textId="77777777" w:rsidR="00226A0D" w:rsidRDefault="00226A0D" w:rsidP="006360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6C99F4D1" w14:textId="77777777" w:rsidR="00D47962" w:rsidRDefault="00D47962" w:rsidP="00226A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18448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81D701" w14:textId="77777777" w:rsidR="00226A0D" w:rsidRDefault="00226A0D" w:rsidP="006360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E21E9D3" w14:textId="77777777" w:rsidR="00D47962" w:rsidRDefault="00226A0D" w:rsidP="00226A0D">
    <w:pPr>
      <w:ind w:right="360"/>
    </w:pPr>
    <w:hyperlink r:id="rId1" w:history="1">
      <w:r w:rsidRPr="00636010">
        <w:rPr>
          <w:rStyle w:val="Hyperlink"/>
        </w:rPr>
        <w:t>mmujtaba.bese25seecs@seecs.edu.pk</w:t>
      </w:r>
    </w:hyperlink>
    <w:r>
      <w:t xml:space="preserve"> </w:t>
    </w:r>
    <w:r w:rsidR="00D47962">
      <w:ptab w:relativeTo="margin" w:alignment="right" w:leader="none"/>
    </w:r>
    <w:r w:rsidR="00D4796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01853" w14:textId="77777777" w:rsidR="00235F20" w:rsidRDefault="00235F20" w:rsidP="00D47962">
      <w:pPr>
        <w:spacing w:after="0" w:line="240" w:lineRule="auto"/>
      </w:pPr>
      <w:r>
        <w:separator/>
      </w:r>
    </w:p>
  </w:footnote>
  <w:footnote w:type="continuationSeparator" w:id="0">
    <w:p w14:paraId="1F1F2A41" w14:textId="77777777" w:rsidR="00235F20" w:rsidRDefault="00235F20" w:rsidP="00D47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52941"/>
    <w:multiLevelType w:val="hybridMultilevel"/>
    <w:tmpl w:val="D0FCE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803A4"/>
    <w:multiLevelType w:val="hybridMultilevel"/>
    <w:tmpl w:val="E886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27791"/>
    <w:multiLevelType w:val="hybridMultilevel"/>
    <w:tmpl w:val="C75C8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B1A71"/>
    <w:multiLevelType w:val="hybridMultilevel"/>
    <w:tmpl w:val="F0BC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60EC9"/>
    <w:multiLevelType w:val="hybridMultilevel"/>
    <w:tmpl w:val="1D8E48C0"/>
    <w:lvl w:ilvl="0" w:tplc="BBF2EA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9D5BC7"/>
    <w:multiLevelType w:val="hybridMultilevel"/>
    <w:tmpl w:val="8892D760"/>
    <w:lvl w:ilvl="0" w:tplc="FFE6CE60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490EC4"/>
    <w:multiLevelType w:val="hybridMultilevel"/>
    <w:tmpl w:val="ACE67D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26B1A"/>
    <w:multiLevelType w:val="hybridMultilevel"/>
    <w:tmpl w:val="FE34D964"/>
    <w:lvl w:ilvl="0" w:tplc="B3542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F15EE2"/>
    <w:multiLevelType w:val="hybridMultilevel"/>
    <w:tmpl w:val="B1BA9C34"/>
    <w:lvl w:ilvl="0" w:tplc="33443AAE">
      <w:start w:val="2"/>
      <w:numFmt w:val="bullet"/>
      <w:lvlText w:val="-"/>
      <w:lvlJc w:val="left"/>
      <w:pPr>
        <w:ind w:left="180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F926E3"/>
    <w:multiLevelType w:val="hybridMultilevel"/>
    <w:tmpl w:val="F5AA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95B13"/>
    <w:multiLevelType w:val="hybridMultilevel"/>
    <w:tmpl w:val="1D50E95E"/>
    <w:lvl w:ilvl="0" w:tplc="AF025F4A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D93E2A"/>
    <w:multiLevelType w:val="hybridMultilevel"/>
    <w:tmpl w:val="F5AA2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03ED1"/>
    <w:multiLevelType w:val="hybridMultilevel"/>
    <w:tmpl w:val="540CA5C4"/>
    <w:lvl w:ilvl="0" w:tplc="BFBC0F6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A53405"/>
    <w:multiLevelType w:val="hybridMultilevel"/>
    <w:tmpl w:val="66D807EC"/>
    <w:lvl w:ilvl="0" w:tplc="EED4F1D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094E90"/>
    <w:multiLevelType w:val="hybridMultilevel"/>
    <w:tmpl w:val="D0FCE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16C7E"/>
    <w:multiLevelType w:val="hybridMultilevel"/>
    <w:tmpl w:val="7EE0E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91404">
    <w:abstractNumId w:val="9"/>
  </w:num>
  <w:num w:numId="2" w16cid:durableId="755789272">
    <w:abstractNumId w:val="10"/>
  </w:num>
  <w:num w:numId="3" w16cid:durableId="542523601">
    <w:abstractNumId w:val="5"/>
  </w:num>
  <w:num w:numId="4" w16cid:durableId="543520135">
    <w:abstractNumId w:val="11"/>
  </w:num>
  <w:num w:numId="5" w16cid:durableId="1427581860">
    <w:abstractNumId w:val="12"/>
  </w:num>
  <w:num w:numId="6" w16cid:durableId="385376508">
    <w:abstractNumId w:val="13"/>
  </w:num>
  <w:num w:numId="7" w16cid:durableId="2010521867">
    <w:abstractNumId w:val="7"/>
  </w:num>
  <w:num w:numId="8" w16cid:durableId="828399587">
    <w:abstractNumId w:val="15"/>
  </w:num>
  <w:num w:numId="9" w16cid:durableId="1394813083">
    <w:abstractNumId w:val="3"/>
  </w:num>
  <w:num w:numId="10" w16cid:durableId="1190023860">
    <w:abstractNumId w:val="8"/>
  </w:num>
  <w:num w:numId="11" w16cid:durableId="1949193320">
    <w:abstractNumId w:val="4"/>
  </w:num>
  <w:num w:numId="12" w16cid:durableId="1434203794">
    <w:abstractNumId w:val="6"/>
  </w:num>
  <w:num w:numId="13" w16cid:durableId="377512518">
    <w:abstractNumId w:val="0"/>
  </w:num>
  <w:num w:numId="14" w16cid:durableId="661468673">
    <w:abstractNumId w:val="14"/>
  </w:num>
  <w:num w:numId="15" w16cid:durableId="1736197019">
    <w:abstractNumId w:val="2"/>
  </w:num>
  <w:num w:numId="16" w16cid:durableId="63511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20"/>
    <w:rsid w:val="00041B46"/>
    <w:rsid w:val="00077C56"/>
    <w:rsid w:val="000A4745"/>
    <w:rsid w:val="000A59BF"/>
    <w:rsid w:val="000C3D71"/>
    <w:rsid w:val="000E2935"/>
    <w:rsid w:val="00101172"/>
    <w:rsid w:val="00115231"/>
    <w:rsid w:val="00127B6E"/>
    <w:rsid w:val="00130062"/>
    <w:rsid w:val="00153C6A"/>
    <w:rsid w:val="001B343C"/>
    <w:rsid w:val="001C42A9"/>
    <w:rsid w:val="001D30FF"/>
    <w:rsid w:val="00211C30"/>
    <w:rsid w:val="00223231"/>
    <w:rsid w:val="00223DB4"/>
    <w:rsid w:val="002247CA"/>
    <w:rsid w:val="00226A0D"/>
    <w:rsid w:val="00235F20"/>
    <w:rsid w:val="00244096"/>
    <w:rsid w:val="002617A3"/>
    <w:rsid w:val="00275757"/>
    <w:rsid w:val="00283A71"/>
    <w:rsid w:val="002932C9"/>
    <w:rsid w:val="002A292C"/>
    <w:rsid w:val="002B00D0"/>
    <w:rsid w:val="002C1EFC"/>
    <w:rsid w:val="002D3B8D"/>
    <w:rsid w:val="002E3184"/>
    <w:rsid w:val="002E5743"/>
    <w:rsid w:val="002F41FC"/>
    <w:rsid w:val="00300B89"/>
    <w:rsid w:val="00325400"/>
    <w:rsid w:val="00330C4E"/>
    <w:rsid w:val="00336248"/>
    <w:rsid w:val="003504E0"/>
    <w:rsid w:val="00381E1E"/>
    <w:rsid w:val="003A2E3E"/>
    <w:rsid w:val="003A6B2A"/>
    <w:rsid w:val="003C186E"/>
    <w:rsid w:val="003E7F41"/>
    <w:rsid w:val="003F651B"/>
    <w:rsid w:val="0042531A"/>
    <w:rsid w:val="00431BAC"/>
    <w:rsid w:val="00433EC5"/>
    <w:rsid w:val="00467A07"/>
    <w:rsid w:val="004C08EC"/>
    <w:rsid w:val="004C6511"/>
    <w:rsid w:val="004D252A"/>
    <w:rsid w:val="004D74A6"/>
    <w:rsid w:val="004E6AE6"/>
    <w:rsid w:val="004F0964"/>
    <w:rsid w:val="005008C7"/>
    <w:rsid w:val="00523A4E"/>
    <w:rsid w:val="00554E7B"/>
    <w:rsid w:val="005634D9"/>
    <w:rsid w:val="00565170"/>
    <w:rsid w:val="00573999"/>
    <w:rsid w:val="005B0186"/>
    <w:rsid w:val="005C0241"/>
    <w:rsid w:val="005C1E4B"/>
    <w:rsid w:val="005D1446"/>
    <w:rsid w:val="005E6ABE"/>
    <w:rsid w:val="005E777B"/>
    <w:rsid w:val="00607DD8"/>
    <w:rsid w:val="00617E04"/>
    <w:rsid w:val="00642C1B"/>
    <w:rsid w:val="00643BCA"/>
    <w:rsid w:val="00650414"/>
    <w:rsid w:val="0066479B"/>
    <w:rsid w:val="00690471"/>
    <w:rsid w:val="006B6485"/>
    <w:rsid w:val="006D529F"/>
    <w:rsid w:val="006D5922"/>
    <w:rsid w:val="00737D10"/>
    <w:rsid w:val="0075639F"/>
    <w:rsid w:val="007A02E7"/>
    <w:rsid w:val="007A70F9"/>
    <w:rsid w:val="007B44AE"/>
    <w:rsid w:val="007D6687"/>
    <w:rsid w:val="007E0B0F"/>
    <w:rsid w:val="007F242A"/>
    <w:rsid w:val="00803F21"/>
    <w:rsid w:val="008065C2"/>
    <w:rsid w:val="00836683"/>
    <w:rsid w:val="0083760F"/>
    <w:rsid w:val="00872344"/>
    <w:rsid w:val="00882707"/>
    <w:rsid w:val="00894E5C"/>
    <w:rsid w:val="008A5CDE"/>
    <w:rsid w:val="008B7B5C"/>
    <w:rsid w:val="008D3F9C"/>
    <w:rsid w:val="009122BE"/>
    <w:rsid w:val="009327F4"/>
    <w:rsid w:val="00937DFA"/>
    <w:rsid w:val="00944252"/>
    <w:rsid w:val="009559B3"/>
    <w:rsid w:val="00960E3A"/>
    <w:rsid w:val="0096134B"/>
    <w:rsid w:val="009810F9"/>
    <w:rsid w:val="00985D13"/>
    <w:rsid w:val="009952A8"/>
    <w:rsid w:val="009958FD"/>
    <w:rsid w:val="009A58F3"/>
    <w:rsid w:val="009C4075"/>
    <w:rsid w:val="00A033F9"/>
    <w:rsid w:val="00A13AB1"/>
    <w:rsid w:val="00A226EA"/>
    <w:rsid w:val="00A30BD2"/>
    <w:rsid w:val="00A368BA"/>
    <w:rsid w:val="00A62A5E"/>
    <w:rsid w:val="00A62D2A"/>
    <w:rsid w:val="00A81407"/>
    <w:rsid w:val="00AA43BB"/>
    <w:rsid w:val="00AA4AF8"/>
    <w:rsid w:val="00AD7FE0"/>
    <w:rsid w:val="00B06486"/>
    <w:rsid w:val="00B06BCB"/>
    <w:rsid w:val="00B52D6B"/>
    <w:rsid w:val="00B54099"/>
    <w:rsid w:val="00B62AB8"/>
    <w:rsid w:val="00B77B96"/>
    <w:rsid w:val="00B93EE6"/>
    <w:rsid w:val="00BA3C47"/>
    <w:rsid w:val="00BB2102"/>
    <w:rsid w:val="00BD14A9"/>
    <w:rsid w:val="00C366C0"/>
    <w:rsid w:val="00C52230"/>
    <w:rsid w:val="00C60304"/>
    <w:rsid w:val="00C82947"/>
    <w:rsid w:val="00CE2E59"/>
    <w:rsid w:val="00D02601"/>
    <w:rsid w:val="00D05DE5"/>
    <w:rsid w:val="00D1336D"/>
    <w:rsid w:val="00D47962"/>
    <w:rsid w:val="00D868BB"/>
    <w:rsid w:val="00D9590C"/>
    <w:rsid w:val="00DA2459"/>
    <w:rsid w:val="00DD0C3E"/>
    <w:rsid w:val="00DE3E0C"/>
    <w:rsid w:val="00E431D7"/>
    <w:rsid w:val="00E45BB5"/>
    <w:rsid w:val="00E53220"/>
    <w:rsid w:val="00E55030"/>
    <w:rsid w:val="00EA4C06"/>
    <w:rsid w:val="00EA78CA"/>
    <w:rsid w:val="00EB4389"/>
    <w:rsid w:val="00ED13A1"/>
    <w:rsid w:val="00ED7EE4"/>
    <w:rsid w:val="00F169C8"/>
    <w:rsid w:val="00F3135A"/>
    <w:rsid w:val="00F322B5"/>
    <w:rsid w:val="00F32568"/>
    <w:rsid w:val="00F345D3"/>
    <w:rsid w:val="00F47252"/>
    <w:rsid w:val="00F565C5"/>
    <w:rsid w:val="00F911A6"/>
    <w:rsid w:val="00FB4D73"/>
    <w:rsid w:val="00FC1B7D"/>
    <w:rsid w:val="00FD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07FB"/>
  <w15:chartTrackingRefBased/>
  <w15:docId w15:val="{61D524AF-CF67-1549-A9E6-C19E08B0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96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9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9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96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96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796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96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96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96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96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7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7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7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47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7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96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7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962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7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962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7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9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962"/>
    <w:rPr>
      <w:color w:val="467886"/>
      <w:u w:val="single"/>
    </w:rPr>
  </w:style>
  <w:style w:type="character" w:styleId="Strong">
    <w:name w:val="Strong"/>
    <w:basedOn w:val="DefaultParagraphFont"/>
    <w:uiPriority w:val="22"/>
    <w:qFormat/>
    <w:rsid w:val="00D47962"/>
    <w:rPr>
      <w:b/>
      <w:bCs/>
    </w:rPr>
  </w:style>
  <w:style w:type="table" w:styleId="GridTable4-Accent1">
    <w:name w:val="Grid Table 4 Accent 1"/>
    <w:basedOn w:val="TableNormal"/>
    <w:uiPriority w:val="49"/>
    <w:rsid w:val="00D47962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796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9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7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62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47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962"/>
    <w:rPr>
      <w:rFonts w:eastAsiaTheme="minorEastAsia"/>
      <w:kern w:val="0"/>
      <w:lang w:eastAsia="ja-JP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226A0D"/>
  </w:style>
  <w:style w:type="character" w:styleId="PlaceholderText">
    <w:name w:val="Placeholder Text"/>
    <w:basedOn w:val="DefaultParagraphFont"/>
    <w:uiPriority w:val="99"/>
    <w:semiHidden/>
    <w:rsid w:val="001D30FF"/>
    <w:rPr>
      <w:color w:val="666666"/>
    </w:rPr>
  </w:style>
  <w:style w:type="table" w:styleId="TableGrid">
    <w:name w:val="Table Grid"/>
    <w:basedOn w:val="TableNormal"/>
    <w:uiPriority w:val="39"/>
    <w:rsid w:val="007F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DE3E0C"/>
  </w:style>
  <w:style w:type="character" w:customStyle="1" w:styleId="mord">
    <w:name w:val="mord"/>
    <w:basedOn w:val="DefaultParagraphFont"/>
    <w:rsid w:val="00DE3E0C"/>
  </w:style>
  <w:style w:type="character" w:customStyle="1" w:styleId="mbin">
    <w:name w:val="mbin"/>
    <w:basedOn w:val="DefaultParagraphFont"/>
    <w:rsid w:val="00DE3E0C"/>
  </w:style>
  <w:style w:type="character" w:customStyle="1" w:styleId="Monospace">
    <w:name w:val="Monospace"/>
    <w:basedOn w:val="DefaultParagraphFont"/>
    <w:uiPriority w:val="1"/>
    <w:qFormat/>
    <w:rsid w:val="00EA78CA"/>
    <w:rPr>
      <w:rFonts w:ascii="Menlo" w:hAnsi="Menlo"/>
      <w:sz w:val="22"/>
    </w:rPr>
  </w:style>
  <w:style w:type="character" w:styleId="SubtleEmphasis">
    <w:name w:val="Subtle Emphasis"/>
    <w:basedOn w:val="DefaultParagraphFont"/>
    <w:uiPriority w:val="19"/>
    <w:qFormat/>
    <w:rsid w:val="004E6AE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mujtaba25/cs-117-assignment-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mujtaba.bese25seecs@seecs.edu.p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mujtaba.bese25seecs@seecs.edu.pk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mujtaba.bese25seecs@seecs.edu.p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bscure/Library/Group%20Containers/UBF8T346G9.Office/User%20Content.localized/Templates.localized/template_a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554727-32E2-3A4C-B1D9-F09B1E4A1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template_a1.dotx</Template>
  <TotalTime>133</TotalTime>
  <Pages>8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Obscure</dc:creator>
  <cp:keywords/>
  <dc:description/>
  <cp:lastModifiedBy>Muhammad Mujtaba</cp:lastModifiedBy>
  <cp:revision>164</cp:revision>
  <dcterms:created xsi:type="dcterms:W3CDTF">2025-10-15T18:12:00Z</dcterms:created>
  <dcterms:modified xsi:type="dcterms:W3CDTF">2025-10-16T21:04:00Z</dcterms:modified>
</cp:coreProperties>
</file>