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bookmarkStart w:id="0" w:name="_GoBack"/>
      <w:bookmarkEnd w:id="0"/>
      <w:r>
        <w:rPr>
          <w:rFonts w:ascii="MingLiU-ExtB" w:eastAsia="MingLiU-ExtB" w:cs="MingLiU-ExtB"/>
          <w:b/>
          <w:bCs/>
          <w:sz w:val="22"/>
          <w:szCs w:val="22"/>
        </w:rPr>
        <w:t>71</w:t>
      </w:r>
      <w:r>
        <w:rPr>
          <w:rFonts w:ascii="MingLiU-ExtB" w:eastAsia="MingLiU-ExtB" w:cs="MingLiU-ExtB"/>
          <w:sz w:val="22"/>
          <w:szCs w:val="22"/>
        </w:rPr>
        <w:t>.</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1B1.1 captioned "Application Notes" is amended in Note 1(c) by deleting "firearm or other dangerous weapon" and inserting in lieu thereof "dangerous weapon (including a firearm)".</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1B1.1 captioned "Application Notes" is amended in Note 1(d) by inserting the following additional sentence at the end:  "Where an object that appeared to be a dangerous weapon was brandished, displayed, or possessed, treat the object as a dangerous weapon.".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1B1.1 captioned "Application Notes" is amended in Note 1(g) by deleting "firearm or other dangerous weapon" the first time it appears and inserting in lieu thereof "dangerous weapon (including a firearm)".</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1B1.1 captioned "Application Notes" is amended by inserting the following additional note: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 xml:space="preserve">Where two or more guideline provisions appear equally applicable, but the guidelines authorize the application of only one such provision, use the provision that results in the greater offense level.  </w:t>
      </w:r>
      <w:r>
        <w:rPr>
          <w:rFonts w:ascii="MingLiU-ExtB" w:eastAsia="MingLiU-ExtB" w:cs="MingLiU-ExtB"/>
          <w:sz w:val="22"/>
          <w:szCs w:val="22"/>
          <w:u w:val="single"/>
        </w:rPr>
        <w:t>E.g.</w:t>
      </w:r>
      <w:r>
        <w:rPr>
          <w:rFonts w:ascii="MingLiU-ExtB" w:eastAsia="MingLiU-ExtB" w:cs="MingLiU-ExtB"/>
          <w:sz w:val="22"/>
          <w:szCs w:val="22"/>
        </w:rPr>
        <w:t xml:space="preserve">, in </w:t>
      </w:r>
      <w:r>
        <w:rPr>
          <w:rFonts w:ascii="MingLiU-ExtB" w:eastAsia="MingLiU-ExtB" w:cs="MingLiU-ExtB" w:hint="eastAsia"/>
          <w:sz w:val="22"/>
          <w:szCs w:val="22"/>
        </w:rPr>
        <w:t>§</w:t>
      </w:r>
      <w:r>
        <w:rPr>
          <w:rFonts w:ascii="MingLiU-ExtB" w:eastAsia="MingLiU-ExtB" w:cs="MingLiU-ExtB"/>
          <w:sz w:val="22"/>
          <w:szCs w:val="22"/>
        </w:rPr>
        <w:t>2A2.2(b)(2), if a firearm is both discharged and brandished, the provision applicable to the discharge of the firearm would be used.".</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clarify the definition of a dangerous weapon; and to clarify that when two or more guideline provisions appear equally applicable, but the guidelines authorize the application of only one such provision, the provision that results in the greater offense level is to be used.</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72.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 xml:space="preserve">1B1.1 captioned "Application Notes" is amended by inserting the following additional note: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"6.</w:t>
      </w:r>
      <w:r>
        <w:rPr>
          <w:rFonts w:ascii="MingLiU-ExtB" w:eastAsia="MingLiU-ExtB" w:cs="MingLiU-ExtB"/>
          <w:sz w:val="22"/>
          <w:szCs w:val="22"/>
        </w:rPr>
        <w:tab/>
        <w:t xml:space="preserve">In the case of a defendant subject to a sentence enhancement under 18 U.S.C. </w:t>
      </w:r>
      <w:r>
        <w:rPr>
          <w:rFonts w:ascii="MingLiU-ExtB" w:eastAsia="MingLiU-ExtB" w:cs="MingLiU-ExtB" w:hint="eastAsia"/>
          <w:sz w:val="22"/>
          <w:szCs w:val="22"/>
        </w:rPr>
        <w:t>§</w:t>
      </w:r>
      <w:r>
        <w:rPr>
          <w:rFonts w:ascii="MingLiU-ExtB" w:eastAsia="MingLiU-ExtB" w:cs="MingLiU-ExtB"/>
          <w:sz w:val="22"/>
          <w:szCs w:val="22"/>
        </w:rPr>
        <w:t xml:space="preserve"> 3147 (Penalty for an Offense Committed While on Release),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2J1.7 (Commission of Offense While on Release).".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treatment of a specific enhancement provision.</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73.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1B1.2(a) is amended in the first sentence by deleting "The court shall apply" and inserting in lieu thereof "Determine"; and in the second sentence by deleting "the court shall apply" and inserting in lieu thereof "determine", and by deleting "guideline in such chapter" and inserting in lieu thereof "offense guideline section in Chapter Two".</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497E5F">
          <w:headerReference w:type="even" r:id="rId6"/>
          <w:headerReference w:type="default" r:id="rId7"/>
          <w:footerReference w:type="even" r:id="rId8"/>
          <w:footerReference w:type="default" r:id="rId9"/>
          <w:pgSz w:w="12240" w:h="15840"/>
          <w:pgMar w:top="840" w:right="1771" w:bottom="1440" w:left="1800" w:header="840" w:footer="1440" w:gutter="0"/>
          <w:pgNumType w:start="32"/>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clarify the guideline and to make the phraseology of this subsection more consistent with that of </w:t>
      </w:r>
      <w:r>
        <w:rPr>
          <w:rFonts w:ascii="MingLiU-ExtB" w:eastAsia="MingLiU-ExtB" w:cs="MingLiU-ExtB" w:hint="eastAsia"/>
          <w:sz w:val="22"/>
          <w:szCs w:val="22"/>
        </w:rPr>
        <w:t>§§</w:t>
      </w:r>
      <w:r>
        <w:rPr>
          <w:rFonts w:ascii="MingLiU-ExtB" w:eastAsia="MingLiU-ExtB" w:cs="MingLiU-ExtB"/>
          <w:sz w:val="22"/>
          <w:szCs w:val="22"/>
        </w:rPr>
        <w:t xml:space="preserve">1B1.1 and 1B1.2(b).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74.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1B1.2(a) is amended in the first sentence by inserting immediately before the period: "(</w:t>
      </w:r>
      <w:r>
        <w:rPr>
          <w:rFonts w:ascii="MingLiU-ExtB" w:eastAsia="MingLiU-ExtB" w:cs="MingLiU-ExtB"/>
          <w:sz w:val="22"/>
          <w:szCs w:val="22"/>
          <w:u w:val="single"/>
        </w:rPr>
        <w:t>i.e.</w:t>
      </w:r>
      <w:r>
        <w:rPr>
          <w:rFonts w:ascii="MingLiU-ExtB" w:eastAsia="MingLiU-ExtB" w:cs="MingLiU-ExtB"/>
          <w:sz w:val="22"/>
          <w:szCs w:val="22"/>
        </w:rPr>
        <w:t>, the offense conduct charged in the count of the indictment or information of which the defendant was convicted)".</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1B1.2 captioned "Application Notes" is amended in the first paragraph of Note</w:t>
      </w:r>
      <w:r>
        <w:rPr>
          <w:rFonts w:ascii="MingLiU-ExtB" w:eastAsia="MingLiU-ExtB" w:cs="MingLiU-ExtB"/>
          <w:sz w:val="22"/>
          <w:szCs w:val="22"/>
        </w:rPr>
        <w:t> </w:t>
      </w:r>
      <w:r>
        <w:rPr>
          <w:rFonts w:ascii="MingLiU-ExtB" w:eastAsia="MingLiU-ExtB" w:cs="MingLiU-ExtB"/>
          <w:sz w:val="22"/>
          <w:szCs w:val="22"/>
        </w:rPr>
        <w:t>1 by deleting:</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"As a general rule, the court is to apply the guideline covering the offense conduct most applicable to the offense of conviction.  Where a particular statute proscribes a variety of conduct which might constitute the subject of different guidelines, the court will decide which guideline applies based upon the nature of the offense conduct charged.",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"As a general rule, the court is to use the guideline section from Chapter Two most applicable to the offense of conviction.  The Statutory Index (Appendix A) provides a listing to assist in this determination.  When a particular statute proscribes only a single type of criminal conduct, the offense of conviction and the conduct proscribed by the statute will coincide, and there will be only one offense guideline referenced.  When a particular statute proscribes a variety of conduct that might constitute the subject of different offense guidelines, the court will determine which guideline section applies based upon the nature of the offense conduct charged in the </w:t>
      </w:r>
      <w:r>
        <w:rPr>
          <w:rFonts w:ascii="MingLiU-ExtB" w:eastAsia="MingLiU-ExtB" w:cs="MingLiU-ExtB"/>
          <w:sz w:val="22"/>
          <w:szCs w:val="22"/>
        </w:rPr>
        <w:lastRenderedPageBreak/>
        <w:t>count of which the defendant was convicted.".</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 and commentary.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75.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1B1.2(a) is amended by deleting the last sentence as follows: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"Similarly, stipulations to additional offenses are treated as if the defendant had been convicted of separate counts charging those offenses.",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by inserting the following additional subsections: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 xml:space="preserve">A conviction by a plea of guilty or </w:t>
      </w:r>
      <w:r>
        <w:rPr>
          <w:rFonts w:ascii="MingLiU-ExtB" w:eastAsia="MingLiU-ExtB" w:cs="MingLiU-ExtB"/>
          <w:sz w:val="22"/>
          <w:szCs w:val="22"/>
          <w:u w:val="single"/>
        </w:rPr>
        <w:t>nolo</w:t>
      </w:r>
      <w:r>
        <w:rPr>
          <w:rFonts w:ascii="MingLiU-ExtB" w:eastAsia="MingLiU-ExtB" w:cs="MingLiU-ExtB"/>
          <w:sz w:val="22"/>
          <w:szCs w:val="22"/>
        </w:rPr>
        <w:t xml:space="preserve"> </w:t>
      </w:r>
      <w:r>
        <w:rPr>
          <w:rFonts w:ascii="MingLiU-ExtB" w:eastAsia="MingLiU-ExtB" w:cs="MingLiU-ExtB"/>
          <w:sz w:val="22"/>
          <w:szCs w:val="22"/>
          <w:u w:val="single"/>
        </w:rPr>
        <w:t>contendere</w:t>
      </w:r>
      <w:r>
        <w:rPr>
          <w:rFonts w:ascii="MingLiU-ExtB" w:eastAsia="MingLiU-ExtB" w:cs="MingLiU-ExtB"/>
          <w:sz w:val="22"/>
          <w:szCs w:val="22"/>
        </w:rPr>
        <w:t xml:space="preserve"> containing a stipulation that specifically establishes the commission of additional offense(s) shall be treated as if the defendant had been convicted of additional count(s) charging those offense(s).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497E5F">
          <w:headerReference w:type="even" r:id="rId10"/>
          <w:headerReference w:type="default" r:id="rId11"/>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A conviction on a count charging a conspiracy to commit more than one offense shall be treated as if the defendant had been convicted on a separate count of conspiracy for each offense that the defendant conspired to commit.".</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1B1.2 captioned "Application Notes" is amended in the second paragraph of Note</w:t>
      </w:r>
      <w:r>
        <w:rPr>
          <w:rFonts w:ascii="MingLiU-ExtB" w:eastAsia="MingLiU-ExtB" w:cs="MingLiU-ExtB"/>
          <w:sz w:val="22"/>
          <w:szCs w:val="22"/>
        </w:rPr>
        <w:t> </w:t>
      </w:r>
      <w:r>
        <w:rPr>
          <w:rFonts w:ascii="MingLiU-ExtB" w:eastAsia="MingLiU-ExtB" w:cs="MingLiU-ExtB"/>
          <w:sz w:val="22"/>
          <w:szCs w:val="22"/>
        </w:rPr>
        <w:t xml:space="preserve">1 by deleting: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"Similarly, if the defendant pleads guilty to one robbery but admits the elements of two additional robberies as part of a plea agreement, the guideline applicable to three robberies is to be applied.",</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by inserting the following additional notes: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 xml:space="preserve">Subsections (c) and (d) address circumstances in which the provisions of Chapter Three, Part D (Multiple Counts) are to be applied although there may be only one count of conviction.  Subsection (c) provides that in the case of a stipulation to the commission of additional offense(s), the guidelines are to be </w:t>
      </w:r>
      <w:r>
        <w:rPr>
          <w:rFonts w:ascii="MingLiU-ExtB" w:eastAsia="MingLiU-ExtB" w:cs="MingLiU-ExtB"/>
          <w:sz w:val="22"/>
          <w:szCs w:val="22"/>
        </w:rPr>
        <w:lastRenderedPageBreak/>
        <w:t>applied as if the defendant had been convicted of an additional count for each of the offenses stipulated.  For example, if the defendant is convicted of one count of robbery but, as part of a plea agreement, admits to having committed two additional robberies, the guidelines are to be applied as if the defendant had been convicted of three counts of robbery.  Subsection (d) provides that a conviction on a conspiracy count charging conspiracy to commit more than one offense is treated as if the defendant had been convicted of a separate conspiracy count for each offense that he conspired to commit.  For example, where a conviction on a single count of conspiracy establishes that the defendant conspired to commit three robberies, the guidelines are to be applied as if the defendant had been convicted on one count of conspiracy to commit the first robbery, one count of conspiracy to commit the second robbery, and one count of conspiracy to commit the third robbery.</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5.</w:t>
      </w:r>
      <w:r>
        <w:rPr>
          <w:rFonts w:ascii="MingLiU-ExtB" w:eastAsia="MingLiU-ExtB" w:cs="MingLiU-ExtB"/>
          <w:sz w:val="22"/>
          <w:szCs w:val="22"/>
        </w:rPr>
        <w:tab/>
        <w:t>Particular care must be taken in applying subsection (d) because there are cases in which  the jury</w:t>
      </w:r>
      <w:r>
        <w:rPr>
          <w:rFonts w:ascii="MingLiU-ExtB" w:eastAsia="MingLiU-ExtB" w:cs="MingLiU-ExtB"/>
          <w:sz w:val="22"/>
          <w:szCs w:val="22"/>
        </w:rPr>
        <w:t>’</w:t>
      </w:r>
      <w:r>
        <w:rPr>
          <w:rFonts w:ascii="MingLiU-ExtB" w:eastAsia="MingLiU-ExtB" w:cs="MingLiU-ExtB"/>
          <w:sz w:val="22"/>
          <w:szCs w:val="22"/>
        </w:rPr>
        <w:t xml:space="preserve">s verdict does not establish which offense(s) was the object of the conspiracy.  In such cases, subsection (d) should only be applied with respect to an object offense alleged in the conspiracy count if the court, were it sitting as a trier of fact, would convict the defendant of conspiring to commit that object offense.  Note, however, if the object offenses specified in the conspiracy count would be grouped together under </w:t>
      </w:r>
      <w:r>
        <w:rPr>
          <w:rFonts w:ascii="MingLiU-ExtB" w:eastAsia="MingLiU-ExtB" w:cs="MingLiU-ExtB" w:hint="eastAsia"/>
          <w:sz w:val="22"/>
          <w:szCs w:val="22"/>
        </w:rPr>
        <w:t>§</w:t>
      </w:r>
      <w:r>
        <w:rPr>
          <w:rFonts w:ascii="MingLiU-ExtB" w:eastAsia="MingLiU-ExtB" w:cs="MingLiU-ExtB"/>
          <w:sz w:val="22"/>
          <w:szCs w:val="22"/>
        </w:rPr>
        <w:t>3D1.2(d) (</w:t>
      </w:r>
      <w:r>
        <w:rPr>
          <w:rFonts w:ascii="MingLiU-ExtB" w:eastAsia="MingLiU-ExtB" w:cs="MingLiU-ExtB"/>
          <w:sz w:val="22"/>
          <w:szCs w:val="22"/>
          <w:u w:val="single"/>
        </w:rPr>
        <w:t>e.g.</w:t>
      </w:r>
      <w:r>
        <w:rPr>
          <w:rFonts w:ascii="MingLiU-ExtB" w:eastAsia="MingLiU-ExtB" w:cs="MingLiU-ExtB"/>
          <w:sz w:val="22"/>
          <w:szCs w:val="22"/>
        </w:rPr>
        <w:t xml:space="preserve">, a conspiracy to steal three government checks) it is not necessary to engage in the foregoing analysis, because </w:t>
      </w:r>
      <w:r>
        <w:rPr>
          <w:rFonts w:ascii="MingLiU-ExtB" w:eastAsia="MingLiU-ExtB" w:cs="MingLiU-ExtB" w:hint="eastAsia"/>
          <w:sz w:val="22"/>
          <w:szCs w:val="22"/>
        </w:rPr>
        <w:t>§</w:t>
      </w:r>
      <w:r>
        <w:rPr>
          <w:rFonts w:ascii="MingLiU-ExtB" w:eastAsia="MingLiU-ExtB" w:cs="MingLiU-ExtB"/>
          <w:sz w:val="22"/>
          <w:szCs w:val="22"/>
        </w:rPr>
        <w:t>1B1.3(a)(2) governs consideration of the defendant</w:t>
      </w:r>
      <w:r>
        <w:rPr>
          <w:rFonts w:ascii="MingLiU-ExtB" w:eastAsia="MingLiU-ExtB" w:cs="MingLiU-ExtB"/>
          <w:sz w:val="22"/>
          <w:szCs w:val="22"/>
        </w:rPr>
        <w:t>’</w:t>
      </w:r>
      <w:r>
        <w:rPr>
          <w:rFonts w:ascii="MingLiU-ExtB" w:eastAsia="MingLiU-ExtB" w:cs="MingLiU-ExtB"/>
          <w:sz w:val="22"/>
          <w:szCs w:val="22"/>
        </w:rPr>
        <w:t>s conduct.".</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add a guideline subsection (subsection (d)) expressly providing that a conviction of conspiracy to commit more than one offense is treated for guideline purposes as if the defendant had been convicted of a separate conspiracy count for each offense that the defendant conspired to commit.  The current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497E5F">
          <w:headerReference w:type="even" r:id="rId12"/>
          <w:headerReference w:type="default" r:id="rId13"/>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instruction in Application Note 9 of </w:t>
      </w:r>
      <w:r>
        <w:rPr>
          <w:rFonts w:ascii="MingLiU-ExtB" w:eastAsia="MingLiU-ExtB" w:cs="MingLiU-ExtB" w:hint="eastAsia"/>
          <w:sz w:val="22"/>
          <w:szCs w:val="22"/>
        </w:rPr>
        <w:t>§</w:t>
      </w:r>
      <w:r>
        <w:rPr>
          <w:rFonts w:ascii="MingLiU-ExtB" w:eastAsia="MingLiU-ExtB" w:cs="MingLiU-ExtB"/>
          <w:sz w:val="22"/>
          <w:szCs w:val="22"/>
        </w:rPr>
        <w:t xml:space="preserve">3D1.2 is inadequate.  For consistency, material now contained at </w:t>
      </w:r>
      <w:r>
        <w:rPr>
          <w:rFonts w:ascii="MingLiU-ExtB" w:eastAsia="MingLiU-ExtB" w:cs="MingLiU-ExtB" w:hint="eastAsia"/>
          <w:sz w:val="22"/>
          <w:szCs w:val="22"/>
        </w:rPr>
        <w:t>§</w:t>
      </w:r>
      <w:r>
        <w:rPr>
          <w:rFonts w:ascii="MingLiU-ExtB" w:eastAsia="MingLiU-ExtB" w:cs="MingLiU-ExtB"/>
          <w:sz w:val="22"/>
          <w:szCs w:val="22"/>
        </w:rPr>
        <w:t xml:space="preserve">1B1.2(a) concerning stipulations to having committed additional offenses is moved to a new subsection (subsection (c)).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Additional commentary (Application Note 5) is provided to address cases in </w:t>
      </w:r>
      <w:r>
        <w:rPr>
          <w:rFonts w:ascii="MingLiU-ExtB" w:eastAsia="MingLiU-ExtB" w:cs="MingLiU-ExtB"/>
          <w:sz w:val="22"/>
          <w:szCs w:val="22"/>
        </w:rPr>
        <w:lastRenderedPageBreak/>
        <w:t>which the jury</w:t>
      </w:r>
      <w:r>
        <w:rPr>
          <w:rFonts w:ascii="MingLiU-ExtB" w:eastAsia="MingLiU-ExtB" w:cs="MingLiU-ExtB"/>
          <w:sz w:val="22"/>
          <w:szCs w:val="22"/>
        </w:rPr>
        <w:t>’</w:t>
      </w:r>
      <w:r>
        <w:rPr>
          <w:rFonts w:ascii="MingLiU-ExtB" w:eastAsia="MingLiU-ExtB" w:cs="MingLiU-ExtB"/>
          <w:sz w:val="22"/>
          <w:szCs w:val="22"/>
        </w:rPr>
        <w:t xml:space="preserve">s verdict does not specify how many or which offenses were the object of the conspiracy of which the defendant was convicted.  </w:t>
      </w:r>
      <w:r>
        <w:rPr>
          <w:rFonts w:ascii="MingLiU-ExtB" w:eastAsia="MingLiU-ExtB" w:cs="MingLiU-ExtB"/>
          <w:sz w:val="22"/>
          <w:szCs w:val="22"/>
          <w:u w:val="single"/>
        </w:rPr>
        <w:t>Compare</w:t>
      </w:r>
      <w:r>
        <w:rPr>
          <w:rFonts w:ascii="MingLiU-ExtB" w:eastAsia="MingLiU-ExtB" w:cs="MingLiU-ExtB"/>
          <w:sz w:val="22"/>
          <w:szCs w:val="22"/>
        </w:rPr>
        <w:t xml:space="preserve"> </w:t>
      </w:r>
      <w:r>
        <w:rPr>
          <w:rFonts w:ascii="MingLiU-ExtB" w:eastAsia="MingLiU-ExtB" w:cs="MingLiU-ExtB"/>
          <w:sz w:val="22"/>
          <w:szCs w:val="22"/>
          <w:u w:val="single"/>
        </w:rPr>
        <w:t>United States v. Johnson</w:t>
      </w:r>
      <w:r>
        <w:rPr>
          <w:rFonts w:ascii="MingLiU-ExtB" w:eastAsia="MingLiU-ExtB" w:cs="MingLiU-ExtB"/>
          <w:sz w:val="22"/>
          <w:szCs w:val="22"/>
        </w:rPr>
        <w:t xml:space="preserve">, 713 F.2d 633, 645-46 (11th Cir. 1983) (conviction stands if there is sufficient proof with respect to any one of the objectives) </w:t>
      </w:r>
      <w:r>
        <w:rPr>
          <w:rFonts w:ascii="MingLiU-ExtB" w:eastAsia="MingLiU-ExtB" w:cs="MingLiU-ExtB"/>
          <w:sz w:val="22"/>
          <w:szCs w:val="22"/>
          <w:u w:val="single"/>
        </w:rPr>
        <w:t>cert</w:t>
      </w:r>
      <w:r>
        <w:rPr>
          <w:rFonts w:ascii="MingLiU-ExtB" w:eastAsia="MingLiU-ExtB" w:cs="MingLiU-ExtB"/>
          <w:sz w:val="22"/>
          <w:szCs w:val="22"/>
        </w:rPr>
        <w:t xml:space="preserve">. </w:t>
      </w:r>
      <w:r>
        <w:rPr>
          <w:rFonts w:ascii="MingLiU-ExtB" w:eastAsia="MingLiU-ExtB" w:cs="MingLiU-ExtB"/>
          <w:sz w:val="22"/>
          <w:szCs w:val="22"/>
          <w:u w:val="single"/>
        </w:rPr>
        <w:t>denied</w:t>
      </w:r>
      <w:r>
        <w:rPr>
          <w:rFonts w:ascii="MingLiU-ExtB" w:eastAsia="MingLiU-ExtB" w:cs="MingLiU-ExtB"/>
          <w:sz w:val="22"/>
          <w:szCs w:val="22"/>
        </w:rPr>
        <w:t xml:space="preserve"> </w:t>
      </w:r>
      <w:r>
        <w:rPr>
          <w:rFonts w:ascii="MingLiU-ExtB" w:eastAsia="MingLiU-ExtB" w:cs="MingLiU-ExtB"/>
          <w:sz w:val="22"/>
          <w:szCs w:val="22"/>
          <w:u w:val="single"/>
        </w:rPr>
        <w:t>sub</w:t>
      </w:r>
      <w:r>
        <w:rPr>
          <w:rFonts w:ascii="MingLiU-ExtB" w:eastAsia="MingLiU-ExtB" w:cs="MingLiU-ExtB"/>
          <w:sz w:val="22"/>
          <w:szCs w:val="22"/>
        </w:rPr>
        <w:t xml:space="preserve"> </w:t>
      </w:r>
      <w:r>
        <w:rPr>
          <w:rFonts w:ascii="MingLiU-ExtB" w:eastAsia="MingLiU-ExtB" w:cs="MingLiU-ExtB"/>
          <w:sz w:val="22"/>
          <w:szCs w:val="22"/>
          <w:u w:val="single"/>
        </w:rPr>
        <w:t>nom</w:t>
      </w:r>
      <w:r>
        <w:rPr>
          <w:rFonts w:ascii="MingLiU-ExtB" w:eastAsia="MingLiU-ExtB" w:cs="MingLiU-ExtB"/>
          <w:sz w:val="22"/>
          <w:szCs w:val="22"/>
        </w:rPr>
        <w:t xml:space="preserve">. </w:t>
      </w:r>
      <w:r>
        <w:rPr>
          <w:rFonts w:ascii="MingLiU-ExtB" w:eastAsia="MingLiU-ExtB" w:cs="MingLiU-ExtB"/>
          <w:sz w:val="22"/>
          <w:szCs w:val="22"/>
          <w:u w:val="single"/>
        </w:rPr>
        <w:t>Wilkins v. United States</w:t>
      </w:r>
      <w:r>
        <w:rPr>
          <w:rFonts w:ascii="MingLiU-ExtB" w:eastAsia="MingLiU-ExtB" w:cs="MingLiU-ExtB"/>
          <w:sz w:val="22"/>
          <w:szCs w:val="22"/>
        </w:rPr>
        <w:t xml:space="preserve">, 465 U.S. 1081 (1984) </w:t>
      </w:r>
      <w:r>
        <w:rPr>
          <w:rFonts w:ascii="MingLiU-ExtB" w:eastAsia="MingLiU-ExtB" w:cs="MingLiU-ExtB"/>
          <w:sz w:val="22"/>
          <w:szCs w:val="22"/>
          <w:u w:val="single"/>
        </w:rPr>
        <w:t>with</w:t>
      </w:r>
      <w:r>
        <w:rPr>
          <w:rFonts w:ascii="MingLiU-ExtB" w:eastAsia="MingLiU-ExtB" w:cs="MingLiU-ExtB"/>
          <w:sz w:val="22"/>
          <w:szCs w:val="22"/>
        </w:rPr>
        <w:t xml:space="preserve"> </w:t>
      </w:r>
      <w:r>
        <w:rPr>
          <w:rFonts w:ascii="MingLiU-ExtB" w:eastAsia="MingLiU-ExtB" w:cs="MingLiU-ExtB"/>
          <w:sz w:val="22"/>
          <w:szCs w:val="22"/>
          <w:u w:val="single"/>
        </w:rPr>
        <w:t>United States v. Tarnopol</w:t>
      </w:r>
      <w:r>
        <w:rPr>
          <w:rFonts w:ascii="MingLiU-ExtB" w:eastAsia="MingLiU-ExtB" w:cs="MingLiU-ExtB"/>
          <w:sz w:val="22"/>
          <w:szCs w:val="22"/>
        </w:rPr>
        <w:t xml:space="preserve">, 561 F.2d 466 (3d Cir. 1977) (failure of proof with respect to any one of the objectives renders the conspiracy conviction invalid).  In order to maintain consistency with other </w:t>
      </w:r>
      <w:r>
        <w:rPr>
          <w:rFonts w:ascii="MingLiU-ExtB" w:eastAsia="MingLiU-ExtB" w:cs="MingLiU-ExtB" w:hint="eastAsia"/>
          <w:sz w:val="22"/>
          <w:szCs w:val="22"/>
        </w:rPr>
        <w:t>§</w:t>
      </w:r>
      <w:r>
        <w:rPr>
          <w:rFonts w:ascii="MingLiU-ExtB" w:eastAsia="MingLiU-ExtB" w:cs="MingLiU-ExtB"/>
          <w:sz w:val="22"/>
          <w:szCs w:val="22"/>
        </w:rPr>
        <w:t xml:space="preserve">1B1.2(a) determinations, this decision should be governed by a reasonable doubt standard.  A higher standard of proof should govern the creation of what is, in effect, a new count of conviction for the purposes of Chapter Three, Part D (Multiple Counts).  Because the guidelines do not explicitly establish standards of proof, the proposed new application note calls upon the court to determine which offense(s) was the object of the conspiracy as if it were "sitting as a trier of fact."  The foregoing determination is not required, however, in the case of offenses that are grouped together under </w:t>
      </w:r>
      <w:r>
        <w:rPr>
          <w:rFonts w:ascii="MingLiU-ExtB" w:eastAsia="MingLiU-ExtB" w:cs="MingLiU-ExtB" w:hint="eastAsia"/>
          <w:sz w:val="22"/>
          <w:szCs w:val="22"/>
        </w:rPr>
        <w:t>§</w:t>
      </w:r>
      <w:r>
        <w:rPr>
          <w:rFonts w:ascii="MingLiU-ExtB" w:eastAsia="MingLiU-ExtB" w:cs="MingLiU-ExtB"/>
          <w:sz w:val="22"/>
          <w:szCs w:val="22"/>
        </w:rPr>
        <w:t>3D1.2(d) (</w:t>
      </w:r>
      <w:r>
        <w:rPr>
          <w:rFonts w:ascii="MingLiU-ExtB" w:eastAsia="MingLiU-ExtB" w:cs="MingLiU-ExtB"/>
          <w:sz w:val="22"/>
          <w:szCs w:val="22"/>
          <w:u w:val="single"/>
        </w:rPr>
        <w:t>e.g.</w:t>
      </w:r>
      <w:r>
        <w:rPr>
          <w:rFonts w:ascii="MingLiU-ExtB" w:eastAsia="MingLiU-ExtB" w:cs="MingLiU-ExtB"/>
          <w:sz w:val="22"/>
          <w:szCs w:val="22"/>
        </w:rPr>
        <w:t xml:space="preserve">, fraud and theft) because </w:t>
      </w:r>
      <w:r>
        <w:rPr>
          <w:rFonts w:ascii="MingLiU-ExtB" w:eastAsia="MingLiU-ExtB" w:cs="MingLiU-ExtB" w:hint="eastAsia"/>
          <w:sz w:val="22"/>
          <w:szCs w:val="22"/>
        </w:rPr>
        <w:t>§</w:t>
      </w:r>
      <w:r>
        <w:rPr>
          <w:rFonts w:ascii="MingLiU-ExtB" w:eastAsia="MingLiU-ExtB" w:cs="MingLiU-ExtB"/>
          <w:sz w:val="22"/>
          <w:szCs w:val="22"/>
        </w:rPr>
        <w:t>1B1.3(a)(2) governs consideration of the defendant</w:t>
      </w:r>
      <w:r>
        <w:rPr>
          <w:rFonts w:ascii="MingLiU-ExtB" w:eastAsia="MingLiU-ExtB" w:cs="MingLiU-ExtB"/>
          <w:sz w:val="22"/>
          <w:szCs w:val="22"/>
        </w:rPr>
        <w:t>’</w:t>
      </w:r>
      <w:r>
        <w:rPr>
          <w:rFonts w:ascii="MingLiU-ExtB" w:eastAsia="MingLiU-ExtB" w:cs="MingLiU-ExtB"/>
          <w:sz w:val="22"/>
          <w:szCs w:val="22"/>
        </w:rPr>
        <w:t>s conduct.</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76.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1B1.3 is amended in subsection (a)(3) by deleting "or risk of harm" immediately following "all harm", and by deleting "if the harm or risk was caused intentionally, recklessly or by criminal negligence, and all harm or risk" and inserting in lieu thereof "and all harm".</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1B1.3(a) is amended by deleting: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the defendant</w:t>
      </w:r>
      <w:r>
        <w:rPr>
          <w:rFonts w:ascii="MingLiU-ExtB" w:eastAsia="MingLiU-ExtB" w:cs="MingLiU-ExtB"/>
          <w:sz w:val="22"/>
          <w:szCs w:val="22"/>
        </w:rPr>
        <w:t>’</w:t>
      </w:r>
      <w:r>
        <w:rPr>
          <w:rFonts w:ascii="MingLiU-ExtB" w:eastAsia="MingLiU-ExtB" w:cs="MingLiU-ExtB"/>
          <w:sz w:val="22"/>
          <w:szCs w:val="22"/>
        </w:rPr>
        <w:t>s state of mind, intent, motive and purpose in committing the offense; and",</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renumbering subsection (a)(5) as (a)(4), and by inserting "and" at the end of subsection (a)(3) immediately following the semicolon.</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1B1.3 captioned "Background" is amended by deleting: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Subsection (a)(4) requires consideration of the defendant</w:t>
      </w:r>
      <w:r>
        <w:rPr>
          <w:rFonts w:ascii="MingLiU-ExtB" w:eastAsia="MingLiU-ExtB" w:cs="MingLiU-ExtB"/>
          <w:sz w:val="22"/>
          <w:szCs w:val="22"/>
        </w:rPr>
        <w:t>’</w:t>
      </w:r>
      <w:r>
        <w:rPr>
          <w:rFonts w:ascii="MingLiU-ExtB" w:eastAsia="MingLiU-ExtB" w:cs="MingLiU-ExtB"/>
          <w:sz w:val="22"/>
          <w:szCs w:val="22"/>
        </w:rPr>
        <w:t xml:space="preserve">s </w:t>
      </w:r>
      <w:r>
        <w:rPr>
          <w:rFonts w:ascii="MingLiU-ExtB" w:eastAsia="MingLiU-ExtB" w:cs="MingLiU-ExtB"/>
          <w:sz w:val="22"/>
          <w:szCs w:val="22"/>
        </w:rPr>
        <w:t>‘</w:t>
      </w:r>
      <w:r>
        <w:rPr>
          <w:rFonts w:ascii="MingLiU-ExtB" w:eastAsia="MingLiU-ExtB" w:cs="MingLiU-ExtB"/>
          <w:sz w:val="22"/>
          <w:szCs w:val="22"/>
        </w:rPr>
        <w:t>state of mind, intent, motive or purpose in committing the offense.</w:t>
      </w:r>
      <w:r>
        <w:rPr>
          <w:rFonts w:ascii="MingLiU-ExtB" w:eastAsia="MingLiU-ExtB" w:cs="MingLiU-ExtB"/>
          <w:sz w:val="22"/>
          <w:szCs w:val="22"/>
        </w:rPr>
        <w:t>’</w:t>
      </w:r>
      <w:r>
        <w:rPr>
          <w:rFonts w:ascii="MingLiU-ExtB" w:eastAsia="MingLiU-ExtB" w:cs="MingLiU-ExtB"/>
          <w:sz w:val="22"/>
          <w:szCs w:val="22"/>
        </w:rPr>
        <w:t xml:space="preserve">  The defendant</w:t>
      </w:r>
      <w:r>
        <w:rPr>
          <w:rFonts w:ascii="MingLiU-ExtB" w:eastAsia="MingLiU-ExtB" w:cs="MingLiU-ExtB"/>
          <w:sz w:val="22"/>
          <w:szCs w:val="22"/>
        </w:rPr>
        <w:t>’</w:t>
      </w:r>
      <w:r>
        <w:rPr>
          <w:rFonts w:ascii="MingLiU-ExtB" w:eastAsia="MingLiU-ExtB" w:cs="MingLiU-ExtB"/>
          <w:sz w:val="22"/>
          <w:szCs w:val="22"/>
        </w:rPr>
        <w:t xml:space="preserve">s state of mind is an element of the offense that may constitute a specific offense characteristic.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e.g.</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 xml:space="preserve">2A1.4 (Involuntary Manslaughter) (distinction made between recklessness and criminal negligence).  The guidelines also incorporate broader notions </w:t>
      </w:r>
      <w:r>
        <w:rPr>
          <w:rFonts w:ascii="MingLiU-ExtB" w:eastAsia="MingLiU-ExtB" w:cs="MingLiU-ExtB"/>
          <w:sz w:val="22"/>
          <w:szCs w:val="22"/>
        </w:rPr>
        <w:lastRenderedPageBreak/>
        <w:t xml:space="preserve">of intent or purpose that are not elements of the offense, </w:t>
      </w:r>
      <w:r>
        <w:rPr>
          <w:rFonts w:ascii="MingLiU-ExtB" w:eastAsia="MingLiU-ExtB" w:cs="MingLiU-ExtB"/>
          <w:sz w:val="22"/>
          <w:szCs w:val="22"/>
          <w:u w:val="single"/>
        </w:rPr>
        <w:t>e.g.</w:t>
      </w:r>
      <w:r>
        <w:rPr>
          <w:rFonts w:ascii="MingLiU-ExtB" w:eastAsia="MingLiU-ExtB" w:cs="MingLiU-ExtB"/>
          <w:sz w:val="22"/>
          <w:szCs w:val="22"/>
        </w:rPr>
        <w:t>, whether the offense was committed for profit, or for the purpose of facilitating a more serious offense.  Accordingly, such factors must be considered in determining the applicable guideline range.",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497E5F">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Subsection (a)(4) requires consideration of any other information specified in the applicable guideline.  For example, </w:t>
      </w:r>
      <w:r>
        <w:rPr>
          <w:rFonts w:ascii="MingLiU-ExtB" w:eastAsia="MingLiU-ExtB" w:cs="MingLiU-ExtB" w:hint="eastAsia"/>
          <w:sz w:val="22"/>
          <w:szCs w:val="22"/>
        </w:rPr>
        <w:t>§</w:t>
      </w:r>
      <w:r>
        <w:rPr>
          <w:rFonts w:ascii="MingLiU-ExtB" w:eastAsia="MingLiU-ExtB" w:cs="MingLiU-ExtB"/>
          <w:sz w:val="22"/>
          <w:szCs w:val="22"/>
        </w:rPr>
        <w:t>2A1.4 (Involuntary Manslaughter) specifies consideration of the defendant</w:t>
      </w:r>
      <w:r>
        <w:rPr>
          <w:rFonts w:ascii="MingLiU-ExtB" w:eastAsia="MingLiU-ExtB" w:cs="MingLiU-ExtB"/>
          <w:sz w:val="22"/>
          <w:szCs w:val="22"/>
        </w:rPr>
        <w:t>’</w:t>
      </w:r>
      <w:r>
        <w:rPr>
          <w:rFonts w:ascii="MingLiU-ExtB" w:eastAsia="MingLiU-ExtB" w:cs="MingLiU-ExtB"/>
          <w:sz w:val="22"/>
          <w:szCs w:val="22"/>
        </w:rPr>
        <w:t xml:space="preserve">s state of mind; </w:t>
      </w:r>
      <w:r>
        <w:rPr>
          <w:rFonts w:ascii="MingLiU-ExtB" w:eastAsia="MingLiU-ExtB" w:cs="MingLiU-ExtB" w:hint="eastAsia"/>
          <w:sz w:val="22"/>
          <w:szCs w:val="22"/>
        </w:rPr>
        <w:t>§</w:t>
      </w:r>
      <w:r>
        <w:rPr>
          <w:rFonts w:ascii="MingLiU-ExtB" w:eastAsia="MingLiU-ExtB" w:cs="MingLiU-ExtB"/>
          <w:sz w:val="22"/>
          <w:szCs w:val="22"/>
        </w:rPr>
        <w:t>2K1.4 (Arson; Property Damage By Use of Explosives) specifies consideration of the risk of harm created.".</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delete language pertaining to "risk of harm" and "state of mind" as unnecessary.  Cases in which the guidelines specifically address risk of harm or state of mind are covered in the amended guideline under subsection (a)(4) [formerly subsection (a)(5)].  In addition, the amendment deletes reference to harm committed "intentionally, recklessly, or by criminal negligence" as unnecessary and potentially confusing.</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77.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1B1.3 is amended by deleting the introductory sentence as follows:  "The conduct that is relevant to determining the applicable guideline range includes that set forth below.".</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1B1.3(b) is amended by deleting: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r>
      <w:r>
        <w:rPr>
          <w:rFonts w:ascii="MingLiU-ExtB" w:eastAsia="MingLiU-ExtB" w:cs="MingLiU-ExtB"/>
          <w:sz w:val="22"/>
          <w:szCs w:val="22"/>
          <w:u w:val="single"/>
        </w:rPr>
        <w:t>Chapter Four (Criminal History and Criminal Livelihood)</w:t>
      </w:r>
      <w:r>
        <w:rPr>
          <w:rFonts w:ascii="MingLiU-ExtB" w:eastAsia="MingLiU-ExtB" w:cs="MingLiU-ExtB"/>
          <w:sz w:val="22"/>
          <w:szCs w:val="22"/>
        </w:rPr>
        <w:t>.  To determine the criminal history category and the applicability of the career offender and criminal livelihood guidelines, the court shall consider all conduct relevant to a determination of the factors enumerated in the respective guidelines in Chapter Four.",</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r>
      <w:r>
        <w:rPr>
          <w:rFonts w:ascii="MingLiU-ExtB" w:eastAsia="MingLiU-ExtB" w:cs="MingLiU-ExtB"/>
          <w:sz w:val="22"/>
          <w:szCs w:val="22"/>
          <w:u w:val="single"/>
        </w:rPr>
        <w:t>Chapters Four (Criminal History and Criminal Livelihood) and Five (Determining the Sentence)</w:t>
      </w:r>
      <w:r>
        <w:rPr>
          <w:rFonts w:ascii="MingLiU-ExtB" w:eastAsia="MingLiU-ExtB" w:cs="MingLiU-ExtB"/>
          <w:sz w:val="22"/>
          <w:szCs w:val="22"/>
        </w:rPr>
        <w:t xml:space="preserve">.  Factors in Chapters Four and Five that establish the guideline range shall be determined on the basis of the conduct and information specified in the respective guidelines.".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1B1.3 captioned "Background" is amended in the second paragraph by deleting "Chapter Four" and inserting in lieu thereof "Chapters </w:t>
      </w:r>
      <w:r>
        <w:rPr>
          <w:rFonts w:ascii="MingLiU-ExtB" w:eastAsia="MingLiU-ExtB" w:cs="MingLiU-ExtB"/>
          <w:sz w:val="22"/>
          <w:szCs w:val="22"/>
        </w:rPr>
        <w:lastRenderedPageBreak/>
        <w:t>Four and Five", and by deleting "that Chapter" and inserting in lieu thereof "those Chapters".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497E5F">
          <w:headerReference w:type="even" r:id="rId14"/>
          <w:headerReference w:type="default" r:id="rId15"/>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78.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1B1.3 captioned "Application Notes" is amended in Note 1 by deleting:</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"If the conviction is for conspiracy, it includes conduct in furtherance of  the conspiracy that was known to or was reasonably foreseeable by the defendant.  If the conviction is for solicitation, misprision or accessory  after the fact, it includes all conduct relevant to determining the offense level for the underlying offense that was known to or reasonably should have been known by the defendant.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sz w:val="22"/>
          <w:szCs w:val="22"/>
          <w:u w:val="single"/>
        </w:rPr>
        <w:t>generally</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2X1.1-2X4.1.",</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 and inserting in lieu thereof: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"In the case of criminal activity undertaken in concert with others, whether or not charged as a conspiracy, the conduct for which the defendant </w:t>
      </w:r>
      <w:r>
        <w:rPr>
          <w:rFonts w:ascii="MingLiU-ExtB" w:eastAsia="MingLiU-ExtB" w:cs="MingLiU-ExtB"/>
          <w:sz w:val="22"/>
          <w:szCs w:val="22"/>
        </w:rPr>
        <w:t>‘</w:t>
      </w:r>
      <w:r>
        <w:rPr>
          <w:rFonts w:ascii="MingLiU-ExtB" w:eastAsia="MingLiU-ExtB" w:cs="MingLiU-ExtB"/>
          <w:sz w:val="22"/>
          <w:szCs w:val="22"/>
        </w:rPr>
        <w:t>would be otherwise accountable</w:t>
      </w:r>
      <w:r>
        <w:rPr>
          <w:rFonts w:ascii="MingLiU-ExtB" w:eastAsia="MingLiU-ExtB" w:cs="MingLiU-ExtB"/>
          <w:sz w:val="22"/>
          <w:szCs w:val="22"/>
        </w:rPr>
        <w:t>’</w:t>
      </w:r>
      <w:r>
        <w:rPr>
          <w:rFonts w:ascii="MingLiU-ExtB" w:eastAsia="MingLiU-ExtB" w:cs="MingLiU-ExtB"/>
          <w:sz w:val="22"/>
          <w:szCs w:val="22"/>
        </w:rPr>
        <w:t xml:space="preserve"> also includes conduct of others in furtherance of the execution of the jointly-undertaken criminal activity that was reasonably foreseeable by the defendant.  Because a count may be broadly worded and include the conduct of many  participants over a substantial period of time, the scope of the jointly-undertaken criminal activity, and hence relevant conduct, is not necessarily the same for every participant.  Where it is established that the conduct was neither within the scope of the defendant</w:t>
      </w:r>
      <w:r>
        <w:rPr>
          <w:rFonts w:ascii="MingLiU-ExtB" w:eastAsia="MingLiU-ExtB" w:cs="MingLiU-ExtB"/>
          <w:sz w:val="22"/>
          <w:szCs w:val="22"/>
        </w:rPr>
        <w:t>’</w:t>
      </w:r>
      <w:r>
        <w:rPr>
          <w:rFonts w:ascii="MingLiU-ExtB" w:eastAsia="MingLiU-ExtB" w:cs="MingLiU-ExtB"/>
          <w:sz w:val="22"/>
          <w:szCs w:val="22"/>
        </w:rPr>
        <w:t>s agreement, nor was reasonably foreseeable in connection with the criminal activity the defendant agreed to jointly undertake, such conduct is not included in establishing the defendant</w:t>
      </w:r>
      <w:r>
        <w:rPr>
          <w:rFonts w:ascii="MingLiU-ExtB" w:eastAsia="MingLiU-ExtB" w:cs="MingLiU-ExtB"/>
          <w:sz w:val="22"/>
          <w:szCs w:val="22"/>
        </w:rPr>
        <w:t>’</w:t>
      </w:r>
      <w:r>
        <w:rPr>
          <w:rFonts w:ascii="MingLiU-ExtB" w:eastAsia="MingLiU-ExtB" w:cs="MingLiU-ExtB"/>
          <w:sz w:val="22"/>
          <w:szCs w:val="22"/>
        </w:rPr>
        <w:t>s offense level under this guideline.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In the case of solicitation, misprision, or accessory after the fact, the conduct for which the defendant </w:t>
      </w:r>
      <w:r>
        <w:rPr>
          <w:rFonts w:ascii="MingLiU-ExtB" w:eastAsia="MingLiU-ExtB" w:cs="MingLiU-ExtB"/>
          <w:sz w:val="22"/>
          <w:szCs w:val="22"/>
        </w:rPr>
        <w:t>‘</w:t>
      </w:r>
      <w:r>
        <w:rPr>
          <w:rFonts w:ascii="MingLiU-ExtB" w:eastAsia="MingLiU-ExtB" w:cs="MingLiU-ExtB"/>
          <w:sz w:val="22"/>
          <w:szCs w:val="22"/>
        </w:rPr>
        <w:t>would be otherwise accountable</w:t>
      </w:r>
      <w:r>
        <w:rPr>
          <w:rFonts w:ascii="MingLiU-ExtB" w:eastAsia="MingLiU-ExtB" w:cs="MingLiU-ExtB"/>
          <w:sz w:val="22"/>
          <w:szCs w:val="22"/>
        </w:rPr>
        <w:t>’</w:t>
      </w:r>
      <w:r>
        <w:rPr>
          <w:rFonts w:ascii="MingLiU-ExtB" w:eastAsia="MingLiU-ExtB" w:cs="MingLiU-ExtB"/>
          <w:sz w:val="22"/>
          <w:szCs w:val="22"/>
        </w:rPr>
        <w:t xml:space="preserve"> includes all conduct relevant to determining the offense level for the </w:t>
      </w:r>
      <w:r>
        <w:rPr>
          <w:rFonts w:ascii="MingLiU-ExtB" w:eastAsia="MingLiU-ExtB" w:cs="MingLiU-ExtB"/>
          <w:sz w:val="22"/>
          <w:szCs w:val="22"/>
        </w:rPr>
        <w:lastRenderedPageBreak/>
        <w:t xml:space="preserve">underlying offense that was known, or reasonably should have been known, by the defendant.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u w:val="single"/>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u w:val="single"/>
        </w:rPr>
        <w:t>Illustrations of Conduct for Which the Defendant is Accountable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 xml:space="preserve">Defendant A, one of ten off-loaders hired by Defendant B, was convicted of importation of marihuana, as a result of his assistance in off-loading a boat containing a one-ton shipment of marihuana.  Regardless of the number of bales of marihuana that he actually unloaded, and notwithstanding any claim on his part that he was neither aware of, nor could reasonably foresee, that the boat contained this quantity of marihuana, Defendant A is held accountable for the entire one-ton quantity of marihuana on the boat because he aided and abetted the unloading, and hence the importation, of the entire shipment.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Defendant C, the getaway driver in an armed bank robbery in which $15,000 is taken and a teller is injured, is convicted of the substantive count of bank robbery.  Defendant C is accountable for the money taken because he aided and abetted the taking of the money.  He is accountable for the injury inflicted because he participated in concerted criminal conduct that he could reasonably foresee might result in the infliction of injury.</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497E5F">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 xml:space="preserve">Defendant D pays Defendant E a small amount to forge an endorsement on an $800 stolen government check.  Unknown to Defendant E, Defendant D then uses that check as a down payment in a scheme to fraudulently obtain $15,000 worth of merchandise.  Defendant E is convicted of forging the $800 check.  Defendant E is not accountable for the $15,000 because the fraudulent scheme to obtain $15,000 was beyond the scope of, and not reasonably foreseeable in connection with, the criminal activity he jointly undertook with Defendant D.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Defendants F and G, working together, design and execute a scheme to sell fraudulent stocks by telephone.  Defendant F fraudulently obtains $20,000.  Defendant G fraudulently obtains $35,000.  Each is convicted of mail fraud.  Each defendant is accountable for the entire amount ($55,000) because each aided and abetted the other in the fraudulent conduct.  Alternatively, because Defendants F and G engaged in concerted criminal activity, each is accountable for the entire $55,000 loss because the conduct of each was in furtherance of the jointly undertaken criminal activity and was reasonably foreseeable.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e.</w:t>
      </w:r>
      <w:r>
        <w:rPr>
          <w:rFonts w:ascii="MingLiU-ExtB" w:eastAsia="MingLiU-ExtB" w:cs="MingLiU-ExtB"/>
          <w:sz w:val="22"/>
          <w:szCs w:val="22"/>
        </w:rPr>
        <w:tab/>
        <w:t>Defendants H and I engaged in an ongoing marihuana  importation conspiracy in which Defendant J was hired only to help off-load a single shipment.  Defendants H, I, and J are included in a  single count charging conspiracy to import marihuana.  For the  purposes of determining the offense level under this guideline, Defendant J is accountable for the entire single shipment of marihuana he conspired to help import and any acts or omissions in furtherance of the  importation that were reasonably foreseeable.  He is not accountable for prior or subsequent shipments of marihuana imported by Defendants H  or I if those acts were beyond the scope of, and not reasonably  foreseeable in connection with, the criminal activity he agreed to jointly undertake with Defendants H and I (</w:t>
      </w:r>
      <w:r>
        <w:rPr>
          <w:rFonts w:ascii="MingLiU-ExtB" w:eastAsia="MingLiU-ExtB" w:cs="MingLiU-ExtB"/>
          <w:sz w:val="22"/>
          <w:szCs w:val="22"/>
          <w:u w:val="single"/>
        </w:rPr>
        <w:t>i.e.</w:t>
      </w:r>
      <w:r>
        <w:rPr>
          <w:rFonts w:ascii="MingLiU-ExtB" w:eastAsia="MingLiU-ExtB" w:cs="MingLiU-ExtB"/>
          <w:sz w:val="22"/>
          <w:szCs w:val="22"/>
        </w:rPr>
        <w:t>, the importation of the single shipment of  marihuana).".</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definition of conduct for which the defendant is "otherwise accountable."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79.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1B1.5 is amended by deleting "adjustments for" immediately following "all applicable", and by inserting "and cross references" immediately before the period at the end of the sentence.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1B1.5 captioned "Application Note" is amended in Note 1 by inserting "and cross references" immediately before "as well as the base offense level".</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 and commentary.</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b/>
          <w:bCs/>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b/>
          <w:bCs/>
          <w:sz w:val="22"/>
          <w:szCs w:val="22"/>
        </w:rPr>
        <w:sectPr w:rsidR="00497E5F">
          <w:headerReference w:type="even" r:id="rId16"/>
          <w:headerReference w:type="default" r:id="rId17"/>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80.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 xml:space="preserve">1B1.5 captioned "Application Note" is amended in Note 1 by deleting the last sentence as follows:  "If the victim was vulnerable, the adjustment from </w:t>
      </w:r>
      <w:r>
        <w:rPr>
          <w:rFonts w:ascii="MingLiU-ExtB" w:eastAsia="MingLiU-ExtB" w:cs="MingLiU-ExtB" w:hint="eastAsia"/>
          <w:sz w:val="22"/>
          <w:szCs w:val="22"/>
        </w:rPr>
        <w:t>§</w:t>
      </w:r>
      <w:r>
        <w:rPr>
          <w:rFonts w:ascii="MingLiU-ExtB" w:eastAsia="MingLiU-ExtB" w:cs="MingLiU-ExtB"/>
          <w:sz w:val="22"/>
          <w:szCs w:val="22"/>
        </w:rPr>
        <w:t>3A1.1 (Vulnerable Victim) also would apply.".</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delete an unnecessary sentence.  No substantive change is made.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lastRenderedPageBreak/>
        <w:t>81.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1B1.9 is amended in the title by deleting "Petty Offenses" and inserting in lieu thereof "Class B or C Misdemeanors and Infractions".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1B1.9 is amended by deleting "(petty offense)" immediately following "infraction".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1B1.9 captioned "Application Notes is amended in the first sentence of Note 1 by deleting "petty offense" and inserting in lieu thereof "Class B or C misdemeanor or an infraction", in the second sentence of Note 1 by deleting "A petty offense is any offense for which the maximum sentence that may be imposed does not exceed six months</w:t>
      </w:r>
      <w:r>
        <w:rPr>
          <w:rFonts w:ascii="MingLiU-ExtB" w:eastAsia="MingLiU-ExtB" w:cs="MingLiU-ExtB"/>
          <w:sz w:val="22"/>
          <w:szCs w:val="22"/>
        </w:rPr>
        <w:t>’</w:t>
      </w:r>
      <w:r>
        <w:rPr>
          <w:rFonts w:ascii="MingLiU-ExtB" w:eastAsia="MingLiU-ExtB" w:cs="MingLiU-ExtB"/>
          <w:sz w:val="22"/>
          <w:szCs w:val="22"/>
        </w:rPr>
        <w:t xml:space="preserve"> imprisonment." and inserting in lieu thereof "A Class B misdemeanor is any offense for which the maximum authorized term of imprisonment is more than thirty days but not more than six months; a Class C misdemeanor is any offense for which the maximum authorized term of imprisonment is more than five days but not more than thirty days; an infraction is any offense for which the maximum authorized term of imprisonment is not more than five days.", in the first sentence of Note 2 by deleting "petty offenses" and inserting in lieu thereof "Class B or C misdemeanors or infractions", in the second sentence of Note 2 by deleting "petty" and inserting in lieu thereof "such", in the third sentence of Note 2 by deleting "petty offense" and inserting in lieu thereof "Class B or C misdemeanor or infraction" and, in Note 3 by deleting:</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"3.  All other provisions of the guidelines should be disregarded to the extent that they purport to cover petty offenses.".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1B1.9 captioned "Background" is amended by deleting: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"voted to adopt a temporary amendment to exempt all petty offenses from the coverage of the guidelines.  Consequently, to the extent that some published guidelines may appear to cover petty offenses, they should be disregarded even if they appear in the Statutory Index",</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"exempted all Class B and C misdemeanors and infractions from the coverage of the guidelines".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sectPr w:rsidR="00497E5F">
          <w:headerReference w:type="even" r:id="rId18"/>
          <w:headerReference w:type="default" r:id="rId19"/>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conform the guideline to a revision in the statutory definition of a petty offense, and to convert the wording of the Commission</w:t>
      </w:r>
      <w:r>
        <w:rPr>
          <w:rFonts w:ascii="MingLiU-ExtB" w:eastAsia="MingLiU-ExtB" w:cs="MingLiU-ExtB"/>
          <w:sz w:val="22"/>
          <w:szCs w:val="22"/>
        </w:rPr>
        <w:t>’</w:t>
      </w:r>
      <w:r>
        <w:rPr>
          <w:rFonts w:ascii="MingLiU-ExtB" w:eastAsia="MingLiU-ExtB" w:cs="MingLiU-ExtB"/>
          <w:sz w:val="22"/>
          <w:szCs w:val="22"/>
        </w:rPr>
        <w:t xml:space="preserve">s emergency amendment at </w:t>
      </w:r>
      <w:r>
        <w:rPr>
          <w:rFonts w:ascii="MingLiU-ExtB" w:eastAsia="MingLiU-ExtB" w:cs="MingLiU-ExtB" w:hint="eastAsia"/>
          <w:sz w:val="22"/>
          <w:szCs w:val="22"/>
        </w:rPr>
        <w:t>§</w:t>
      </w:r>
      <w:r>
        <w:rPr>
          <w:rFonts w:ascii="MingLiU-ExtB" w:eastAsia="MingLiU-ExtB" w:cs="MingLiU-ExtB"/>
          <w:sz w:val="22"/>
          <w:szCs w:val="22"/>
        </w:rPr>
        <w:t xml:space="preserve">1B1.9 (effective June 15, 1988) to that appropriate for a permanent amendment.  </w:t>
      </w:r>
      <w:r>
        <w:rPr>
          <w:rFonts w:ascii="MingLiU-ExtB" w:eastAsia="MingLiU-ExtB" w:cs="MingLiU-ExtB"/>
          <w:sz w:val="22"/>
          <w:szCs w:val="22"/>
        </w:rPr>
        <w:lastRenderedPageBreak/>
        <w:t>Section 7089 of the Anti-Drug Abuse Act of 1988 revises the definition of a petty offense so that it no longer exactly corresponds with a Class B or C misdemeanor or infraction.  Under the revised definition, a Class B or C misdemeanor or infraction that has an authorized fine of more than $5,000 for an individual (or more than $10,000 for an organization) will not be a petty offense.  This legislative revision does not affect the maximum terms of imprisonment authorized.  The maximum authorized term of imprisonment remains controlled by the grade of the offense (</w:t>
      </w:r>
      <w:r>
        <w:rPr>
          <w:rFonts w:ascii="MingLiU-ExtB" w:eastAsia="MingLiU-ExtB" w:cs="MingLiU-ExtB"/>
          <w:sz w:val="22"/>
          <w:szCs w:val="22"/>
          <w:u w:val="single"/>
        </w:rPr>
        <w:t>i.e.</w:t>
      </w:r>
      <w:r>
        <w:rPr>
          <w:rFonts w:ascii="MingLiU-ExtB" w:eastAsia="MingLiU-ExtB" w:cs="MingLiU-ExtB"/>
          <w:sz w:val="22"/>
          <w:szCs w:val="22"/>
        </w:rPr>
        <w:t>, the maximum term of imprisonment remains five days for an infraction, thirty days for a Class C misdemeanor, and six months for a Class B misdemeanor).  Because the statutory grade of the offense (</w:t>
      </w:r>
      <w:r>
        <w:rPr>
          <w:rFonts w:ascii="MingLiU-ExtB" w:eastAsia="MingLiU-ExtB" w:cs="MingLiU-ExtB"/>
          <w:sz w:val="22"/>
          <w:szCs w:val="22"/>
          <w:u w:val="single"/>
        </w:rPr>
        <w:t>i.e.</w:t>
      </w:r>
      <w:r>
        <w:rPr>
          <w:rFonts w:ascii="MingLiU-ExtB" w:eastAsia="MingLiU-ExtB" w:cs="MingLiU-ExtB"/>
          <w:sz w:val="22"/>
          <w:szCs w:val="22"/>
        </w:rPr>
        <w:t xml:space="preserve">, a Class B or C misdemeanor or an infraction) is the more relevant definition for guideline purposes, this amendment deletes the references in </w:t>
      </w:r>
      <w:r>
        <w:rPr>
          <w:rFonts w:ascii="MingLiU-ExtB" w:eastAsia="MingLiU-ExtB" w:cs="MingLiU-ExtB" w:hint="eastAsia"/>
          <w:sz w:val="22"/>
          <w:szCs w:val="22"/>
        </w:rPr>
        <w:t>§</w:t>
      </w:r>
      <w:r>
        <w:rPr>
          <w:rFonts w:ascii="MingLiU-ExtB" w:eastAsia="MingLiU-ExtB" w:cs="MingLiU-ExtB"/>
          <w:sz w:val="22"/>
          <w:szCs w:val="22"/>
        </w:rPr>
        <w:t>1B1.9 to "petty offenses" and in lieu thereof inserts references to "Class B and C misdemeanors and infractions."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82.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 xml:space="preserve">2A1.1 captioned "Statutory Provision" is amended by deleting "Provision" and inserting in lieu thereof "Provisions", and by inserting "; 21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848(e)" at the end immediately before the period.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2A1.1 captioned "Application Note" is amended in the caption by deleting "Note" and inserting in lieu thereof "Notes", and by inserting the following additional note: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If the defendant is convicted under 21 U.S.C. </w:t>
      </w:r>
      <w:r>
        <w:rPr>
          <w:rFonts w:ascii="MingLiU-ExtB" w:eastAsia="MingLiU-ExtB" w:cs="MingLiU-ExtB" w:hint="eastAsia"/>
          <w:sz w:val="22"/>
          <w:szCs w:val="22"/>
        </w:rPr>
        <w:t>§</w:t>
      </w:r>
      <w:r>
        <w:rPr>
          <w:rFonts w:ascii="MingLiU-ExtB" w:eastAsia="MingLiU-ExtB" w:cs="MingLiU-ExtB"/>
          <w:sz w:val="22"/>
          <w:szCs w:val="22"/>
        </w:rPr>
        <w:t xml:space="preserve"> 848(e), a sentence of death may be imposed under the specific provisions contained in that statute.  This guideline applies when a sentence of death is not imposed.".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2A1.1 captioned "Background" is amended by deleting "statute" and inserting in lieu thereof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1111", and by inserting immediately after the first sentence: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"Prior to the applicability of the Sentencing Reform Act of 1984, a defendant convicted under this statute and sentenced to life imprisonment could be paroled (</w:t>
      </w:r>
      <w:r>
        <w:rPr>
          <w:rFonts w:ascii="MingLiU-ExtB" w:eastAsia="MingLiU-ExtB" w:cs="MingLiU-ExtB"/>
          <w:sz w:val="22"/>
          <w:szCs w:val="22"/>
          <w:u w:val="single"/>
        </w:rPr>
        <w:t>see</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4205(a)).  Because of the abolition of parole by that Act, the language of 18 U.S.C. </w:t>
      </w:r>
      <w:r>
        <w:rPr>
          <w:rFonts w:ascii="MingLiU-ExtB" w:eastAsia="MingLiU-ExtB" w:cs="MingLiU-ExtB" w:hint="eastAsia"/>
          <w:sz w:val="22"/>
          <w:szCs w:val="22"/>
        </w:rPr>
        <w:t>§</w:t>
      </w:r>
      <w:r>
        <w:rPr>
          <w:rFonts w:ascii="MingLiU-ExtB" w:eastAsia="MingLiU-ExtB" w:cs="MingLiU-ExtB"/>
          <w:sz w:val="22"/>
          <w:szCs w:val="22"/>
        </w:rPr>
        <w:t xml:space="preserve"> 1111(b) (which was not amended by the Act) appears on its face to provide a mandatory minimum sentence of life imprisonment for this offense.  Other provisions of the Act, however, classify this offense as a Class A felony (</w:t>
      </w:r>
      <w:r>
        <w:rPr>
          <w:rFonts w:ascii="MingLiU-ExtB" w:eastAsia="MingLiU-ExtB" w:cs="MingLiU-ExtB"/>
          <w:sz w:val="22"/>
          <w:szCs w:val="22"/>
          <w:u w:val="single"/>
        </w:rPr>
        <w:t>see</w:t>
      </w:r>
      <w:r>
        <w:rPr>
          <w:rFonts w:ascii="MingLiU-ExtB" w:eastAsia="MingLiU-ExtB" w:cs="MingLiU-ExtB"/>
          <w:sz w:val="22"/>
          <w:szCs w:val="22"/>
        </w:rPr>
        <w:t xml:space="preserve"> 18 U.S.C. </w:t>
      </w:r>
      <w:r>
        <w:rPr>
          <w:rFonts w:ascii="MingLiU-ExtB" w:eastAsia="MingLiU-ExtB" w:cs="MingLiU-ExtB" w:hint="eastAsia"/>
          <w:sz w:val="22"/>
          <w:szCs w:val="22"/>
        </w:rPr>
        <w:lastRenderedPageBreak/>
        <w:t>§</w:t>
      </w:r>
      <w:r>
        <w:rPr>
          <w:rFonts w:ascii="MingLiU-ExtB" w:eastAsia="MingLiU-ExtB" w:cs="MingLiU-ExtB"/>
          <w:sz w:val="22"/>
          <w:szCs w:val="22"/>
        </w:rPr>
        <w:t> </w:t>
      </w:r>
      <w:r>
        <w:rPr>
          <w:rFonts w:ascii="MingLiU-ExtB" w:eastAsia="MingLiU-ExtB" w:cs="MingLiU-ExtB"/>
          <w:sz w:val="22"/>
          <w:szCs w:val="22"/>
        </w:rPr>
        <w:t>3559(a)(1)), for which a term of imprisonment of any period of time is authorized as an alternative to imprisonment for the duration of the defendant</w:t>
      </w:r>
      <w:r>
        <w:rPr>
          <w:rFonts w:ascii="MingLiU-ExtB" w:eastAsia="MingLiU-ExtB" w:cs="MingLiU-ExtB"/>
          <w:sz w:val="22"/>
          <w:szCs w:val="22"/>
        </w:rPr>
        <w:t>’</w:t>
      </w:r>
      <w:r>
        <w:rPr>
          <w:rFonts w:ascii="MingLiU-ExtB" w:eastAsia="MingLiU-ExtB" w:cs="MingLiU-ExtB"/>
          <w:sz w:val="22"/>
          <w:szCs w:val="22"/>
        </w:rPr>
        <w:t>s life (</w:t>
      </w:r>
      <w:r>
        <w:rPr>
          <w:rFonts w:ascii="MingLiU-ExtB" w:eastAsia="MingLiU-ExtB" w:cs="MingLiU-ExtB"/>
          <w:sz w:val="22"/>
          <w:szCs w:val="22"/>
          <w:u w:val="single"/>
        </w:rPr>
        <w:t>see</w:t>
      </w:r>
      <w:r>
        <w:rPr>
          <w:rFonts w:ascii="MingLiU-ExtB" w:eastAsia="MingLiU-ExtB" w:cs="MingLiU-ExtB"/>
          <w:sz w:val="22"/>
          <w:szCs w:val="22"/>
        </w:rPr>
        <w:t xml:space="preserve">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3559(b), 3581(b)(1), </w:t>
      </w:r>
      <w:r>
        <w:rPr>
          <w:rFonts w:ascii="MingLiU-ExtB" w:eastAsia="MingLiU-ExtB" w:cs="MingLiU-ExtB"/>
          <w:sz w:val="22"/>
          <w:szCs w:val="22"/>
          <w:u w:val="single"/>
        </w:rPr>
        <w:t>as amended</w:t>
      </w:r>
      <w:r>
        <w:rPr>
          <w:rFonts w:ascii="MingLiU-ExtB" w:eastAsia="MingLiU-ExtB" w:cs="MingLiU-ExtB"/>
          <w:sz w:val="22"/>
          <w:szCs w:val="22"/>
        </w:rPr>
        <w:t xml:space="preserve">); hence, the relevance of the discussion in Application Note 1, </w:t>
      </w:r>
      <w:r>
        <w:rPr>
          <w:rFonts w:ascii="MingLiU-ExtB" w:eastAsia="MingLiU-ExtB" w:cs="MingLiU-ExtB"/>
          <w:sz w:val="22"/>
          <w:szCs w:val="22"/>
          <w:u w:val="single"/>
        </w:rPr>
        <w:t>supra</w:t>
      </w:r>
      <w:r>
        <w:rPr>
          <w:rFonts w:ascii="MingLiU-ExtB" w:eastAsia="MingLiU-ExtB" w:cs="MingLiU-ExtB"/>
          <w:sz w:val="22"/>
          <w:szCs w:val="22"/>
        </w:rPr>
        <w:t xml:space="preserve">, regarding circumstances in which a sentence less than life may be appropriate for a conviction under this statute."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2A1.1 captioned "Background" is amended by inserting the following additional paragraph at the end: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497E5F">
          <w:headerReference w:type="even" r:id="rId20"/>
          <w:headerReference w:type="default" r:id="rId21"/>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 xml:space="preserve">The maximum penalty authorized under 21 U.S.C. </w:t>
      </w:r>
      <w:r>
        <w:rPr>
          <w:rFonts w:ascii="MingLiU-ExtB" w:eastAsia="MingLiU-ExtB" w:cs="MingLiU-ExtB" w:hint="eastAsia"/>
          <w:sz w:val="22"/>
          <w:szCs w:val="22"/>
        </w:rPr>
        <w:t>§</w:t>
      </w:r>
      <w:r>
        <w:rPr>
          <w:rFonts w:ascii="MingLiU-ExtB" w:eastAsia="MingLiU-ExtB" w:cs="MingLiU-ExtB"/>
          <w:sz w:val="22"/>
          <w:szCs w:val="22"/>
        </w:rPr>
        <w:t xml:space="preserve"> 848(e) is death or life imprisonment.  If a term of imprisonment is imposed, the statutorily required minimum term is twenty years.".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incorporate new first-degree murder offenses created by Section 7001 of the Anti-Drug Abuse Act of 1988 where the death penalty is not imposed.  This amendment also clarifies the existing commentary to this guideline.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83.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2A2.1 is amended in subsection (b)(2)(B) by deleting "a firearm or a dangerous weapon" and inserting in lieu thereof "a dangerous weapon (including a firearm)", and in subsection (b)(2)(C) by deleting "a firearm or other dangerous weapon" and inserting in lieu thereof "a dangerous weapon (including a firearm)".</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clarify that a firearm is a type of dangerous weapon and to remove the inconsistency in the language between specific offense characteristic subdivisions (b)(2)(B) and (b)(2)(C).</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84.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2A2</w:t>
      </w:r>
      <w:r>
        <w:rPr>
          <w:rFonts w:ascii="MingLiU-ExtB" w:eastAsia="MingLiU-ExtB" w:cs="MingLiU-ExtB"/>
          <w:sz w:val="22"/>
          <w:szCs w:val="22"/>
        </w:rPr>
        <w:softHyphen/>
        <w:t>.1(b)(3) is amended by inserting the following additional subdivisions: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If the degree of injury is between that specified in subdivisions (A) and (B), add 3 levels; or</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lastRenderedPageBreak/>
        <w:t xml:space="preserve"> (E)</w:t>
      </w:r>
      <w:r>
        <w:rPr>
          <w:rFonts w:ascii="MingLiU-ExtB" w:eastAsia="MingLiU-ExtB" w:cs="MingLiU-ExtB"/>
          <w:sz w:val="22"/>
          <w:szCs w:val="22"/>
        </w:rPr>
        <w:tab/>
        <w:t>If the degree of injury is between that specified in subdivisions (B) and (C), add 5 levels.".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2A2.1 captioned "Application Notes" is amended in the caption by deleting "Notes" and inserting in lieu thereof "Note", and by deleting: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degree of bodily injury falls between two injury categories, use of the intervening level (</w:t>
      </w:r>
      <w:r>
        <w:rPr>
          <w:rFonts w:ascii="MingLiU-ExtB" w:eastAsia="MingLiU-ExtB" w:cs="MingLiU-ExtB"/>
          <w:sz w:val="22"/>
          <w:szCs w:val="22"/>
          <w:u w:val="single"/>
        </w:rPr>
        <w:t>i.e.</w:t>
      </w:r>
      <w:r>
        <w:rPr>
          <w:rFonts w:ascii="MingLiU-ExtB" w:eastAsia="MingLiU-ExtB" w:cs="MingLiU-ExtB"/>
          <w:sz w:val="22"/>
          <w:szCs w:val="22"/>
        </w:rPr>
        <w:t>, interpolation) is appropriate."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provide intermediate adjustment levels for the degree of bodily injury.</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85.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2A2.2 is amended in subsection (b)(2)(B) by deleting "a firearm or a dangerous weapon" and inserting in lieu thereof "a dangerous weapon (including a firearm)", and in subsection (b)(2)(C) by deleting "a firearm or other dangerous weapon" and inserting in lieu thereof "a dangerous weapon (including a firearm)".</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497E5F">
          <w:headerReference w:type="even" r:id="rId22"/>
          <w:headerReference w:type="default" r:id="rId23"/>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clarify that a firearm is a type of dangerous weapon and to remove the inconsistency in language between specific offense characteristic subdivisions (b)(2)(B) and (b)(2)(C).</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86.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2A2</w:t>
      </w:r>
      <w:r>
        <w:rPr>
          <w:rFonts w:ascii="MingLiU-ExtB" w:eastAsia="MingLiU-ExtB" w:cs="MingLiU-ExtB"/>
          <w:sz w:val="22"/>
          <w:szCs w:val="22"/>
        </w:rPr>
        <w:softHyphen/>
        <w:t>.2(b)(3) is amended by inserting the following additional subdivisions: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If the degree of injury is between that specified in subdivisions (A) and (B), add 3 levels; or</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(E)</w:t>
      </w:r>
      <w:r>
        <w:rPr>
          <w:rFonts w:ascii="MingLiU-ExtB" w:eastAsia="MingLiU-ExtB" w:cs="MingLiU-ExtB"/>
          <w:sz w:val="22"/>
          <w:szCs w:val="22"/>
        </w:rPr>
        <w:tab/>
        <w:t>If the degree of injury is between that specified in subdivisions (B) and (C), add 5 levels.".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2A2.2 captioned "Application Notes" is amended by deleting: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If the degree of bodily injury falls between two injury categories, use of the intervening level (</w:t>
      </w:r>
      <w:r>
        <w:rPr>
          <w:rFonts w:ascii="MingLiU-ExtB" w:eastAsia="MingLiU-ExtB" w:cs="MingLiU-ExtB"/>
          <w:sz w:val="22"/>
          <w:szCs w:val="22"/>
          <w:u w:val="single"/>
        </w:rPr>
        <w:t>i.e.</w:t>
      </w:r>
      <w:r>
        <w:rPr>
          <w:rFonts w:ascii="MingLiU-ExtB" w:eastAsia="MingLiU-ExtB" w:cs="MingLiU-ExtB"/>
          <w:sz w:val="22"/>
          <w:szCs w:val="22"/>
        </w:rPr>
        <w:t>, interpolation) is appropriate.",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renumbering Note 4 as Note 3.</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provide intermediate adjustment levels for the degree of bodily injury.</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87.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2A2.3(a)(1) is amended by deleting "striking, beating, or wounding" and inserting in lieu thereof "physical contact, or if a dangerous weapon (including a firearm) was possessed and its use was threatened".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2A2.3 captioned "Application Notes" is amended by deleting: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Striking, beating, or wounding</w:t>
      </w:r>
      <w:r>
        <w:rPr>
          <w:rFonts w:ascii="MingLiU-ExtB" w:eastAsia="MingLiU-ExtB" w:cs="MingLiU-ExtB"/>
          <w:sz w:val="22"/>
          <w:szCs w:val="22"/>
        </w:rPr>
        <w:t>’</w:t>
      </w:r>
      <w:r>
        <w:rPr>
          <w:rFonts w:ascii="MingLiU-ExtB" w:eastAsia="MingLiU-ExtB" w:cs="MingLiU-ExtB"/>
          <w:sz w:val="22"/>
          <w:szCs w:val="22"/>
        </w:rPr>
        <w:t xml:space="preserve"> means conduct sufficient to violate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113(d).",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 xml:space="preserv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Definitions of </w:t>
      </w:r>
      <w:r>
        <w:rPr>
          <w:rFonts w:ascii="MingLiU-ExtB" w:eastAsia="MingLiU-ExtB" w:cs="MingLiU-ExtB"/>
          <w:sz w:val="22"/>
          <w:szCs w:val="22"/>
        </w:rPr>
        <w:t>‘</w:t>
      </w:r>
      <w:r>
        <w:rPr>
          <w:rFonts w:ascii="MingLiU-ExtB" w:eastAsia="MingLiU-ExtB" w:cs="MingLiU-ExtB"/>
          <w:sz w:val="22"/>
          <w:szCs w:val="22"/>
        </w:rPr>
        <w:t>firearm</w:t>
      </w:r>
      <w:r>
        <w:rPr>
          <w:rFonts w:ascii="MingLiU-ExtB" w:eastAsia="MingLiU-ExtB" w:cs="MingLiU-ExtB"/>
          <w:sz w:val="22"/>
          <w:szCs w:val="22"/>
        </w:rPr>
        <w:t>’</w:t>
      </w:r>
      <w:r>
        <w:rPr>
          <w:rFonts w:ascii="MingLiU-ExtB" w:eastAsia="MingLiU-ExtB" w:cs="MingLiU-ExtB"/>
          <w:sz w:val="22"/>
          <w:szCs w:val="22"/>
        </w:rPr>
        <w:t xml:space="preserve"> and </w:t>
      </w:r>
      <w:r>
        <w:rPr>
          <w:rFonts w:ascii="MingLiU-ExtB" w:eastAsia="MingLiU-ExtB" w:cs="MingLiU-ExtB"/>
          <w:sz w:val="22"/>
          <w:szCs w:val="22"/>
        </w:rPr>
        <w:t>‘</w:t>
      </w:r>
      <w:r>
        <w:rPr>
          <w:rFonts w:ascii="MingLiU-ExtB" w:eastAsia="MingLiU-ExtB" w:cs="MingLiU-ExtB"/>
          <w:sz w:val="22"/>
          <w:szCs w:val="22"/>
        </w:rPr>
        <w:t>dangerous weapon</w:t>
      </w:r>
      <w:r>
        <w:rPr>
          <w:rFonts w:ascii="MingLiU-ExtB" w:eastAsia="MingLiU-ExtB" w:cs="MingLiU-ExtB"/>
          <w:sz w:val="22"/>
          <w:szCs w:val="22"/>
        </w:rPr>
        <w:t>’</w:t>
      </w:r>
      <w:r>
        <w:rPr>
          <w:rFonts w:ascii="MingLiU-ExtB" w:eastAsia="MingLiU-ExtB" w:cs="MingLiU-ExtB"/>
          <w:sz w:val="22"/>
          <w:szCs w:val="22"/>
        </w:rPr>
        <w:t xml:space="preserve"> are found in the Commentary to </w:t>
      </w:r>
      <w:r>
        <w:rPr>
          <w:rFonts w:ascii="MingLiU-ExtB" w:eastAsia="MingLiU-ExtB" w:cs="MingLiU-ExtB" w:hint="eastAsia"/>
          <w:sz w:val="22"/>
          <w:szCs w:val="22"/>
        </w:rPr>
        <w:t>§</w:t>
      </w:r>
      <w:r>
        <w:rPr>
          <w:rFonts w:ascii="MingLiU-ExtB" w:eastAsia="MingLiU-ExtB" w:cs="MingLiU-ExtB"/>
          <w:sz w:val="22"/>
          <w:szCs w:val="22"/>
        </w:rPr>
        <w:t>1B1.1 (Application  Instructions).".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2A2.3 captioned "Background" is amended by deleting the last sentence as follows:  "The distinction for striking, beating, or wounding reflects the statutory distinction found in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113(d) and (e).".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497E5F">
          <w:headerReference w:type="even" r:id="rId24"/>
          <w:headerReference w:type="default" r:id="rId25"/>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provide a clearer standard by replacing the phrase "striking, wounding, or beating" (a statutory phrase dealing with a petty offense) with "physical contact."  The amendment also provides an enhanced offense level for the case in which a weapon is possessed and its use is threatened.</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88.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2A2.3 captioned "Statutory Provisions" is amended by deleting "113(d), 113(e),".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delete references to petty offenses.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r>
        <w:rPr>
          <w:rFonts w:ascii="MingLiU-ExtB" w:eastAsia="MingLiU-ExtB" w:cs="MingLiU-ExtB"/>
          <w:sz w:val="22"/>
          <w:szCs w:val="22"/>
        </w:rPr>
        <w:t xml:space="preserv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89.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2A2.4 captioned "Application Notes" is amended in Note 1 by deleting the first sentence as follows: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 xml:space="preserv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"Do not apply </w:t>
      </w:r>
      <w:r>
        <w:rPr>
          <w:rFonts w:ascii="MingLiU-ExtB" w:eastAsia="MingLiU-ExtB" w:cs="MingLiU-ExtB" w:hint="eastAsia"/>
          <w:sz w:val="22"/>
          <w:szCs w:val="22"/>
        </w:rPr>
        <w:t>§</w:t>
      </w:r>
      <w:r>
        <w:rPr>
          <w:rFonts w:ascii="MingLiU-ExtB" w:eastAsia="MingLiU-ExtB" w:cs="MingLiU-ExtB"/>
          <w:sz w:val="22"/>
          <w:szCs w:val="22"/>
        </w:rPr>
        <w:t xml:space="preserve">3A1.2 (Official Victim).",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inserting the following additional sentence at the end:</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"Therefore, do not apply </w:t>
      </w:r>
      <w:r>
        <w:rPr>
          <w:rFonts w:ascii="MingLiU-ExtB" w:eastAsia="MingLiU-ExtB" w:cs="MingLiU-ExtB" w:hint="eastAsia"/>
          <w:sz w:val="22"/>
          <w:szCs w:val="22"/>
        </w:rPr>
        <w:t>§</w:t>
      </w:r>
      <w:r>
        <w:rPr>
          <w:rFonts w:ascii="MingLiU-ExtB" w:eastAsia="MingLiU-ExtB" w:cs="MingLiU-ExtB"/>
          <w:sz w:val="22"/>
          <w:szCs w:val="22"/>
        </w:rPr>
        <w:t xml:space="preserve">3A1.2 (Official Victim) unless subsection (c) requires the offense level to be determined under </w:t>
      </w:r>
      <w:r>
        <w:rPr>
          <w:rFonts w:ascii="MingLiU-ExtB" w:eastAsia="MingLiU-ExtB" w:cs="MingLiU-ExtB" w:hint="eastAsia"/>
          <w:sz w:val="22"/>
          <w:szCs w:val="22"/>
        </w:rPr>
        <w:t>§</w:t>
      </w:r>
      <w:r>
        <w:rPr>
          <w:rFonts w:ascii="MingLiU-ExtB" w:eastAsia="MingLiU-ExtB" w:cs="MingLiU-ExtB"/>
          <w:sz w:val="22"/>
          <w:szCs w:val="22"/>
        </w:rPr>
        <w:t>2A2.2 (Aggravated Assault).".</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commentary.</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90.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2A2.4(b)(1) is amended by deleting "striking, beating, or wounding", and inserting in lieu thereof "physical contact, or if a dangerous weapon (including a firearm) was possessed and its use was threatened".</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2A2.4 captioned "Application Notes" is amended by deleting: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Striking, beating, or wounding</w:t>
      </w:r>
      <w:r>
        <w:rPr>
          <w:rFonts w:ascii="MingLiU-ExtB" w:eastAsia="MingLiU-ExtB" w:cs="MingLiU-ExtB"/>
          <w:sz w:val="22"/>
          <w:szCs w:val="22"/>
        </w:rPr>
        <w:t>’</w:t>
      </w:r>
      <w:r>
        <w:rPr>
          <w:rFonts w:ascii="MingLiU-ExtB" w:eastAsia="MingLiU-ExtB" w:cs="MingLiU-ExtB"/>
          <w:sz w:val="22"/>
          <w:szCs w:val="22"/>
        </w:rPr>
        <w:t xml:space="preserve"> is discussed in the Commentary to </w:t>
      </w:r>
      <w:r>
        <w:rPr>
          <w:rFonts w:ascii="MingLiU-ExtB" w:eastAsia="MingLiU-ExtB" w:cs="MingLiU-ExtB" w:hint="eastAsia"/>
          <w:sz w:val="22"/>
          <w:szCs w:val="22"/>
        </w:rPr>
        <w:t>§</w:t>
      </w:r>
      <w:r>
        <w:rPr>
          <w:rFonts w:ascii="MingLiU-ExtB" w:eastAsia="MingLiU-ExtB" w:cs="MingLiU-ExtB"/>
          <w:sz w:val="22"/>
          <w:szCs w:val="22"/>
        </w:rPr>
        <w:t>2A2.3 (Minor Assault).",</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Definitions of </w:t>
      </w:r>
      <w:r>
        <w:rPr>
          <w:rFonts w:ascii="MingLiU-ExtB" w:eastAsia="MingLiU-ExtB" w:cs="MingLiU-ExtB"/>
          <w:sz w:val="22"/>
          <w:szCs w:val="22"/>
        </w:rPr>
        <w:t>‘</w:t>
      </w:r>
      <w:r>
        <w:rPr>
          <w:rFonts w:ascii="MingLiU-ExtB" w:eastAsia="MingLiU-ExtB" w:cs="MingLiU-ExtB"/>
          <w:sz w:val="22"/>
          <w:szCs w:val="22"/>
        </w:rPr>
        <w:t>firearm</w:t>
      </w:r>
      <w:r>
        <w:rPr>
          <w:rFonts w:ascii="MingLiU-ExtB" w:eastAsia="MingLiU-ExtB" w:cs="MingLiU-ExtB"/>
          <w:sz w:val="22"/>
          <w:szCs w:val="22"/>
        </w:rPr>
        <w:t>’</w:t>
      </w:r>
      <w:r>
        <w:rPr>
          <w:rFonts w:ascii="MingLiU-ExtB" w:eastAsia="MingLiU-ExtB" w:cs="MingLiU-ExtB"/>
          <w:sz w:val="22"/>
          <w:szCs w:val="22"/>
        </w:rPr>
        <w:t xml:space="preserve"> and </w:t>
      </w:r>
      <w:r>
        <w:rPr>
          <w:rFonts w:ascii="MingLiU-ExtB" w:eastAsia="MingLiU-ExtB" w:cs="MingLiU-ExtB"/>
          <w:sz w:val="22"/>
          <w:szCs w:val="22"/>
        </w:rPr>
        <w:t>‘</w:t>
      </w:r>
      <w:r>
        <w:rPr>
          <w:rFonts w:ascii="MingLiU-ExtB" w:eastAsia="MingLiU-ExtB" w:cs="MingLiU-ExtB"/>
          <w:sz w:val="22"/>
          <w:szCs w:val="22"/>
        </w:rPr>
        <w:t>dangerous weapon</w:t>
      </w:r>
      <w:r>
        <w:rPr>
          <w:rFonts w:ascii="MingLiU-ExtB" w:eastAsia="MingLiU-ExtB" w:cs="MingLiU-ExtB"/>
          <w:sz w:val="22"/>
          <w:szCs w:val="22"/>
        </w:rPr>
        <w:t>’</w:t>
      </w:r>
      <w:r>
        <w:rPr>
          <w:rFonts w:ascii="MingLiU-ExtB" w:eastAsia="MingLiU-ExtB" w:cs="MingLiU-ExtB"/>
          <w:sz w:val="22"/>
          <w:szCs w:val="22"/>
        </w:rPr>
        <w:t xml:space="preserve"> are found in the Commentary to </w:t>
      </w:r>
      <w:r>
        <w:rPr>
          <w:rFonts w:ascii="MingLiU-ExtB" w:eastAsia="MingLiU-ExtB" w:cs="MingLiU-ExtB" w:hint="eastAsia"/>
          <w:sz w:val="22"/>
          <w:szCs w:val="22"/>
        </w:rPr>
        <w:t>§</w:t>
      </w:r>
      <w:r>
        <w:rPr>
          <w:rFonts w:ascii="MingLiU-ExtB" w:eastAsia="MingLiU-ExtB" w:cs="MingLiU-ExtB"/>
          <w:sz w:val="22"/>
          <w:szCs w:val="22"/>
        </w:rPr>
        <w:t>1B1.1 (Application Instructions).".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provide a clearer standard by replacing the phrase "striking, wounding, or beating" (a statutory phrase dealing with a petty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497E5F">
          <w:headerReference w:type="even" r:id="rId26"/>
          <w:headerReference w:type="default" r:id="rId27"/>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offense) with "physical contact."  The amendment also provides an enhanced offense level for the case in which a weapon is possessed and its use is threatened.</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91.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2A3.1(b)(1) is amended by deleting:</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"criminal sexual abuse was accomplished as defined in 18 U.S.C. </w:t>
      </w:r>
      <w:r>
        <w:rPr>
          <w:rFonts w:ascii="MingLiU-ExtB" w:eastAsia="MingLiU-ExtB" w:cs="MingLiU-ExtB" w:hint="eastAsia"/>
          <w:sz w:val="22"/>
          <w:szCs w:val="22"/>
        </w:rPr>
        <w:t>§</w:t>
      </w:r>
      <w:r>
        <w:rPr>
          <w:rFonts w:ascii="MingLiU-ExtB" w:eastAsia="MingLiU-ExtB" w:cs="MingLiU-ExtB"/>
          <w:sz w:val="22"/>
          <w:szCs w:val="22"/>
        </w:rPr>
        <w:t xml:space="preserve"> 2241",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"offense was committed by the means set forth in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2241(a) or (b)".</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2A3.1 captioned "Application Notes" is amended in Note 2 by deleting:</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 xml:space="preserve">Accomplished as defined in 18 U.S.C. </w:t>
      </w:r>
      <w:r>
        <w:rPr>
          <w:rFonts w:ascii="MingLiU-ExtB" w:eastAsia="MingLiU-ExtB" w:cs="MingLiU-ExtB" w:hint="eastAsia"/>
          <w:sz w:val="22"/>
          <w:szCs w:val="22"/>
        </w:rPr>
        <w:t>§</w:t>
      </w:r>
      <w:r>
        <w:rPr>
          <w:rFonts w:ascii="MingLiU-ExtB" w:eastAsia="MingLiU-ExtB" w:cs="MingLiU-ExtB"/>
          <w:sz w:val="22"/>
          <w:szCs w:val="22"/>
        </w:rPr>
        <w:t xml:space="preserve"> 2241</w:t>
      </w:r>
      <w:r>
        <w:rPr>
          <w:rFonts w:ascii="MingLiU-ExtB" w:eastAsia="MingLiU-ExtB" w:cs="MingLiU-ExtB"/>
          <w:sz w:val="22"/>
          <w:szCs w:val="22"/>
        </w:rPr>
        <w:t>’</w:t>
      </w:r>
      <w:r>
        <w:rPr>
          <w:rFonts w:ascii="MingLiU-ExtB" w:eastAsia="MingLiU-ExtB" w:cs="MingLiU-ExtB"/>
          <w:sz w:val="22"/>
          <w:szCs w:val="22"/>
        </w:rPr>
        <w:t xml:space="preserve"> means accomplished by force, threat, or other means as defined in 18 U.S.C. </w:t>
      </w:r>
      <w:r>
        <w:rPr>
          <w:rFonts w:ascii="MingLiU-ExtB" w:eastAsia="MingLiU-ExtB" w:cs="MingLiU-ExtB" w:hint="eastAsia"/>
          <w:sz w:val="22"/>
          <w:szCs w:val="22"/>
        </w:rPr>
        <w:t>§</w:t>
      </w:r>
      <w:r>
        <w:rPr>
          <w:rFonts w:ascii="MingLiU-ExtB" w:eastAsia="MingLiU-ExtB" w:cs="MingLiU-ExtB"/>
          <w:sz w:val="22"/>
          <w:szCs w:val="22"/>
        </w:rPr>
        <w:t xml:space="preserve"> 2241(a) or (b) (</w:t>
      </w:r>
      <w:r>
        <w:rPr>
          <w:rFonts w:ascii="MingLiU-ExtB" w:eastAsia="MingLiU-ExtB" w:cs="MingLiU-ExtB"/>
          <w:sz w:val="22"/>
          <w:szCs w:val="22"/>
          <w:u w:val="single"/>
        </w:rPr>
        <w:t>i.e.</w:t>
      </w:r>
      <w:r>
        <w:rPr>
          <w:rFonts w:ascii="MingLiU-ExtB" w:eastAsia="MingLiU-ExtB" w:cs="MingLiU-ExtB"/>
          <w:sz w:val="22"/>
          <w:szCs w:val="22"/>
        </w:rPr>
        <w:t xml:space="preserve">, by using force against that person; by threatening or placing that other person",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 xml:space="preserve">The means set forth in 18 U.S.C. </w:t>
      </w:r>
      <w:r>
        <w:rPr>
          <w:rFonts w:ascii="MingLiU-ExtB" w:eastAsia="MingLiU-ExtB" w:cs="MingLiU-ExtB" w:hint="eastAsia"/>
          <w:sz w:val="22"/>
          <w:szCs w:val="22"/>
        </w:rPr>
        <w:t>§</w:t>
      </w:r>
      <w:r>
        <w:rPr>
          <w:rFonts w:ascii="MingLiU-ExtB" w:eastAsia="MingLiU-ExtB" w:cs="MingLiU-ExtB"/>
          <w:sz w:val="22"/>
          <w:szCs w:val="22"/>
        </w:rPr>
        <w:t xml:space="preserve"> 2241(a) or (b)</w:t>
      </w:r>
      <w:r>
        <w:rPr>
          <w:rFonts w:ascii="MingLiU-ExtB" w:eastAsia="MingLiU-ExtB" w:cs="MingLiU-ExtB"/>
          <w:sz w:val="22"/>
          <w:szCs w:val="22"/>
        </w:rPr>
        <w:t>’</w:t>
      </w:r>
      <w:r>
        <w:rPr>
          <w:rFonts w:ascii="MingLiU-ExtB" w:eastAsia="MingLiU-ExtB" w:cs="MingLiU-ExtB"/>
          <w:sz w:val="22"/>
          <w:szCs w:val="22"/>
        </w:rPr>
        <w:t xml:space="preserve"> are:  by using force against the victim; by threatening or placing the victim",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deleting the parenthesis immediately before the period at the end of the Note, and by inserting the following additional sentence at the end of the Note: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"This provision would apply, for example, where any dangerous weapon was used, brandished, or displayed to intimidate the victim.".</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2A3.1 captioned "Background" is amended in the fifth sentence of the first paragraph by deleting the comma immediately following "force" and inserting in lieu thereof a semicolon, and by deleting "kidnapping," and inserting in lieu thereof "or kidnapping;", and in the last sentence of the last paragraph by deleting "serious physical" and inserting in lieu thereof "permanent, life-threatening, or serious bodily".</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 and commentary.</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lastRenderedPageBreak/>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92.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2A3.1(b)(4) is amended by inserting immediately before the period at the end of the sentence:  "; or (C) if the degree of injury is between that specified in subdivisions (A) and (B), increase by 3 levels".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497E5F">
          <w:headerReference w:type="even" r:id="rId28"/>
          <w:headerReference w:type="default" r:id="rId29"/>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provide an intermediate adjustment level for degree of bodily injury.</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93.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2A3.2 captioned "Statutory Provision" and "Background" is amended by deleting "2243" wherever it appears and inserting in lieu thereof "2243(a)".</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2A3.2 captioned "Background" is amended by deleting "statutory rape, </w:t>
      </w:r>
      <w:r>
        <w:rPr>
          <w:rFonts w:ascii="MingLiU-ExtB" w:eastAsia="MingLiU-ExtB" w:cs="MingLiU-ExtB"/>
          <w:sz w:val="22"/>
          <w:szCs w:val="22"/>
          <w:u w:val="single"/>
        </w:rPr>
        <w:t>i.e.</w:t>
      </w:r>
      <w:r>
        <w:rPr>
          <w:rFonts w:ascii="MingLiU-ExtB" w:eastAsia="MingLiU-ExtB" w:cs="MingLiU-ExtB"/>
          <w:sz w:val="22"/>
          <w:szCs w:val="22"/>
        </w:rPr>
        <w:t>," immediately following "applies to", and by deleting "victim</w:t>
      </w:r>
      <w:r>
        <w:rPr>
          <w:rFonts w:ascii="MingLiU-ExtB" w:eastAsia="MingLiU-ExtB" w:cs="MingLiU-ExtB"/>
          <w:sz w:val="22"/>
          <w:szCs w:val="22"/>
        </w:rPr>
        <w:t>’</w:t>
      </w:r>
      <w:r>
        <w:rPr>
          <w:rFonts w:ascii="MingLiU-ExtB" w:eastAsia="MingLiU-ExtB" w:cs="MingLiU-ExtB"/>
          <w:sz w:val="22"/>
          <w:szCs w:val="22"/>
        </w:rPr>
        <w:t>s incapacity to give lawful consent" and inserting in lieu thereof "age of the victim".</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clarify that the relevant factor is the age of the victim, and to provide a more specific reference to the underlying statute.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r>
        <w:rPr>
          <w:rFonts w:ascii="MingLiU-ExtB" w:eastAsia="MingLiU-ExtB" w:cs="MingLiU-ExtB"/>
          <w:sz w:val="22"/>
          <w:szCs w:val="22"/>
        </w:rPr>
        <w:t xml:space="preserv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94.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2A3.3 is amended in the title by deleting "(Statutory Rape)" immediately following "a Ward".</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2A3.3 captioned "Statutory Provision" is amended by deleting "</w:t>
      </w:r>
      <w:r>
        <w:rPr>
          <w:rFonts w:ascii="MingLiU-ExtB" w:eastAsia="MingLiU-ExtB" w:cs="MingLiU-ExtB" w:hint="eastAsia"/>
          <w:sz w:val="22"/>
          <w:szCs w:val="22"/>
        </w:rPr>
        <w:t>§</w:t>
      </w:r>
      <w:r>
        <w:rPr>
          <w:rFonts w:ascii="MingLiU-ExtB" w:eastAsia="MingLiU-ExtB" w:cs="MingLiU-ExtB"/>
          <w:sz w:val="22"/>
          <w:szCs w:val="22"/>
        </w:rPr>
        <w:t xml:space="preserve"> 2243" and inserting in lieu thereof "</w:t>
      </w:r>
      <w:r>
        <w:rPr>
          <w:rFonts w:ascii="MingLiU-ExtB" w:eastAsia="MingLiU-ExtB" w:cs="MingLiU-ExtB" w:hint="eastAsia"/>
          <w:sz w:val="22"/>
          <w:szCs w:val="22"/>
        </w:rPr>
        <w:t>§</w:t>
      </w:r>
      <w:r>
        <w:rPr>
          <w:rFonts w:ascii="MingLiU-ExtB" w:eastAsia="MingLiU-ExtB" w:cs="MingLiU-ExtB"/>
          <w:sz w:val="22"/>
          <w:szCs w:val="22"/>
        </w:rPr>
        <w:t xml:space="preserve"> 2243(b)".</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delete inapt language from the title and to provide a more specific reference to the underlying statute.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95.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Two, Part A is amended by deleting </w:t>
      </w:r>
      <w:r>
        <w:rPr>
          <w:rFonts w:ascii="MingLiU-ExtB" w:eastAsia="MingLiU-ExtB" w:cs="MingLiU-ExtB" w:hint="eastAsia"/>
          <w:sz w:val="22"/>
          <w:szCs w:val="22"/>
        </w:rPr>
        <w:t>§</w:t>
      </w:r>
      <w:r>
        <w:rPr>
          <w:rFonts w:ascii="MingLiU-ExtB" w:eastAsia="MingLiU-ExtB" w:cs="MingLiU-ExtB"/>
          <w:sz w:val="22"/>
          <w:szCs w:val="22"/>
        </w:rPr>
        <w:t>2A3.4 in entirety as follows: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2A3.4.</w:t>
      </w:r>
      <w:r>
        <w:rPr>
          <w:rFonts w:ascii="MingLiU-ExtB" w:eastAsia="MingLiU-ExtB" w:cs="MingLiU-ExtB"/>
          <w:sz w:val="22"/>
          <w:szCs w:val="22"/>
        </w:rPr>
        <w:tab/>
      </w:r>
      <w:r>
        <w:rPr>
          <w:rFonts w:ascii="MingLiU-ExtB" w:eastAsia="MingLiU-ExtB" w:cs="MingLiU-ExtB"/>
          <w:sz w:val="22"/>
          <w:szCs w:val="22"/>
          <w:u w:val="single"/>
        </w:rPr>
        <w:t>Abusive Sexual Contact or Attempt to Commit Abusive Sexual Contact</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6</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abusive sexual contact was accomplished as defined in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2241 (including, but not limited to, the use or display of any dangerous weapon), increase by 9 levels.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abusive sexual contact was accomplished as defined in 18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2242, increase by 4 levels.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497E5F">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Provisions</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2244, 2245.</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Notes</w:t>
      </w:r>
      <w:r>
        <w:rPr>
          <w:rFonts w:ascii="MingLiU-ExtB" w:eastAsia="MingLiU-ExtB" w:cs="MingLiU-ExtB"/>
          <w:sz w:val="22"/>
          <w:szCs w:val="22"/>
        </w:rPr>
        <w:t>:</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 xml:space="preserve">Accomplished as defined in 18 U.S.C. </w:t>
      </w:r>
      <w:r>
        <w:rPr>
          <w:rFonts w:ascii="MingLiU-ExtB" w:eastAsia="MingLiU-ExtB" w:cs="MingLiU-ExtB" w:hint="eastAsia"/>
          <w:sz w:val="22"/>
          <w:szCs w:val="22"/>
        </w:rPr>
        <w:t>§</w:t>
      </w:r>
      <w:r>
        <w:rPr>
          <w:rFonts w:ascii="MingLiU-ExtB" w:eastAsia="MingLiU-ExtB" w:cs="MingLiU-ExtB"/>
          <w:sz w:val="22"/>
          <w:szCs w:val="22"/>
        </w:rPr>
        <w:t xml:space="preserve"> 2241</w:t>
      </w:r>
      <w:r>
        <w:rPr>
          <w:rFonts w:ascii="MingLiU-ExtB" w:eastAsia="MingLiU-ExtB" w:cs="MingLiU-ExtB"/>
          <w:sz w:val="22"/>
          <w:szCs w:val="22"/>
        </w:rPr>
        <w:t>’</w:t>
      </w:r>
      <w:r>
        <w:rPr>
          <w:rFonts w:ascii="MingLiU-ExtB" w:eastAsia="MingLiU-ExtB" w:cs="MingLiU-ExtB"/>
          <w:sz w:val="22"/>
          <w:szCs w:val="22"/>
        </w:rPr>
        <w:t xml:space="preserve"> means accomplished by force, threat, or other means as defined in 18 U.S.C. </w:t>
      </w:r>
      <w:r>
        <w:rPr>
          <w:rFonts w:ascii="MingLiU-ExtB" w:eastAsia="MingLiU-ExtB" w:cs="MingLiU-ExtB" w:hint="eastAsia"/>
          <w:sz w:val="22"/>
          <w:szCs w:val="22"/>
        </w:rPr>
        <w:t>§</w:t>
      </w:r>
      <w:r>
        <w:rPr>
          <w:rFonts w:ascii="MingLiU-ExtB" w:eastAsia="MingLiU-ExtB" w:cs="MingLiU-ExtB"/>
          <w:sz w:val="22"/>
          <w:szCs w:val="22"/>
        </w:rPr>
        <w:t xml:space="preserve"> 2241(a) or (b) (</w:t>
      </w:r>
      <w:r>
        <w:rPr>
          <w:rFonts w:ascii="MingLiU-ExtB" w:eastAsia="MingLiU-ExtB" w:cs="MingLiU-ExtB"/>
          <w:sz w:val="22"/>
          <w:szCs w:val="22"/>
          <w:u w:val="single"/>
        </w:rPr>
        <w:t>i.e.</w:t>
      </w:r>
      <w:r>
        <w:rPr>
          <w:rFonts w:ascii="MingLiU-ExtB" w:eastAsia="MingLiU-ExtB" w:cs="MingLiU-ExtB"/>
          <w:sz w:val="22"/>
          <w:szCs w:val="22"/>
        </w:rPr>
        <w:t xml:space="preserve">, by using force against that person; by threatening or placing that other person in fear that any person will be subject to death, serious bodily injury, or kidnapping; by rendering the victim unconscious; or by administering by force or threat of force, or without the knowledge or permission of the victim, a drug, intoxicant, or other similar substance and thereby substantially impairing the ability of the victim to appraise or control conduct).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 xml:space="preserve">Accomplished as defined in 18 U.S.C. </w:t>
      </w:r>
      <w:r>
        <w:rPr>
          <w:rFonts w:ascii="MingLiU-ExtB" w:eastAsia="MingLiU-ExtB" w:cs="MingLiU-ExtB" w:hint="eastAsia"/>
          <w:sz w:val="22"/>
          <w:szCs w:val="22"/>
        </w:rPr>
        <w:t>§</w:t>
      </w:r>
      <w:r>
        <w:rPr>
          <w:rFonts w:ascii="MingLiU-ExtB" w:eastAsia="MingLiU-ExtB" w:cs="MingLiU-ExtB"/>
          <w:sz w:val="22"/>
          <w:szCs w:val="22"/>
        </w:rPr>
        <w:t xml:space="preserve"> 2242</w:t>
      </w:r>
      <w:r>
        <w:rPr>
          <w:rFonts w:ascii="MingLiU-ExtB" w:eastAsia="MingLiU-ExtB" w:cs="MingLiU-ExtB"/>
          <w:sz w:val="22"/>
          <w:szCs w:val="22"/>
        </w:rPr>
        <w:t>’</w:t>
      </w:r>
      <w:r>
        <w:rPr>
          <w:rFonts w:ascii="MingLiU-ExtB" w:eastAsia="MingLiU-ExtB" w:cs="MingLiU-ExtB"/>
          <w:sz w:val="22"/>
          <w:szCs w:val="22"/>
        </w:rPr>
        <w:t xml:space="preserve"> means accomplished by threatening or placing the victim in fear (other than by threatening or placing the victim in fear that any person will be subjected to death, serious bodily injury, or kidnapping); or when the victim is incapable of appraising the nature of the conduct or physically incapable of declining participation in, or communicating unwillingness to engage in, that sexual act.</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lastRenderedPageBreak/>
        <w:t>Background</w:t>
      </w:r>
      <w:r>
        <w:rPr>
          <w:rFonts w:ascii="MingLiU-ExtB" w:eastAsia="MingLiU-ExtB" w:cs="MingLiU-ExtB"/>
          <w:sz w:val="22"/>
          <w:szCs w:val="22"/>
        </w:rPr>
        <w:t xml:space="preserve">:  This section covers abusive sexual contact not amounting to criminal sexual abuse (criminal sexual abuse is covered under </w:t>
      </w:r>
      <w:r>
        <w:rPr>
          <w:rFonts w:ascii="MingLiU-ExtB" w:eastAsia="MingLiU-ExtB" w:cs="MingLiU-ExtB" w:hint="eastAsia"/>
          <w:sz w:val="22"/>
          <w:szCs w:val="22"/>
        </w:rPr>
        <w:t>§</w:t>
      </w:r>
      <w:r>
        <w:rPr>
          <w:rFonts w:ascii="MingLiU-ExtB" w:eastAsia="MingLiU-ExtB" w:cs="MingLiU-ExtB"/>
          <w:sz w:val="22"/>
          <w:szCs w:val="22"/>
        </w:rPr>
        <w:t>2A3.1-3.3).  Enhancements are provided for the use of force or threats.  The maximum term of imprisonment authorized by statute for offenses covered in this section is five years (if accomplished as defined in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2241), three</w:t>
      </w:r>
      <w:r>
        <w:rPr>
          <w:rFonts w:ascii="MingLiU-ExtB" w:eastAsia="MingLiU-ExtB" w:cs="MingLiU-ExtB"/>
          <w:sz w:val="22"/>
          <w:szCs w:val="22"/>
        </w:rPr>
        <w:t> </w:t>
      </w:r>
      <w:r>
        <w:rPr>
          <w:rFonts w:ascii="MingLiU-ExtB" w:eastAsia="MingLiU-ExtB" w:cs="MingLiU-ExtB"/>
          <w:sz w:val="22"/>
          <w:szCs w:val="22"/>
        </w:rPr>
        <w:t xml:space="preserve">years (if accomplished as defined in 18 U.S.C. </w:t>
      </w:r>
      <w:r>
        <w:rPr>
          <w:rFonts w:ascii="MingLiU-ExtB" w:eastAsia="MingLiU-ExtB" w:cs="MingLiU-ExtB" w:hint="eastAsia"/>
          <w:sz w:val="22"/>
          <w:szCs w:val="22"/>
        </w:rPr>
        <w:t>§</w:t>
      </w:r>
      <w:r>
        <w:rPr>
          <w:rFonts w:ascii="MingLiU-ExtB" w:eastAsia="MingLiU-ExtB" w:cs="MingLiU-ExtB"/>
          <w:sz w:val="22"/>
          <w:szCs w:val="22"/>
        </w:rPr>
        <w:t xml:space="preserve"> 2242), and six months otherwise.  The base offense level applies to conduct that is consensual.".</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 replacement guideline with accompanying commentary is inserted as </w:t>
      </w:r>
      <w:r>
        <w:rPr>
          <w:rFonts w:ascii="MingLiU-ExtB" w:eastAsia="MingLiU-ExtB" w:cs="MingLiU-ExtB" w:hint="eastAsia"/>
          <w:sz w:val="22"/>
          <w:szCs w:val="22"/>
        </w:rPr>
        <w:t>§</w:t>
      </w:r>
      <w:r>
        <w:rPr>
          <w:rFonts w:ascii="MingLiU-ExtB" w:eastAsia="MingLiU-ExtB" w:cs="MingLiU-ExtB"/>
          <w:sz w:val="22"/>
          <w:szCs w:val="22"/>
        </w:rPr>
        <w:t>2A3.4 (Abusive Sexual Contact or Attempt to Commit Abusive Sexual Contact).</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the amendment are to make the offense levels under this guideline consistent with the structure of related guidelines (</w:t>
      </w:r>
      <w:r>
        <w:rPr>
          <w:rFonts w:ascii="MingLiU-ExtB" w:eastAsia="MingLiU-ExtB" w:cs="MingLiU-ExtB" w:hint="eastAsia"/>
          <w:sz w:val="22"/>
          <w:szCs w:val="22"/>
        </w:rPr>
        <w:t>§§</w:t>
      </w:r>
      <w:r>
        <w:rPr>
          <w:rFonts w:ascii="MingLiU-ExtB" w:eastAsia="MingLiU-ExtB" w:cs="MingLiU-ExtB"/>
          <w:sz w:val="22"/>
          <w:szCs w:val="22"/>
        </w:rPr>
        <w:t>2A3.1, 2A3.2, 2G1.2, 2G2.1, and 2G2.2) and to reflect the increased maximum sentences for certain conduct covered by this guideline. The amendment increases all offense levels, but in particular provides enhanced punishment for victimization of minors and children.</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96.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2A4.1(b)(2) is amended by inserting immediately before the period at the end of the sentence:  "; or (C) if the degree of injury is between that specified in subdivisions (A) and (B), increase by 3 levels".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provide an intermediate adjustment level for the degree of bodily injury.</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497E5F">
          <w:headerReference w:type="even" r:id="rId30"/>
          <w:headerReference w:type="default" r:id="rId31"/>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97.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2A5.2 captioned "Application Note" is amended by deleting:</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Application Note</w:t>
      </w:r>
      <w:r>
        <w:rPr>
          <w:rFonts w:ascii="MingLiU-ExtB" w:eastAsia="MingLiU-ExtB" w:cs="MingLiU-ExtB"/>
          <w:sz w:val="22"/>
          <w:szCs w:val="22"/>
        </w:rPr>
        <w:t>:</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an assault occurred, apply the most analogous guideline from Part A, Subpart 2 (Assault) if the offense level under that guideline is greater.".</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simplify the guideline by deleting redundant material.</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lastRenderedPageBreak/>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98.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 xml:space="preserve">2A5.3 captioned "Application Notes" is amended in Note 1 by deleting "that the defendant is convicted of violating" and inserting in lieu thereof "of which the defendant is convicted".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commentary.</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99.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2B1.1(b)(1) is amended by deleting:</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236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Loss</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w:t>
      </w:r>
      <w:r>
        <w:rPr>
          <w:rFonts w:ascii="MingLiU-ExtB" w:eastAsia="MingLiU-ExtB" w:cs="MingLiU-ExtB"/>
          <w:sz w:val="22"/>
          <w:szCs w:val="22"/>
          <w:u w:val="single"/>
        </w:rPr>
        <w:t>Increase in Level</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r>
      <w:r>
        <w:rPr>
          <w:rFonts w:ascii="MingLiU-ExtB" w:eastAsia="MingLiU-ExtB" w:cs="MingLiU-ExtB"/>
          <w:sz w:val="22"/>
          <w:szCs w:val="22"/>
        </w:rPr>
        <w:tab/>
        <w:t>$100 or less</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no increase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r>
      <w:r>
        <w:rPr>
          <w:rFonts w:ascii="MingLiU-ExtB" w:eastAsia="MingLiU-ExtB" w:cs="MingLiU-ExtB"/>
          <w:sz w:val="22"/>
          <w:szCs w:val="22"/>
        </w:rPr>
        <w:tab/>
        <w:t xml:space="preserve">$101 </w:t>
      </w:r>
      <w:r>
        <w:rPr>
          <w:rFonts w:ascii="MingLiU-ExtB" w:eastAsia="MingLiU-ExtB" w:cs="MingLiU-ExtB"/>
          <w:sz w:val="22"/>
          <w:szCs w:val="22"/>
        </w:rPr>
        <w:noBreakHyphen/>
        <w:t xml:space="preserve"> $1,000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1</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r>
      <w:r>
        <w:rPr>
          <w:rFonts w:ascii="MingLiU-ExtB" w:eastAsia="MingLiU-ExtB" w:cs="MingLiU-ExtB"/>
          <w:sz w:val="22"/>
          <w:szCs w:val="22"/>
        </w:rPr>
        <w:tab/>
        <w:t xml:space="preserve">$1,001 </w:t>
      </w:r>
      <w:r>
        <w:rPr>
          <w:rFonts w:ascii="MingLiU-ExtB" w:eastAsia="MingLiU-ExtB" w:cs="MingLiU-ExtB"/>
          <w:sz w:val="22"/>
          <w:szCs w:val="22"/>
        </w:rPr>
        <w:noBreakHyphen/>
        <w:t xml:space="preserve"> $2,000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2</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r>
      <w:r>
        <w:rPr>
          <w:rFonts w:ascii="MingLiU-ExtB" w:eastAsia="MingLiU-ExtB" w:cs="MingLiU-ExtB"/>
          <w:sz w:val="22"/>
          <w:szCs w:val="22"/>
        </w:rPr>
        <w:tab/>
        <w:t xml:space="preserve">$2,001 </w:t>
      </w:r>
      <w:r>
        <w:rPr>
          <w:rFonts w:ascii="MingLiU-ExtB" w:eastAsia="MingLiU-ExtB" w:cs="MingLiU-ExtB"/>
          <w:sz w:val="22"/>
          <w:szCs w:val="22"/>
        </w:rPr>
        <w:noBreakHyphen/>
        <w:t xml:space="preserve"> $5,000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add 3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(E)</w:t>
      </w:r>
      <w:r>
        <w:rPr>
          <w:rFonts w:ascii="MingLiU-ExtB" w:eastAsia="MingLiU-ExtB" w:cs="MingLiU-ExtB"/>
          <w:sz w:val="22"/>
          <w:szCs w:val="22"/>
        </w:rPr>
        <w:tab/>
      </w:r>
      <w:r>
        <w:rPr>
          <w:rFonts w:ascii="MingLiU-ExtB" w:eastAsia="MingLiU-ExtB" w:cs="MingLiU-ExtB"/>
          <w:sz w:val="22"/>
          <w:szCs w:val="22"/>
        </w:rPr>
        <w:tab/>
        <w:t xml:space="preserve">$5,001 </w:t>
      </w:r>
      <w:r>
        <w:rPr>
          <w:rFonts w:ascii="MingLiU-ExtB" w:eastAsia="MingLiU-ExtB" w:cs="MingLiU-ExtB"/>
          <w:sz w:val="22"/>
          <w:szCs w:val="22"/>
        </w:rPr>
        <w:noBreakHyphen/>
        <w:t xml:space="preserve"> $10,000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4</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(F)</w:t>
      </w:r>
      <w:r>
        <w:rPr>
          <w:rFonts w:ascii="MingLiU-ExtB" w:eastAsia="MingLiU-ExtB" w:cs="MingLiU-ExtB"/>
          <w:sz w:val="22"/>
          <w:szCs w:val="22"/>
        </w:rPr>
        <w:tab/>
      </w:r>
      <w:r>
        <w:rPr>
          <w:rFonts w:ascii="MingLiU-ExtB" w:eastAsia="MingLiU-ExtB" w:cs="MingLiU-ExtB"/>
          <w:sz w:val="22"/>
          <w:szCs w:val="22"/>
        </w:rPr>
        <w:tab/>
        <w:t xml:space="preserve">$10,001 </w:t>
      </w:r>
      <w:r>
        <w:rPr>
          <w:rFonts w:ascii="MingLiU-ExtB" w:eastAsia="MingLiU-ExtB" w:cs="MingLiU-ExtB"/>
          <w:sz w:val="22"/>
          <w:szCs w:val="22"/>
        </w:rPr>
        <w:noBreakHyphen/>
        <w:t xml:space="preserve"> $20,000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5</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(G)</w:t>
      </w:r>
      <w:r>
        <w:rPr>
          <w:rFonts w:ascii="MingLiU-ExtB" w:eastAsia="MingLiU-ExtB" w:cs="MingLiU-ExtB"/>
          <w:sz w:val="22"/>
          <w:szCs w:val="22"/>
        </w:rPr>
        <w:tab/>
      </w:r>
      <w:r>
        <w:rPr>
          <w:rFonts w:ascii="MingLiU-ExtB" w:eastAsia="MingLiU-ExtB" w:cs="MingLiU-ExtB"/>
          <w:sz w:val="22"/>
          <w:szCs w:val="22"/>
        </w:rPr>
        <w:tab/>
        <w:t xml:space="preserve">$20,001 </w:t>
      </w:r>
      <w:r>
        <w:rPr>
          <w:rFonts w:ascii="MingLiU-ExtB" w:eastAsia="MingLiU-ExtB" w:cs="MingLiU-ExtB"/>
          <w:sz w:val="22"/>
          <w:szCs w:val="22"/>
        </w:rPr>
        <w:noBreakHyphen/>
        <w:t xml:space="preserve"> $50,000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6</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(H)</w:t>
      </w:r>
      <w:r>
        <w:rPr>
          <w:rFonts w:ascii="MingLiU-ExtB" w:eastAsia="MingLiU-ExtB" w:cs="MingLiU-ExtB"/>
          <w:sz w:val="22"/>
          <w:szCs w:val="22"/>
        </w:rPr>
        <w:tab/>
      </w:r>
      <w:r>
        <w:rPr>
          <w:rFonts w:ascii="MingLiU-ExtB" w:eastAsia="MingLiU-ExtB" w:cs="MingLiU-ExtB"/>
          <w:sz w:val="22"/>
          <w:szCs w:val="22"/>
        </w:rPr>
        <w:tab/>
        <w:t xml:space="preserve">$50,001 </w:t>
      </w:r>
      <w:r>
        <w:rPr>
          <w:rFonts w:ascii="MingLiU-ExtB" w:eastAsia="MingLiU-ExtB" w:cs="MingLiU-ExtB"/>
          <w:sz w:val="22"/>
          <w:szCs w:val="22"/>
        </w:rPr>
        <w:noBreakHyphen/>
        <w:t xml:space="preserve"> $100,000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7</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(I)</w:t>
      </w:r>
      <w:r>
        <w:rPr>
          <w:rFonts w:ascii="MingLiU-ExtB" w:eastAsia="MingLiU-ExtB" w:cs="MingLiU-ExtB"/>
          <w:sz w:val="22"/>
          <w:szCs w:val="22"/>
        </w:rPr>
        <w:tab/>
      </w:r>
      <w:r>
        <w:rPr>
          <w:rFonts w:ascii="MingLiU-ExtB" w:eastAsia="MingLiU-ExtB" w:cs="MingLiU-ExtB"/>
          <w:sz w:val="22"/>
          <w:szCs w:val="22"/>
        </w:rPr>
        <w:tab/>
        <w:t xml:space="preserve">$100,001 </w:t>
      </w:r>
      <w:r>
        <w:rPr>
          <w:rFonts w:ascii="MingLiU-ExtB" w:eastAsia="MingLiU-ExtB" w:cs="MingLiU-ExtB"/>
          <w:sz w:val="22"/>
          <w:szCs w:val="22"/>
        </w:rPr>
        <w:noBreakHyphen/>
        <w:t xml:space="preserve"> $200,000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8</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(J)</w:t>
      </w:r>
      <w:r>
        <w:rPr>
          <w:rFonts w:ascii="MingLiU-ExtB" w:eastAsia="MingLiU-ExtB" w:cs="MingLiU-ExtB"/>
          <w:sz w:val="22"/>
          <w:szCs w:val="22"/>
        </w:rPr>
        <w:tab/>
      </w:r>
      <w:r>
        <w:rPr>
          <w:rFonts w:ascii="MingLiU-ExtB" w:eastAsia="MingLiU-ExtB" w:cs="MingLiU-ExtB"/>
          <w:sz w:val="22"/>
          <w:szCs w:val="22"/>
        </w:rPr>
        <w:tab/>
        <w:t xml:space="preserve">$200,001 </w:t>
      </w:r>
      <w:r>
        <w:rPr>
          <w:rFonts w:ascii="MingLiU-ExtB" w:eastAsia="MingLiU-ExtB" w:cs="MingLiU-ExtB"/>
          <w:sz w:val="22"/>
          <w:szCs w:val="22"/>
        </w:rPr>
        <w:noBreakHyphen/>
        <w:t xml:space="preserve"> $500,000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(K)</w:t>
      </w:r>
      <w:r>
        <w:rPr>
          <w:rFonts w:ascii="MingLiU-ExtB" w:eastAsia="MingLiU-ExtB" w:cs="MingLiU-ExtB"/>
          <w:sz w:val="22"/>
          <w:szCs w:val="22"/>
        </w:rPr>
        <w:tab/>
      </w:r>
      <w:r>
        <w:rPr>
          <w:rFonts w:ascii="MingLiU-ExtB" w:eastAsia="MingLiU-ExtB" w:cs="MingLiU-ExtB"/>
          <w:sz w:val="22"/>
          <w:szCs w:val="22"/>
        </w:rPr>
        <w:tab/>
        <w:t xml:space="preserve">$500,001 </w:t>
      </w:r>
      <w:r>
        <w:rPr>
          <w:rFonts w:ascii="MingLiU-ExtB" w:eastAsia="MingLiU-ExtB" w:cs="MingLiU-ExtB"/>
          <w:sz w:val="22"/>
          <w:szCs w:val="22"/>
        </w:rPr>
        <w:noBreakHyphen/>
        <w:t xml:space="preserve"> $1,000,000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10</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(L)</w:t>
      </w:r>
      <w:r>
        <w:rPr>
          <w:rFonts w:ascii="MingLiU-ExtB" w:eastAsia="MingLiU-ExtB" w:cs="MingLiU-ExtB"/>
          <w:sz w:val="22"/>
          <w:szCs w:val="22"/>
        </w:rPr>
        <w:tab/>
      </w:r>
      <w:r>
        <w:rPr>
          <w:rFonts w:ascii="MingLiU-ExtB" w:eastAsia="MingLiU-ExtB" w:cs="MingLiU-ExtB"/>
          <w:sz w:val="22"/>
          <w:szCs w:val="22"/>
        </w:rPr>
        <w:tab/>
        <w:t xml:space="preserve">$1,000,001 </w:t>
      </w:r>
      <w:r>
        <w:rPr>
          <w:rFonts w:ascii="MingLiU-ExtB" w:eastAsia="MingLiU-ExtB" w:cs="MingLiU-ExtB"/>
          <w:sz w:val="22"/>
          <w:szCs w:val="22"/>
        </w:rPr>
        <w:noBreakHyphen/>
        <w:t xml:space="preserve"> $2,000,000</w:t>
      </w:r>
      <w:r>
        <w:rPr>
          <w:rFonts w:ascii="MingLiU-ExtB" w:eastAsia="MingLiU-ExtB" w:cs="MingLiU-ExtB"/>
          <w:sz w:val="22"/>
          <w:szCs w:val="22"/>
        </w:rPr>
        <w:tab/>
      </w:r>
      <w:r>
        <w:rPr>
          <w:rFonts w:ascii="MingLiU-ExtB" w:eastAsia="MingLiU-ExtB" w:cs="MingLiU-ExtB"/>
          <w:sz w:val="22"/>
          <w:szCs w:val="22"/>
        </w:rPr>
        <w:tab/>
        <w:t>add 11</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(M)</w:t>
      </w:r>
      <w:r>
        <w:rPr>
          <w:rFonts w:ascii="MingLiU-ExtB" w:eastAsia="MingLiU-ExtB" w:cs="MingLiU-ExtB"/>
          <w:sz w:val="22"/>
          <w:szCs w:val="22"/>
        </w:rPr>
        <w:tab/>
      </w:r>
      <w:r>
        <w:rPr>
          <w:rFonts w:ascii="MingLiU-ExtB" w:eastAsia="MingLiU-ExtB" w:cs="MingLiU-ExtB"/>
          <w:sz w:val="22"/>
          <w:szCs w:val="22"/>
        </w:rPr>
        <w:tab/>
        <w:t xml:space="preserve">$2,000,001 </w:t>
      </w:r>
      <w:r>
        <w:rPr>
          <w:rFonts w:ascii="MingLiU-ExtB" w:eastAsia="MingLiU-ExtB" w:cs="MingLiU-ExtB"/>
          <w:sz w:val="22"/>
          <w:szCs w:val="22"/>
        </w:rPr>
        <w:noBreakHyphen/>
        <w:t xml:space="preserve"> $5,000,000</w:t>
      </w:r>
      <w:r>
        <w:rPr>
          <w:rFonts w:ascii="MingLiU-ExtB" w:eastAsia="MingLiU-ExtB" w:cs="MingLiU-ExtB"/>
          <w:sz w:val="22"/>
          <w:szCs w:val="22"/>
        </w:rPr>
        <w:tab/>
      </w:r>
      <w:r>
        <w:rPr>
          <w:rFonts w:ascii="MingLiU-ExtB" w:eastAsia="MingLiU-ExtB" w:cs="MingLiU-ExtB"/>
          <w:sz w:val="22"/>
          <w:szCs w:val="22"/>
        </w:rPr>
        <w:tab/>
        <w:t>add 12</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(N)</w:t>
      </w:r>
      <w:r>
        <w:rPr>
          <w:rFonts w:ascii="MingLiU-ExtB" w:eastAsia="MingLiU-ExtB" w:cs="MingLiU-ExtB"/>
          <w:sz w:val="22"/>
          <w:szCs w:val="22"/>
        </w:rPr>
        <w:tab/>
      </w:r>
      <w:r>
        <w:rPr>
          <w:rFonts w:ascii="MingLiU-ExtB" w:eastAsia="MingLiU-ExtB" w:cs="MingLiU-ExtB"/>
          <w:sz w:val="22"/>
          <w:szCs w:val="22"/>
        </w:rPr>
        <w:tab/>
        <w:t>over $5,000,000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add 13",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Loss</w:t>
      </w:r>
      <w:r>
        <w:rPr>
          <w:rFonts w:ascii="MingLiU-ExtB" w:eastAsia="MingLiU-ExtB" w:cs="MingLiU-ExtB"/>
          <w:sz w:val="22"/>
          <w:szCs w:val="22"/>
        </w:rPr>
        <w:t xml:space="preserve"> (Apply the Greatest)</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u w:val="single"/>
        </w:rPr>
        <w:t>Increase in Level</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r>
      <w:r>
        <w:rPr>
          <w:rFonts w:ascii="MingLiU-ExtB" w:eastAsia="MingLiU-ExtB" w:cs="MingLiU-ExtB"/>
          <w:sz w:val="22"/>
          <w:szCs w:val="22"/>
        </w:rPr>
        <w:tab/>
        <w:t>$100 or less</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no increase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r>
      <w:r>
        <w:rPr>
          <w:rFonts w:ascii="MingLiU-ExtB" w:eastAsia="MingLiU-ExtB" w:cs="MingLiU-ExtB"/>
          <w:sz w:val="22"/>
          <w:szCs w:val="22"/>
        </w:rPr>
        <w:tab/>
        <w:t>More than $100</w:t>
      </w:r>
      <w:r>
        <w:rPr>
          <w:rFonts w:ascii="MingLiU-ExtB" w:eastAsia="MingLiU-ExtB" w:cs="MingLiU-ExtB"/>
          <w:sz w:val="22"/>
          <w:szCs w:val="22"/>
        </w:rPr>
        <w:tab/>
      </w:r>
      <w:r>
        <w:rPr>
          <w:rFonts w:ascii="MingLiU-ExtB" w:eastAsia="MingLiU-ExtB" w:cs="MingLiU-ExtB"/>
          <w:sz w:val="22"/>
          <w:szCs w:val="22"/>
        </w:rPr>
        <w:tab/>
        <w:t xml:space="preserve">       add 1</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r>
      <w:r>
        <w:rPr>
          <w:rFonts w:ascii="MingLiU-ExtB" w:eastAsia="MingLiU-ExtB" w:cs="MingLiU-ExtB"/>
          <w:sz w:val="22"/>
          <w:szCs w:val="22"/>
        </w:rPr>
        <w:tab/>
        <w:t>More than $1,000</w:t>
      </w:r>
      <w:r>
        <w:rPr>
          <w:rFonts w:ascii="MingLiU-ExtB" w:eastAsia="MingLiU-ExtB" w:cs="MingLiU-ExtB"/>
          <w:sz w:val="22"/>
          <w:szCs w:val="22"/>
        </w:rPr>
        <w:tab/>
      </w:r>
      <w:r>
        <w:rPr>
          <w:rFonts w:ascii="MingLiU-ExtB" w:eastAsia="MingLiU-ExtB" w:cs="MingLiU-ExtB"/>
          <w:sz w:val="22"/>
          <w:szCs w:val="22"/>
        </w:rPr>
        <w:tab/>
        <w:t xml:space="preserve">       add 2</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sectPr w:rsidR="00497E5F">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r>
      <w:r>
        <w:rPr>
          <w:rFonts w:ascii="MingLiU-ExtB" w:eastAsia="MingLiU-ExtB" w:cs="MingLiU-ExtB"/>
          <w:sz w:val="22"/>
          <w:szCs w:val="22"/>
        </w:rPr>
        <w:tab/>
        <w:t>More than $2,000</w:t>
      </w:r>
      <w:r>
        <w:rPr>
          <w:rFonts w:ascii="MingLiU-ExtB" w:eastAsia="MingLiU-ExtB" w:cs="MingLiU-ExtB"/>
          <w:sz w:val="22"/>
          <w:szCs w:val="22"/>
        </w:rPr>
        <w:tab/>
      </w:r>
      <w:r>
        <w:rPr>
          <w:rFonts w:ascii="MingLiU-ExtB" w:eastAsia="MingLiU-ExtB" w:cs="MingLiU-ExtB"/>
          <w:sz w:val="22"/>
          <w:szCs w:val="22"/>
        </w:rPr>
        <w:tab/>
        <w:t xml:space="preserve">       add 3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(E)</w:t>
      </w:r>
      <w:r>
        <w:rPr>
          <w:rFonts w:ascii="MingLiU-ExtB" w:eastAsia="MingLiU-ExtB" w:cs="MingLiU-ExtB"/>
          <w:sz w:val="22"/>
          <w:szCs w:val="22"/>
        </w:rPr>
        <w:tab/>
      </w:r>
      <w:r>
        <w:rPr>
          <w:rFonts w:ascii="MingLiU-ExtB" w:eastAsia="MingLiU-ExtB" w:cs="MingLiU-ExtB"/>
          <w:sz w:val="22"/>
          <w:szCs w:val="22"/>
        </w:rPr>
        <w:tab/>
        <w:t>More than $5,000</w:t>
      </w:r>
      <w:r>
        <w:rPr>
          <w:rFonts w:ascii="MingLiU-ExtB" w:eastAsia="MingLiU-ExtB" w:cs="MingLiU-ExtB"/>
          <w:sz w:val="22"/>
          <w:szCs w:val="22"/>
        </w:rPr>
        <w:tab/>
      </w:r>
      <w:r>
        <w:rPr>
          <w:rFonts w:ascii="MingLiU-ExtB" w:eastAsia="MingLiU-ExtB" w:cs="MingLiU-ExtB"/>
          <w:sz w:val="22"/>
          <w:szCs w:val="22"/>
        </w:rPr>
        <w:tab/>
        <w:t xml:space="preserve">       add 4</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(F)</w:t>
      </w:r>
      <w:r>
        <w:rPr>
          <w:rFonts w:ascii="MingLiU-ExtB" w:eastAsia="MingLiU-ExtB" w:cs="MingLiU-ExtB"/>
          <w:sz w:val="22"/>
          <w:szCs w:val="22"/>
        </w:rPr>
        <w:tab/>
      </w:r>
      <w:r>
        <w:rPr>
          <w:rFonts w:ascii="MingLiU-ExtB" w:eastAsia="MingLiU-ExtB" w:cs="MingLiU-ExtB"/>
          <w:sz w:val="22"/>
          <w:szCs w:val="22"/>
        </w:rPr>
        <w:tab/>
        <w:t>More than $10,000</w:t>
      </w:r>
      <w:r>
        <w:rPr>
          <w:rFonts w:ascii="MingLiU-ExtB" w:eastAsia="MingLiU-ExtB" w:cs="MingLiU-ExtB"/>
          <w:sz w:val="22"/>
          <w:szCs w:val="22"/>
        </w:rPr>
        <w:tab/>
      </w:r>
      <w:r>
        <w:rPr>
          <w:rFonts w:ascii="MingLiU-ExtB" w:eastAsia="MingLiU-ExtB" w:cs="MingLiU-ExtB"/>
          <w:sz w:val="22"/>
          <w:szCs w:val="22"/>
        </w:rPr>
        <w:tab/>
        <w:t xml:space="preserve">       add 5</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(G)</w:t>
      </w:r>
      <w:r>
        <w:rPr>
          <w:rFonts w:ascii="MingLiU-ExtB" w:eastAsia="MingLiU-ExtB" w:cs="MingLiU-ExtB"/>
          <w:sz w:val="22"/>
          <w:szCs w:val="22"/>
        </w:rPr>
        <w:tab/>
      </w:r>
      <w:r>
        <w:rPr>
          <w:rFonts w:ascii="MingLiU-ExtB" w:eastAsia="MingLiU-ExtB" w:cs="MingLiU-ExtB"/>
          <w:sz w:val="22"/>
          <w:szCs w:val="22"/>
        </w:rPr>
        <w:tab/>
        <w:t>More than $20,000</w:t>
      </w:r>
      <w:r>
        <w:rPr>
          <w:rFonts w:ascii="MingLiU-ExtB" w:eastAsia="MingLiU-ExtB" w:cs="MingLiU-ExtB"/>
          <w:sz w:val="22"/>
          <w:szCs w:val="22"/>
        </w:rPr>
        <w:tab/>
      </w:r>
      <w:r>
        <w:rPr>
          <w:rFonts w:ascii="MingLiU-ExtB" w:eastAsia="MingLiU-ExtB" w:cs="MingLiU-ExtB"/>
          <w:sz w:val="22"/>
          <w:szCs w:val="22"/>
        </w:rPr>
        <w:tab/>
        <w:t xml:space="preserve">       add 6</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(H)</w:t>
      </w:r>
      <w:r>
        <w:rPr>
          <w:rFonts w:ascii="MingLiU-ExtB" w:eastAsia="MingLiU-ExtB" w:cs="MingLiU-ExtB"/>
          <w:sz w:val="22"/>
          <w:szCs w:val="22"/>
        </w:rPr>
        <w:tab/>
      </w:r>
      <w:r>
        <w:rPr>
          <w:rFonts w:ascii="MingLiU-ExtB" w:eastAsia="MingLiU-ExtB" w:cs="MingLiU-ExtB"/>
          <w:sz w:val="22"/>
          <w:szCs w:val="22"/>
        </w:rPr>
        <w:tab/>
        <w:t>More than $40,000</w:t>
      </w:r>
      <w:r>
        <w:rPr>
          <w:rFonts w:ascii="MingLiU-ExtB" w:eastAsia="MingLiU-ExtB" w:cs="MingLiU-ExtB"/>
          <w:sz w:val="22"/>
          <w:szCs w:val="22"/>
        </w:rPr>
        <w:tab/>
      </w:r>
      <w:r>
        <w:rPr>
          <w:rFonts w:ascii="MingLiU-ExtB" w:eastAsia="MingLiU-ExtB" w:cs="MingLiU-ExtB"/>
          <w:sz w:val="22"/>
          <w:szCs w:val="22"/>
        </w:rPr>
        <w:tab/>
        <w:t xml:space="preserve">       add 7</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lastRenderedPageBreak/>
        <w:t>(I)</w:t>
      </w:r>
      <w:r>
        <w:rPr>
          <w:rFonts w:ascii="MingLiU-ExtB" w:eastAsia="MingLiU-ExtB" w:cs="MingLiU-ExtB"/>
          <w:sz w:val="22"/>
          <w:szCs w:val="22"/>
        </w:rPr>
        <w:tab/>
      </w:r>
      <w:r>
        <w:rPr>
          <w:rFonts w:ascii="MingLiU-ExtB" w:eastAsia="MingLiU-ExtB" w:cs="MingLiU-ExtB"/>
          <w:sz w:val="22"/>
          <w:szCs w:val="22"/>
        </w:rPr>
        <w:tab/>
        <w:t>More than $70,000</w:t>
      </w:r>
      <w:r>
        <w:rPr>
          <w:rFonts w:ascii="MingLiU-ExtB" w:eastAsia="MingLiU-ExtB" w:cs="MingLiU-ExtB"/>
          <w:sz w:val="22"/>
          <w:szCs w:val="22"/>
        </w:rPr>
        <w:tab/>
      </w:r>
      <w:r>
        <w:rPr>
          <w:rFonts w:ascii="MingLiU-ExtB" w:eastAsia="MingLiU-ExtB" w:cs="MingLiU-ExtB"/>
          <w:sz w:val="22"/>
          <w:szCs w:val="22"/>
        </w:rPr>
        <w:tab/>
        <w:t xml:space="preserve">       add 8</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(J)</w:t>
      </w:r>
      <w:r>
        <w:rPr>
          <w:rFonts w:ascii="MingLiU-ExtB" w:eastAsia="MingLiU-ExtB" w:cs="MingLiU-ExtB"/>
          <w:sz w:val="22"/>
          <w:szCs w:val="22"/>
        </w:rPr>
        <w:tab/>
      </w:r>
      <w:r>
        <w:rPr>
          <w:rFonts w:ascii="MingLiU-ExtB" w:eastAsia="MingLiU-ExtB" w:cs="MingLiU-ExtB"/>
          <w:sz w:val="22"/>
          <w:szCs w:val="22"/>
        </w:rPr>
        <w:tab/>
        <w:t>More than $120,000</w:t>
      </w:r>
      <w:r>
        <w:rPr>
          <w:rFonts w:ascii="MingLiU-ExtB" w:eastAsia="MingLiU-ExtB" w:cs="MingLiU-ExtB"/>
          <w:sz w:val="22"/>
          <w:szCs w:val="22"/>
        </w:rPr>
        <w:tab/>
      </w:r>
      <w:r>
        <w:rPr>
          <w:rFonts w:ascii="MingLiU-ExtB" w:eastAsia="MingLiU-ExtB" w:cs="MingLiU-ExtB"/>
          <w:sz w:val="22"/>
          <w:szCs w:val="22"/>
        </w:rPr>
        <w:tab/>
        <w:t xml:space="preserve">       add 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(K)</w:t>
      </w:r>
      <w:r>
        <w:rPr>
          <w:rFonts w:ascii="MingLiU-ExtB" w:eastAsia="MingLiU-ExtB" w:cs="MingLiU-ExtB"/>
          <w:sz w:val="22"/>
          <w:szCs w:val="22"/>
        </w:rPr>
        <w:tab/>
      </w:r>
      <w:r>
        <w:rPr>
          <w:rFonts w:ascii="MingLiU-ExtB" w:eastAsia="MingLiU-ExtB" w:cs="MingLiU-ExtB"/>
          <w:sz w:val="22"/>
          <w:szCs w:val="22"/>
        </w:rPr>
        <w:tab/>
        <w:t>More than $200,000</w:t>
      </w:r>
      <w:r>
        <w:rPr>
          <w:rFonts w:ascii="MingLiU-ExtB" w:eastAsia="MingLiU-ExtB" w:cs="MingLiU-ExtB"/>
          <w:sz w:val="22"/>
          <w:szCs w:val="22"/>
        </w:rPr>
        <w:tab/>
      </w:r>
      <w:r>
        <w:rPr>
          <w:rFonts w:ascii="MingLiU-ExtB" w:eastAsia="MingLiU-ExtB" w:cs="MingLiU-ExtB"/>
          <w:sz w:val="22"/>
          <w:szCs w:val="22"/>
        </w:rPr>
        <w:tab/>
        <w:t xml:space="preserve">       add 10</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(L)</w:t>
      </w:r>
      <w:r>
        <w:rPr>
          <w:rFonts w:ascii="MingLiU-ExtB" w:eastAsia="MingLiU-ExtB" w:cs="MingLiU-ExtB"/>
          <w:sz w:val="22"/>
          <w:szCs w:val="22"/>
        </w:rPr>
        <w:tab/>
      </w:r>
      <w:r>
        <w:rPr>
          <w:rFonts w:ascii="MingLiU-ExtB" w:eastAsia="MingLiU-ExtB" w:cs="MingLiU-ExtB"/>
          <w:sz w:val="22"/>
          <w:szCs w:val="22"/>
        </w:rPr>
        <w:tab/>
        <w:t>More than $350,000</w:t>
      </w:r>
      <w:r>
        <w:rPr>
          <w:rFonts w:ascii="MingLiU-ExtB" w:eastAsia="MingLiU-ExtB" w:cs="MingLiU-ExtB"/>
          <w:sz w:val="22"/>
          <w:szCs w:val="22"/>
        </w:rPr>
        <w:tab/>
      </w:r>
      <w:r>
        <w:rPr>
          <w:rFonts w:ascii="MingLiU-ExtB" w:eastAsia="MingLiU-ExtB" w:cs="MingLiU-ExtB"/>
          <w:sz w:val="22"/>
          <w:szCs w:val="22"/>
        </w:rPr>
        <w:tab/>
        <w:t xml:space="preserve">       add 11</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(M)</w:t>
      </w:r>
      <w:r>
        <w:rPr>
          <w:rFonts w:ascii="MingLiU-ExtB" w:eastAsia="MingLiU-ExtB" w:cs="MingLiU-ExtB"/>
          <w:sz w:val="22"/>
          <w:szCs w:val="22"/>
        </w:rPr>
        <w:tab/>
      </w:r>
      <w:r>
        <w:rPr>
          <w:rFonts w:ascii="MingLiU-ExtB" w:eastAsia="MingLiU-ExtB" w:cs="MingLiU-ExtB"/>
          <w:sz w:val="22"/>
          <w:szCs w:val="22"/>
        </w:rPr>
        <w:tab/>
        <w:t>More than $500,000</w:t>
      </w:r>
      <w:r>
        <w:rPr>
          <w:rFonts w:ascii="MingLiU-ExtB" w:eastAsia="MingLiU-ExtB" w:cs="MingLiU-ExtB"/>
          <w:sz w:val="22"/>
          <w:szCs w:val="22"/>
        </w:rPr>
        <w:tab/>
      </w:r>
      <w:r>
        <w:rPr>
          <w:rFonts w:ascii="MingLiU-ExtB" w:eastAsia="MingLiU-ExtB" w:cs="MingLiU-ExtB"/>
          <w:sz w:val="22"/>
          <w:szCs w:val="22"/>
        </w:rPr>
        <w:tab/>
        <w:t xml:space="preserve">       add 12</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(N)</w:t>
      </w:r>
      <w:r>
        <w:rPr>
          <w:rFonts w:ascii="MingLiU-ExtB" w:eastAsia="MingLiU-ExtB" w:cs="MingLiU-ExtB"/>
          <w:sz w:val="22"/>
          <w:szCs w:val="22"/>
        </w:rPr>
        <w:tab/>
      </w:r>
      <w:r>
        <w:rPr>
          <w:rFonts w:ascii="MingLiU-ExtB" w:eastAsia="MingLiU-ExtB" w:cs="MingLiU-ExtB"/>
          <w:sz w:val="22"/>
          <w:szCs w:val="22"/>
        </w:rPr>
        <w:tab/>
        <w:t>More than $800,000</w:t>
      </w:r>
      <w:r>
        <w:rPr>
          <w:rFonts w:ascii="MingLiU-ExtB" w:eastAsia="MingLiU-ExtB" w:cs="MingLiU-ExtB"/>
          <w:sz w:val="22"/>
          <w:szCs w:val="22"/>
        </w:rPr>
        <w:tab/>
      </w:r>
      <w:r>
        <w:rPr>
          <w:rFonts w:ascii="MingLiU-ExtB" w:eastAsia="MingLiU-ExtB" w:cs="MingLiU-ExtB"/>
          <w:sz w:val="22"/>
          <w:szCs w:val="22"/>
        </w:rPr>
        <w:tab/>
        <w:t xml:space="preserve">       add 13</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(O)</w:t>
      </w:r>
      <w:r>
        <w:rPr>
          <w:rFonts w:ascii="MingLiU-ExtB" w:eastAsia="MingLiU-ExtB" w:cs="MingLiU-ExtB"/>
          <w:sz w:val="22"/>
          <w:szCs w:val="22"/>
        </w:rPr>
        <w:tab/>
      </w:r>
      <w:r>
        <w:rPr>
          <w:rFonts w:ascii="MingLiU-ExtB" w:eastAsia="MingLiU-ExtB" w:cs="MingLiU-ExtB"/>
          <w:sz w:val="22"/>
          <w:szCs w:val="22"/>
        </w:rPr>
        <w:tab/>
        <w:t>More than $1,500,000</w:t>
      </w:r>
      <w:r>
        <w:rPr>
          <w:rFonts w:ascii="MingLiU-ExtB" w:eastAsia="MingLiU-ExtB" w:cs="MingLiU-ExtB"/>
          <w:sz w:val="22"/>
          <w:szCs w:val="22"/>
        </w:rPr>
        <w:tab/>
      </w:r>
      <w:r>
        <w:rPr>
          <w:rFonts w:ascii="MingLiU-ExtB" w:eastAsia="MingLiU-ExtB" w:cs="MingLiU-ExtB"/>
          <w:sz w:val="22"/>
          <w:szCs w:val="22"/>
        </w:rPr>
        <w:tab/>
        <w:t xml:space="preserve">       add 14</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(P)</w:t>
      </w:r>
      <w:r>
        <w:rPr>
          <w:rFonts w:ascii="MingLiU-ExtB" w:eastAsia="MingLiU-ExtB" w:cs="MingLiU-ExtB"/>
          <w:sz w:val="22"/>
          <w:szCs w:val="22"/>
        </w:rPr>
        <w:tab/>
      </w:r>
      <w:r>
        <w:rPr>
          <w:rFonts w:ascii="MingLiU-ExtB" w:eastAsia="MingLiU-ExtB" w:cs="MingLiU-ExtB"/>
          <w:sz w:val="22"/>
          <w:szCs w:val="22"/>
        </w:rPr>
        <w:tab/>
        <w:t>More than $2,500,000</w:t>
      </w:r>
      <w:r>
        <w:rPr>
          <w:rFonts w:ascii="MingLiU-ExtB" w:eastAsia="MingLiU-ExtB" w:cs="MingLiU-ExtB"/>
          <w:sz w:val="22"/>
          <w:szCs w:val="22"/>
        </w:rPr>
        <w:tab/>
      </w:r>
      <w:r>
        <w:rPr>
          <w:rFonts w:ascii="MingLiU-ExtB" w:eastAsia="MingLiU-ExtB" w:cs="MingLiU-ExtB"/>
          <w:sz w:val="22"/>
          <w:szCs w:val="22"/>
        </w:rPr>
        <w:tab/>
        <w:t xml:space="preserve">       add 15</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(Q)</w:t>
      </w:r>
      <w:r>
        <w:rPr>
          <w:rFonts w:ascii="MingLiU-ExtB" w:eastAsia="MingLiU-ExtB" w:cs="MingLiU-ExtB"/>
          <w:sz w:val="22"/>
          <w:szCs w:val="22"/>
        </w:rPr>
        <w:tab/>
      </w:r>
      <w:r>
        <w:rPr>
          <w:rFonts w:ascii="MingLiU-ExtB" w:eastAsia="MingLiU-ExtB" w:cs="MingLiU-ExtB"/>
          <w:sz w:val="22"/>
          <w:szCs w:val="22"/>
        </w:rPr>
        <w:tab/>
        <w:t>More than $5,000,000</w:t>
      </w:r>
      <w:r>
        <w:rPr>
          <w:rFonts w:ascii="MingLiU-ExtB" w:eastAsia="MingLiU-ExtB" w:cs="MingLiU-ExtB"/>
          <w:sz w:val="22"/>
          <w:szCs w:val="22"/>
        </w:rPr>
        <w:tab/>
      </w:r>
      <w:r>
        <w:rPr>
          <w:rFonts w:ascii="MingLiU-ExtB" w:eastAsia="MingLiU-ExtB" w:cs="MingLiU-ExtB"/>
          <w:sz w:val="22"/>
          <w:szCs w:val="22"/>
        </w:rPr>
        <w:tab/>
        <w:t xml:space="preserve">       add 16</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(R)</w:t>
      </w:r>
      <w:r>
        <w:rPr>
          <w:rFonts w:ascii="MingLiU-ExtB" w:eastAsia="MingLiU-ExtB" w:cs="MingLiU-ExtB"/>
          <w:sz w:val="22"/>
          <w:szCs w:val="22"/>
        </w:rPr>
        <w:tab/>
      </w:r>
      <w:r>
        <w:rPr>
          <w:rFonts w:ascii="MingLiU-ExtB" w:eastAsia="MingLiU-ExtB" w:cs="MingLiU-ExtB"/>
          <w:sz w:val="22"/>
          <w:szCs w:val="22"/>
        </w:rPr>
        <w:tab/>
        <w:t>More than $10,000,000</w:t>
      </w:r>
      <w:r>
        <w:rPr>
          <w:rFonts w:ascii="MingLiU-ExtB" w:eastAsia="MingLiU-ExtB" w:cs="MingLiU-ExtB"/>
          <w:sz w:val="22"/>
          <w:szCs w:val="22"/>
        </w:rPr>
        <w:tab/>
        <w:t xml:space="preserve">       add 17</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(S)</w:t>
      </w:r>
      <w:r>
        <w:rPr>
          <w:rFonts w:ascii="MingLiU-ExtB" w:eastAsia="MingLiU-ExtB" w:cs="MingLiU-ExtB"/>
          <w:sz w:val="22"/>
          <w:szCs w:val="22"/>
        </w:rPr>
        <w:tab/>
      </w:r>
      <w:r>
        <w:rPr>
          <w:rFonts w:ascii="MingLiU-ExtB" w:eastAsia="MingLiU-ExtB" w:cs="MingLiU-ExtB"/>
          <w:sz w:val="22"/>
          <w:szCs w:val="22"/>
        </w:rPr>
        <w:tab/>
        <w:t>More than $20,000,000</w:t>
      </w:r>
      <w:r>
        <w:rPr>
          <w:rFonts w:ascii="MingLiU-ExtB" w:eastAsia="MingLiU-ExtB" w:cs="MingLiU-ExtB"/>
          <w:sz w:val="22"/>
          <w:szCs w:val="22"/>
        </w:rPr>
        <w:tab/>
        <w:t xml:space="preserve">       add 18</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(T)</w:t>
      </w:r>
      <w:r>
        <w:rPr>
          <w:rFonts w:ascii="MingLiU-ExtB" w:eastAsia="MingLiU-ExtB" w:cs="MingLiU-ExtB"/>
          <w:sz w:val="22"/>
          <w:szCs w:val="22"/>
        </w:rPr>
        <w:tab/>
      </w:r>
      <w:r>
        <w:rPr>
          <w:rFonts w:ascii="MingLiU-ExtB" w:eastAsia="MingLiU-ExtB" w:cs="MingLiU-ExtB"/>
          <w:sz w:val="22"/>
          <w:szCs w:val="22"/>
        </w:rPr>
        <w:tab/>
        <w:t>More than $40,000,000</w:t>
      </w:r>
      <w:r>
        <w:rPr>
          <w:rFonts w:ascii="MingLiU-ExtB" w:eastAsia="MingLiU-ExtB" w:cs="MingLiU-ExtB"/>
          <w:sz w:val="22"/>
          <w:szCs w:val="22"/>
        </w:rPr>
        <w:tab/>
        <w:t xml:space="preserve">       add 19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(U)</w:t>
      </w:r>
      <w:r>
        <w:rPr>
          <w:rFonts w:ascii="MingLiU-ExtB" w:eastAsia="MingLiU-ExtB" w:cs="MingLiU-ExtB"/>
          <w:sz w:val="22"/>
          <w:szCs w:val="22"/>
        </w:rPr>
        <w:tab/>
      </w:r>
      <w:r>
        <w:rPr>
          <w:rFonts w:ascii="MingLiU-ExtB" w:eastAsia="MingLiU-ExtB" w:cs="MingLiU-ExtB"/>
          <w:sz w:val="22"/>
          <w:szCs w:val="22"/>
        </w:rPr>
        <w:tab/>
        <w:t>More than $80,000,000</w:t>
      </w:r>
      <w:r>
        <w:rPr>
          <w:rFonts w:ascii="MingLiU-ExtB" w:eastAsia="MingLiU-ExtB" w:cs="MingLiU-ExtB"/>
          <w:sz w:val="22"/>
          <w:szCs w:val="22"/>
        </w:rPr>
        <w:tab/>
        <w:t xml:space="preserve">       add 20.".</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conform the theft and fraud loss tables to the tax evasion table in order to remove an unintended inconsistency between these tables in cases where the amount is greater than $40,000, to increase the offense levels for larger losses to provide additional deterrence and better reflect the seriousness of the conduct, and to eliminate minor gaps in the loss table.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100.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2B1.1(b)(6) is amended by deleting "organized criminal activity" and inserting in lieu thereof "an organized scheme to steal vehicles or vehicle parts".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2B1.1 captioned "Application Notes" is amended by deleting: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"8.</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Organized criminal activity</w:t>
      </w:r>
      <w:r>
        <w:rPr>
          <w:rFonts w:ascii="MingLiU-ExtB" w:eastAsia="MingLiU-ExtB" w:cs="MingLiU-ExtB"/>
          <w:sz w:val="22"/>
          <w:szCs w:val="22"/>
        </w:rPr>
        <w:t>’</w:t>
      </w:r>
      <w:r>
        <w:rPr>
          <w:rFonts w:ascii="MingLiU-ExtB" w:eastAsia="MingLiU-ExtB" w:cs="MingLiU-ExtB"/>
          <w:sz w:val="22"/>
          <w:szCs w:val="22"/>
        </w:rPr>
        <w:t xml:space="preserve"> refers to operations such as car theft rings or </w:t>
      </w:r>
      <w:r>
        <w:rPr>
          <w:rFonts w:ascii="MingLiU-ExtB" w:eastAsia="MingLiU-ExtB" w:cs="MingLiU-ExtB"/>
          <w:sz w:val="22"/>
          <w:szCs w:val="22"/>
        </w:rPr>
        <w:t>‘</w:t>
      </w:r>
      <w:r>
        <w:rPr>
          <w:rFonts w:ascii="MingLiU-ExtB" w:eastAsia="MingLiU-ExtB" w:cs="MingLiU-ExtB"/>
          <w:sz w:val="22"/>
          <w:szCs w:val="22"/>
        </w:rPr>
        <w:t>chop shops,</w:t>
      </w:r>
      <w:r>
        <w:rPr>
          <w:rFonts w:ascii="MingLiU-ExtB" w:eastAsia="MingLiU-ExtB" w:cs="MingLiU-ExtB"/>
          <w:sz w:val="22"/>
          <w:szCs w:val="22"/>
        </w:rPr>
        <w:t>’</w:t>
      </w:r>
      <w:r>
        <w:rPr>
          <w:rFonts w:ascii="MingLiU-ExtB" w:eastAsia="MingLiU-ExtB" w:cs="MingLiU-ExtB"/>
          <w:sz w:val="22"/>
          <w:szCs w:val="22"/>
        </w:rPr>
        <w:t xml:space="preserve"> where the scope of the activity is clearly significant.",</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"8.</w:t>
      </w:r>
      <w:r>
        <w:rPr>
          <w:rFonts w:ascii="MingLiU-ExtB" w:eastAsia="MingLiU-ExtB" w:cs="MingLiU-ExtB"/>
          <w:sz w:val="22"/>
          <w:szCs w:val="22"/>
        </w:rPr>
        <w:tab/>
        <w:t xml:space="preserve">Subsection (b)(6), referring to an </w:t>
      </w:r>
      <w:r>
        <w:rPr>
          <w:rFonts w:ascii="MingLiU-ExtB" w:eastAsia="MingLiU-ExtB" w:cs="MingLiU-ExtB"/>
          <w:sz w:val="22"/>
          <w:szCs w:val="22"/>
        </w:rPr>
        <w:t>‘</w:t>
      </w:r>
      <w:r>
        <w:rPr>
          <w:rFonts w:ascii="MingLiU-ExtB" w:eastAsia="MingLiU-ExtB" w:cs="MingLiU-ExtB"/>
          <w:sz w:val="22"/>
          <w:szCs w:val="22"/>
        </w:rPr>
        <w:t>organized scheme to steal vehicles or vehicle parts,</w:t>
      </w:r>
      <w:r>
        <w:rPr>
          <w:rFonts w:ascii="MingLiU-ExtB" w:eastAsia="MingLiU-ExtB" w:cs="MingLiU-ExtB"/>
          <w:sz w:val="22"/>
          <w:szCs w:val="22"/>
        </w:rPr>
        <w:t>’</w:t>
      </w:r>
      <w:r>
        <w:rPr>
          <w:rFonts w:ascii="MingLiU-ExtB" w:eastAsia="MingLiU-ExtB" w:cs="MingLiU-ExtB"/>
          <w:sz w:val="22"/>
          <w:szCs w:val="22"/>
        </w:rPr>
        <w:t xml:space="preserve"> provides an alternative minimum measure of loss in the case of an ongoing, sophisticated operation such as an auto theft ring or </w:t>
      </w:r>
      <w:r>
        <w:rPr>
          <w:rFonts w:ascii="MingLiU-ExtB" w:eastAsia="MingLiU-ExtB" w:cs="MingLiU-ExtB"/>
          <w:sz w:val="22"/>
          <w:szCs w:val="22"/>
        </w:rPr>
        <w:t>‘</w:t>
      </w:r>
      <w:r>
        <w:rPr>
          <w:rFonts w:ascii="MingLiU-ExtB" w:eastAsia="MingLiU-ExtB" w:cs="MingLiU-ExtB"/>
          <w:sz w:val="22"/>
          <w:szCs w:val="22"/>
        </w:rPr>
        <w:t>chop shop.</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Vehicles</w:t>
      </w:r>
      <w:r>
        <w:rPr>
          <w:rFonts w:ascii="MingLiU-ExtB" w:eastAsia="MingLiU-ExtB" w:cs="MingLiU-ExtB"/>
          <w:sz w:val="22"/>
          <w:szCs w:val="22"/>
        </w:rPr>
        <w:t>’</w:t>
      </w:r>
      <w:r>
        <w:rPr>
          <w:rFonts w:ascii="MingLiU-ExtB" w:eastAsia="MingLiU-ExtB" w:cs="MingLiU-ExtB"/>
          <w:sz w:val="22"/>
          <w:szCs w:val="22"/>
        </w:rPr>
        <w:t xml:space="preserve"> refers to all forms of vehicles, including aircraft and watercraft.".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2B1.1 captioned "Background" is amended in the last </w:t>
      </w:r>
      <w:r>
        <w:rPr>
          <w:rFonts w:ascii="MingLiU-ExtB" w:eastAsia="MingLiU-ExtB" w:cs="MingLiU-ExtB"/>
          <w:sz w:val="22"/>
          <w:szCs w:val="22"/>
        </w:rPr>
        <w:lastRenderedPageBreak/>
        <w:t>paragraph by deleting:</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497E5F">
          <w:headerReference w:type="even" r:id="rId32"/>
          <w:headerReference w:type="default" r:id="rId33"/>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 minimum offense level of 14 is provided for organized criminal activity, </w:t>
      </w:r>
      <w:r>
        <w:rPr>
          <w:rFonts w:ascii="MingLiU-ExtB" w:eastAsia="MingLiU-ExtB" w:cs="MingLiU-ExtB"/>
          <w:sz w:val="22"/>
          <w:szCs w:val="22"/>
          <w:u w:val="single"/>
        </w:rPr>
        <w:t>i.e.</w:t>
      </w:r>
      <w:r>
        <w:rPr>
          <w:rFonts w:ascii="MingLiU-ExtB" w:eastAsia="MingLiU-ExtB" w:cs="MingLiU-ExtB"/>
          <w:sz w:val="22"/>
          <w:szCs w:val="22"/>
        </w:rPr>
        <w:t xml:space="preserve">, operations such as car theft rings or </w:t>
      </w:r>
      <w:r>
        <w:rPr>
          <w:rFonts w:ascii="MingLiU-ExtB" w:eastAsia="MingLiU-ExtB" w:cs="MingLiU-ExtB"/>
          <w:sz w:val="22"/>
          <w:szCs w:val="22"/>
        </w:rPr>
        <w:t>‘</w:t>
      </w:r>
      <w:r>
        <w:rPr>
          <w:rFonts w:ascii="MingLiU-ExtB" w:eastAsia="MingLiU-ExtB" w:cs="MingLiU-ExtB"/>
          <w:sz w:val="22"/>
          <w:szCs w:val="22"/>
        </w:rPr>
        <w:t>chop shops,</w:t>
      </w:r>
      <w:r>
        <w:rPr>
          <w:rFonts w:ascii="MingLiU-ExtB" w:eastAsia="MingLiU-ExtB" w:cs="MingLiU-ExtB"/>
          <w:sz w:val="22"/>
          <w:szCs w:val="22"/>
        </w:rPr>
        <w:t>’</w:t>
      </w:r>
      <w:r>
        <w:rPr>
          <w:rFonts w:ascii="MingLiU-ExtB" w:eastAsia="MingLiU-ExtB" w:cs="MingLiU-ExtB"/>
          <w:sz w:val="22"/>
          <w:szCs w:val="22"/>
        </w:rPr>
        <w:t xml:space="preserve"> where the scope of the activity is clearly significant but difficult to estimate.  The guideline is structured so that if reliable information enables the court to estimate a volume of property loss that would result in a higher offense level, the higher offense level would govern.",</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t xml:space="preserve">and inserting in lieu thereof: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 minimum offense level of 14 is provided for offenses involving an organized scheme to steal vehicles or vehicle parts.  Typically, the scope of such activity is substantial (</w:t>
      </w:r>
      <w:r>
        <w:rPr>
          <w:rFonts w:ascii="MingLiU-ExtB" w:eastAsia="MingLiU-ExtB" w:cs="MingLiU-ExtB"/>
          <w:sz w:val="22"/>
          <w:szCs w:val="22"/>
          <w:u w:val="single"/>
        </w:rPr>
        <w:t>i.e.</w:t>
      </w:r>
      <w:r>
        <w:rPr>
          <w:rFonts w:ascii="MingLiU-ExtB" w:eastAsia="MingLiU-ExtB" w:cs="MingLiU-ExtB"/>
          <w:sz w:val="22"/>
          <w:szCs w:val="22"/>
        </w:rPr>
        <w:t xml:space="preserve">, the value of the stolen property, combined with an enhancement for </w:t>
      </w:r>
      <w:r>
        <w:rPr>
          <w:rFonts w:ascii="MingLiU-ExtB" w:eastAsia="MingLiU-ExtB" w:cs="MingLiU-ExtB"/>
          <w:sz w:val="22"/>
          <w:szCs w:val="22"/>
        </w:rPr>
        <w:t>‘</w:t>
      </w:r>
      <w:r>
        <w:rPr>
          <w:rFonts w:ascii="MingLiU-ExtB" w:eastAsia="MingLiU-ExtB" w:cs="MingLiU-ExtB"/>
          <w:sz w:val="22"/>
          <w:szCs w:val="22"/>
        </w:rPr>
        <w:t>more than minimal planning</w:t>
      </w:r>
      <w:r>
        <w:rPr>
          <w:rFonts w:ascii="MingLiU-ExtB" w:eastAsia="MingLiU-ExtB" w:cs="MingLiU-ExtB"/>
          <w:sz w:val="22"/>
          <w:szCs w:val="22"/>
        </w:rPr>
        <w:t>’</w:t>
      </w:r>
      <w:r>
        <w:rPr>
          <w:rFonts w:ascii="MingLiU-ExtB" w:eastAsia="MingLiU-ExtB" w:cs="MingLiU-ExtB"/>
          <w:sz w:val="22"/>
          <w:szCs w:val="22"/>
        </w:rPr>
        <w:t xml:space="preserve"> would itself result in an offense level of at least 14), but the value of the property is particularly difficult to ascertain in individual cases because the stolen property is rapidly resold or otherwise disposed of in the course of the offense.  Therefore, the specific offense characteristic of </w:t>
      </w:r>
      <w:r>
        <w:rPr>
          <w:rFonts w:ascii="MingLiU-ExtB" w:eastAsia="MingLiU-ExtB" w:cs="MingLiU-ExtB"/>
          <w:sz w:val="22"/>
          <w:szCs w:val="22"/>
        </w:rPr>
        <w:t>‘</w:t>
      </w:r>
      <w:r>
        <w:rPr>
          <w:rFonts w:ascii="MingLiU-ExtB" w:eastAsia="MingLiU-ExtB" w:cs="MingLiU-ExtB"/>
          <w:sz w:val="22"/>
          <w:szCs w:val="22"/>
        </w:rPr>
        <w:t>organized scheme</w:t>
      </w:r>
      <w:r>
        <w:rPr>
          <w:rFonts w:ascii="MingLiU-ExtB" w:eastAsia="MingLiU-ExtB" w:cs="MingLiU-ExtB"/>
          <w:sz w:val="22"/>
          <w:szCs w:val="22"/>
        </w:rPr>
        <w:t>’</w:t>
      </w:r>
      <w:r>
        <w:rPr>
          <w:rFonts w:ascii="MingLiU-ExtB" w:eastAsia="MingLiU-ExtB" w:cs="MingLiU-ExtB"/>
          <w:sz w:val="22"/>
          <w:szCs w:val="22"/>
        </w:rPr>
        <w:t xml:space="preserve"> is used as an alternative to </w:t>
      </w:r>
      <w:r>
        <w:rPr>
          <w:rFonts w:ascii="MingLiU-ExtB" w:eastAsia="MingLiU-ExtB" w:cs="MingLiU-ExtB"/>
          <w:sz w:val="22"/>
          <w:szCs w:val="22"/>
        </w:rPr>
        <w:t>‘</w:t>
      </w:r>
      <w:r>
        <w:rPr>
          <w:rFonts w:ascii="MingLiU-ExtB" w:eastAsia="MingLiU-ExtB" w:cs="MingLiU-ExtB"/>
          <w:sz w:val="22"/>
          <w:szCs w:val="22"/>
        </w:rPr>
        <w:t>loss</w:t>
      </w:r>
      <w:r>
        <w:rPr>
          <w:rFonts w:ascii="MingLiU-ExtB" w:eastAsia="MingLiU-ExtB" w:cs="MingLiU-ExtB"/>
          <w:sz w:val="22"/>
          <w:szCs w:val="22"/>
        </w:rPr>
        <w:t>’</w:t>
      </w:r>
      <w:r>
        <w:rPr>
          <w:rFonts w:ascii="MingLiU-ExtB" w:eastAsia="MingLiU-ExtB" w:cs="MingLiU-ExtB"/>
          <w:sz w:val="22"/>
          <w:szCs w:val="22"/>
        </w:rPr>
        <w:t xml:space="preserve"> in setting the offense level.".</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coverage of a specific offense characteristic.</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101.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2B1.1 captioned "Background" is amended in the first paragraph by deleting "</w:t>
      </w:r>
      <w:r>
        <w:rPr>
          <w:rFonts w:ascii="MingLiU-ExtB" w:eastAsia="MingLiU-ExtB" w:cs="MingLiU-ExtB" w:hint="eastAsia"/>
          <w:sz w:val="22"/>
          <w:szCs w:val="22"/>
        </w:rPr>
        <w:t>§</w:t>
      </w:r>
      <w:r>
        <w:rPr>
          <w:rFonts w:ascii="MingLiU-ExtB" w:eastAsia="MingLiU-ExtB" w:cs="MingLiU-ExtB"/>
          <w:sz w:val="22"/>
          <w:szCs w:val="22"/>
        </w:rPr>
        <w:t>5A1.1" and inserting in lieu thereof "Chapter Five, Part A".</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correct a clerical error.</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102.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2B1.2 is amended in the title by inserting ", Transporting, Transferring, Transmitting, or Possessing" immediately after "Receiving".</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2B1.2(b)(3)(A) is amended by inserting "receiving and" immediately before "selling".</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lastRenderedPageBreak/>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2B1.2 captioned "Application Notes" is amended by deleting: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defendant is convicted of transporting stolen property, either </w:t>
      </w:r>
      <w:r>
        <w:rPr>
          <w:rFonts w:ascii="MingLiU-ExtB" w:eastAsia="MingLiU-ExtB" w:cs="MingLiU-ExtB" w:hint="eastAsia"/>
          <w:sz w:val="22"/>
          <w:szCs w:val="22"/>
        </w:rPr>
        <w:t>§</w:t>
      </w:r>
      <w:r>
        <w:rPr>
          <w:rFonts w:ascii="MingLiU-ExtB" w:eastAsia="MingLiU-ExtB" w:cs="MingLiU-ExtB"/>
          <w:sz w:val="22"/>
          <w:szCs w:val="22"/>
        </w:rPr>
        <w:t>2B1.1 or this guideline would apply, depending upon whether the defendant stole the property.",</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renumbering Notes 2 and 3 as Notes 1 and 2 respectively.</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nature of the cases to which this guideline applies.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b/>
          <w:bCs/>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b/>
          <w:bCs/>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b/>
          <w:bCs/>
          <w:sz w:val="22"/>
          <w:szCs w:val="22"/>
        </w:rPr>
        <w:sectPr w:rsidR="00497E5F">
          <w:headerReference w:type="even" r:id="rId34"/>
          <w:headerReference w:type="default" r:id="rId35"/>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103.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2B1.2 is amended by renumbering subsection (b)(4) as (b)(5), and by inserting the following new subsection (b)(4):</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If the property included undelivered United States mail and the offense level as determined above is less than level 6, increase to level 6.".</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2B1.2 captioned "Application Notes", as amended, is further amended by inserting the following additional note: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Undelivered United States mail</w:t>
      </w:r>
      <w:r>
        <w:rPr>
          <w:rFonts w:ascii="MingLiU-ExtB" w:eastAsia="MingLiU-ExtB" w:cs="MingLiU-ExtB"/>
          <w:sz w:val="22"/>
          <w:szCs w:val="22"/>
        </w:rPr>
        <w:t>’</w:t>
      </w:r>
      <w:r>
        <w:rPr>
          <w:rFonts w:ascii="MingLiU-ExtB" w:eastAsia="MingLiU-ExtB" w:cs="MingLiU-ExtB"/>
          <w:sz w:val="22"/>
          <w:szCs w:val="22"/>
        </w:rPr>
        <w:t xml:space="preserve"> means mail that has not actually been received by the addressee or his agent (</w:t>
      </w:r>
      <w:r>
        <w:rPr>
          <w:rFonts w:ascii="MingLiU-ExtB" w:eastAsia="MingLiU-ExtB" w:cs="MingLiU-ExtB"/>
          <w:sz w:val="22"/>
          <w:szCs w:val="22"/>
          <w:u w:val="single"/>
        </w:rPr>
        <w:t>e.g.</w:t>
      </w:r>
      <w:r>
        <w:rPr>
          <w:rFonts w:ascii="MingLiU-ExtB" w:eastAsia="MingLiU-ExtB" w:cs="MingLiU-ExtB"/>
          <w:sz w:val="22"/>
          <w:szCs w:val="22"/>
        </w:rPr>
        <w:t>, it includes mail that is in the addressee</w:t>
      </w:r>
      <w:r>
        <w:rPr>
          <w:rFonts w:ascii="MingLiU-ExtB" w:eastAsia="MingLiU-ExtB" w:cs="MingLiU-ExtB"/>
          <w:sz w:val="22"/>
          <w:szCs w:val="22"/>
        </w:rPr>
        <w:t>’</w:t>
      </w:r>
      <w:r>
        <w:rPr>
          <w:rFonts w:ascii="MingLiU-ExtB" w:eastAsia="MingLiU-ExtB" w:cs="MingLiU-ExtB"/>
          <w:sz w:val="22"/>
          <w:szCs w:val="22"/>
        </w:rPr>
        <w:t>s mail box).".</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add a specific offense characteristic where stolen property involved "undelivered mail" to conform to </w:t>
      </w:r>
      <w:r>
        <w:rPr>
          <w:rFonts w:ascii="MingLiU-ExtB" w:eastAsia="MingLiU-ExtB" w:cs="MingLiU-ExtB" w:hint="eastAsia"/>
          <w:sz w:val="22"/>
          <w:szCs w:val="22"/>
        </w:rPr>
        <w:t>§</w:t>
      </w:r>
      <w:r>
        <w:rPr>
          <w:rFonts w:ascii="MingLiU-ExtB" w:eastAsia="MingLiU-ExtB" w:cs="MingLiU-ExtB"/>
          <w:sz w:val="22"/>
          <w:szCs w:val="22"/>
        </w:rPr>
        <w:t>2B1.1.</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104.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2B1.2(b)(5)[formerly (b)(4)] is amended by deleting "organized criminal activity" and inserting in lieu thereof "an organized scheme to receive stolen vehicles or vehicle parts".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2B1.2 captioned "Application Notes" is amended by inserting the following additional note: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lastRenderedPageBreak/>
        <w:t>"4.</w:t>
      </w:r>
      <w:r>
        <w:rPr>
          <w:rFonts w:ascii="MingLiU-ExtB" w:eastAsia="MingLiU-ExtB" w:cs="MingLiU-ExtB"/>
          <w:sz w:val="22"/>
          <w:szCs w:val="22"/>
        </w:rPr>
        <w:tab/>
        <w:t xml:space="preserve">Subsection (b)(5), referring to an </w:t>
      </w:r>
      <w:r>
        <w:rPr>
          <w:rFonts w:ascii="MingLiU-ExtB" w:eastAsia="MingLiU-ExtB" w:cs="MingLiU-ExtB"/>
          <w:sz w:val="22"/>
          <w:szCs w:val="22"/>
        </w:rPr>
        <w:t>‘</w:t>
      </w:r>
      <w:r>
        <w:rPr>
          <w:rFonts w:ascii="MingLiU-ExtB" w:eastAsia="MingLiU-ExtB" w:cs="MingLiU-ExtB"/>
          <w:sz w:val="22"/>
          <w:szCs w:val="22"/>
        </w:rPr>
        <w:t>organized scheme to receive stolen vehicles or vehicle parts,</w:t>
      </w:r>
      <w:r>
        <w:rPr>
          <w:rFonts w:ascii="MingLiU-ExtB" w:eastAsia="MingLiU-ExtB" w:cs="MingLiU-ExtB"/>
          <w:sz w:val="22"/>
          <w:szCs w:val="22"/>
        </w:rPr>
        <w:t>’</w:t>
      </w:r>
      <w:r>
        <w:rPr>
          <w:rFonts w:ascii="MingLiU-ExtB" w:eastAsia="MingLiU-ExtB" w:cs="MingLiU-ExtB"/>
          <w:sz w:val="22"/>
          <w:szCs w:val="22"/>
        </w:rPr>
        <w:t xml:space="preserve"> provides an alternative minimum measure of loss in the case of an ongoing, sophisticated operation such as an auto theft ring or </w:t>
      </w:r>
      <w:r>
        <w:rPr>
          <w:rFonts w:ascii="MingLiU-ExtB" w:eastAsia="MingLiU-ExtB" w:cs="MingLiU-ExtB"/>
          <w:sz w:val="22"/>
          <w:szCs w:val="22"/>
        </w:rPr>
        <w:t>‘</w:t>
      </w:r>
      <w:r>
        <w:rPr>
          <w:rFonts w:ascii="MingLiU-ExtB" w:eastAsia="MingLiU-ExtB" w:cs="MingLiU-ExtB"/>
          <w:sz w:val="22"/>
          <w:szCs w:val="22"/>
        </w:rPr>
        <w:t>chop shop.</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Vehicles</w:t>
      </w:r>
      <w:r>
        <w:rPr>
          <w:rFonts w:ascii="MingLiU-ExtB" w:eastAsia="MingLiU-ExtB" w:cs="MingLiU-ExtB"/>
          <w:sz w:val="22"/>
          <w:szCs w:val="22"/>
        </w:rPr>
        <w:t>’</w:t>
      </w:r>
      <w:r>
        <w:rPr>
          <w:rFonts w:ascii="MingLiU-ExtB" w:eastAsia="MingLiU-ExtB" w:cs="MingLiU-ExtB"/>
          <w:sz w:val="22"/>
          <w:szCs w:val="22"/>
        </w:rPr>
        <w:t xml:space="preserve"> refers to all forms of vehicles, including aircraft and watercraft.  </w:t>
      </w:r>
      <w:r>
        <w:rPr>
          <w:rFonts w:ascii="MingLiU-ExtB" w:eastAsia="MingLiU-ExtB" w:cs="MingLiU-ExtB"/>
          <w:sz w:val="22"/>
          <w:szCs w:val="22"/>
          <w:u w:val="single"/>
        </w:rPr>
        <w:t>See</w:t>
      </w:r>
      <w:r>
        <w:rPr>
          <w:rFonts w:ascii="MingLiU-ExtB" w:eastAsia="MingLiU-ExtB" w:cs="MingLiU-ExtB"/>
          <w:sz w:val="22"/>
          <w:szCs w:val="22"/>
        </w:rPr>
        <w:t xml:space="preserve"> Commentary to </w:t>
      </w:r>
      <w:r>
        <w:rPr>
          <w:rFonts w:ascii="MingLiU-ExtB" w:eastAsia="MingLiU-ExtB" w:cs="MingLiU-ExtB" w:hint="eastAsia"/>
          <w:sz w:val="22"/>
          <w:szCs w:val="22"/>
        </w:rPr>
        <w:t>§</w:t>
      </w:r>
      <w:r>
        <w:rPr>
          <w:rFonts w:ascii="MingLiU-ExtB" w:eastAsia="MingLiU-ExtB" w:cs="MingLiU-ExtB"/>
          <w:sz w:val="22"/>
          <w:szCs w:val="22"/>
        </w:rPr>
        <w:t>2B1.1 (Larceny, Embezzlement, and Other Forms of Theft).".</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coverage of a specific offense characteristic.</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105.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2B2.1(b)(2) is amended by deleting:</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713"/>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Loss</w:t>
      </w:r>
      <w:r>
        <w:rPr>
          <w:rFonts w:ascii="MingLiU-ExtB" w:eastAsia="MingLiU-ExtB" w:cs="MingLiU-ExtB"/>
          <w:sz w:val="22"/>
          <w:szCs w:val="22"/>
        </w:rPr>
        <w:t xml:space="preserve">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u w:val="single"/>
        </w:rPr>
        <w:t>Increase in Level</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$2,500 or less</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w:t>
      </w:r>
      <w:r>
        <w:rPr>
          <w:rFonts w:ascii="MingLiU-ExtB" w:eastAsia="MingLiU-ExtB" w:cs="MingLiU-ExtB"/>
          <w:sz w:val="22"/>
          <w:szCs w:val="22"/>
        </w:rPr>
        <w:tab/>
        <w:t xml:space="preserve">    no increase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 xml:space="preserve">$2,501 </w:t>
      </w:r>
      <w:r>
        <w:rPr>
          <w:rFonts w:ascii="MingLiU-ExtB" w:eastAsia="MingLiU-ExtB" w:cs="MingLiU-ExtB"/>
          <w:sz w:val="22"/>
          <w:szCs w:val="22"/>
        </w:rPr>
        <w:noBreakHyphen/>
        <w:t xml:space="preserve"> $10,000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add 1</w:t>
      </w:r>
      <w:r>
        <w:rPr>
          <w:rFonts w:ascii="MingLiU-ExtB" w:eastAsia="MingLiU-ExtB" w:cs="MingLiU-ExtB"/>
          <w:sz w:val="22"/>
          <w:szCs w:val="22"/>
        </w:rPr>
        <w:tab/>
        <w:t xml:space="preserv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 xml:space="preserve">$10,001 </w:t>
      </w:r>
      <w:r>
        <w:rPr>
          <w:rFonts w:ascii="MingLiU-ExtB" w:eastAsia="MingLiU-ExtB" w:cs="MingLiU-ExtB"/>
          <w:sz w:val="22"/>
          <w:szCs w:val="22"/>
        </w:rPr>
        <w:noBreakHyphen/>
        <w:t xml:space="preserve"> $50,000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add 2</w:t>
      </w:r>
      <w:r>
        <w:rPr>
          <w:rFonts w:ascii="MingLiU-ExtB" w:eastAsia="MingLiU-ExtB" w:cs="MingLiU-ExtB"/>
          <w:sz w:val="22"/>
          <w:szCs w:val="22"/>
        </w:rPr>
        <w:tab/>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 xml:space="preserve">$50,001 </w:t>
      </w:r>
      <w:r>
        <w:rPr>
          <w:rFonts w:ascii="MingLiU-ExtB" w:eastAsia="MingLiU-ExtB" w:cs="MingLiU-ExtB"/>
          <w:sz w:val="22"/>
          <w:szCs w:val="22"/>
        </w:rPr>
        <w:noBreakHyphen/>
        <w:t xml:space="preserve"> $250,000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add 3</w:t>
      </w:r>
      <w:r>
        <w:rPr>
          <w:rFonts w:ascii="MingLiU-ExtB" w:eastAsia="MingLiU-ExtB" w:cs="MingLiU-ExtB"/>
          <w:sz w:val="22"/>
          <w:szCs w:val="22"/>
        </w:rPr>
        <w:tab/>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(E)</w:t>
      </w:r>
      <w:r>
        <w:rPr>
          <w:rFonts w:ascii="MingLiU-ExtB" w:eastAsia="MingLiU-ExtB" w:cs="MingLiU-ExtB"/>
          <w:sz w:val="22"/>
          <w:szCs w:val="22"/>
        </w:rPr>
        <w:tab/>
        <w:t xml:space="preserve">$250,001 </w:t>
      </w:r>
      <w:r>
        <w:rPr>
          <w:rFonts w:ascii="MingLiU-ExtB" w:eastAsia="MingLiU-ExtB" w:cs="MingLiU-ExtB"/>
          <w:sz w:val="22"/>
          <w:szCs w:val="22"/>
        </w:rPr>
        <w:noBreakHyphen/>
        <w:t xml:space="preserve"> $1,000,000</w:t>
      </w:r>
      <w:r>
        <w:rPr>
          <w:rFonts w:ascii="MingLiU-ExtB" w:eastAsia="MingLiU-ExtB" w:cs="MingLiU-ExtB"/>
          <w:sz w:val="22"/>
          <w:szCs w:val="22"/>
        </w:rPr>
        <w:tab/>
      </w:r>
      <w:r>
        <w:rPr>
          <w:rFonts w:ascii="MingLiU-ExtB" w:eastAsia="MingLiU-ExtB" w:cs="MingLiU-ExtB"/>
          <w:sz w:val="22"/>
          <w:szCs w:val="22"/>
        </w:rPr>
        <w:tab/>
        <w:t xml:space="preserve">       add 4</w:t>
      </w:r>
      <w:r>
        <w:rPr>
          <w:rFonts w:ascii="MingLiU-ExtB" w:eastAsia="MingLiU-ExtB" w:cs="MingLiU-ExtB"/>
          <w:sz w:val="22"/>
          <w:szCs w:val="22"/>
        </w:rPr>
        <w:tab/>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(F)</w:t>
      </w:r>
      <w:r>
        <w:rPr>
          <w:rFonts w:ascii="MingLiU-ExtB" w:eastAsia="MingLiU-ExtB" w:cs="MingLiU-ExtB"/>
          <w:sz w:val="22"/>
          <w:szCs w:val="22"/>
        </w:rPr>
        <w:tab/>
        <w:t xml:space="preserve">$1,000,001 </w:t>
      </w:r>
      <w:r>
        <w:rPr>
          <w:rFonts w:ascii="MingLiU-ExtB" w:eastAsia="MingLiU-ExtB" w:cs="MingLiU-ExtB"/>
          <w:sz w:val="22"/>
          <w:szCs w:val="22"/>
        </w:rPr>
        <w:noBreakHyphen/>
        <w:t xml:space="preserve"> $5,000,000</w:t>
      </w:r>
      <w:r>
        <w:rPr>
          <w:rFonts w:ascii="MingLiU-ExtB" w:eastAsia="MingLiU-ExtB" w:cs="MingLiU-ExtB"/>
          <w:sz w:val="22"/>
          <w:szCs w:val="22"/>
        </w:rPr>
        <w:tab/>
      </w:r>
      <w:r>
        <w:rPr>
          <w:rFonts w:ascii="MingLiU-ExtB" w:eastAsia="MingLiU-ExtB" w:cs="MingLiU-ExtB"/>
          <w:sz w:val="22"/>
          <w:szCs w:val="22"/>
        </w:rPr>
        <w:tab/>
        <w:t xml:space="preserve">       add 5</w:t>
      </w:r>
      <w:r>
        <w:rPr>
          <w:rFonts w:ascii="MingLiU-ExtB" w:eastAsia="MingLiU-ExtB" w:cs="MingLiU-ExtB"/>
          <w:sz w:val="22"/>
          <w:szCs w:val="22"/>
        </w:rPr>
        <w:tab/>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(G)</w:t>
      </w:r>
      <w:r>
        <w:rPr>
          <w:rFonts w:ascii="MingLiU-ExtB" w:eastAsia="MingLiU-ExtB" w:cs="MingLiU-ExtB"/>
          <w:sz w:val="22"/>
          <w:szCs w:val="22"/>
        </w:rPr>
        <w:tab/>
        <w:t>more than $5,000,000</w:t>
      </w:r>
      <w:r>
        <w:rPr>
          <w:rFonts w:ascii="MingLiU-ExtB" w:eastAsia="MingLiU-ExtB" w:cs="MingLiU-ExtB"/>
          <w:sz w:val="22"/>
          <w:szCs w:val="22"/>
        </w:rPr>
        <w:tab/>
      </w:r>
      <w:r>
        <w:rPr>
          <w:rFonts w:ascii="MingLiU-ExtB" w:eastAsia="MingLiU-ExtB" w:cs="MingLiU-ExtB"/>
          <w:sz w:val="22"/>
          <w:szCs w:val="22"/>
        </w:rPr>
        <w:tab/>
        <w:t xml:space="preserve">       </w:t>
      </w:r>
      <w:r>
        <w:rPr>
          <w:rFonts w:ascii="MingLiU-ExtB" w:eastAsia="MingLiU-ExtB" w:cs="MingLiU-ExtB"/>
          <w:sz w:val="22"/>
          <w:szCs w:val="22"/>
        </w:rPr>
        <w:tab/>
        <w:t xml:space="preserve">       add 6",</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sectPr w:rsidR="00497E5F">
          <w:headerReference w:type="even" r:id="rId36"/>
          <w:headerReference w:type="default" r:id="rId37"/>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713"/>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Loss</w:t>
      </w:r>
      <w:r>
        <w:rPr>
          <w:rFonts w:ascii="MingLiU-ExtB" w:eastAsia="MingLiU-ExtB" w:cs="MingLiU-ExtB"/>
          <w:sz w:val="22"/>
          <w:szCs w:val="22"/>
        </w:rPr>
        <w:t xml:space="preserve"> (Apply the Greatest)</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u w:val="single"/>
        </w:rPr>
        <w:t>Increase in Level</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$2,500 or less</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w:t>
      </w:r>
      <w:r>
        <w:rPr>
          <w:rFonts w:ascii="MingLiU-ExtB" w:eastAsia="MingLiU-ExtB" w:cs="MingLiU-ExtB"/>
          <w:sz w:val="22"/>
          <w:szCs w:val="22"/>
        </w:rPr>
        <w:tab/>
        <w:t xml:space="preserve">    no increase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More than $2,500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add 1</w:t>
      </w:r>
      <w:r>
        <w:rPr>
          <w:rFonts w:ascii="MingLiU-ExtB" w:eastAsia="MingLiU-ExtB" w:cs="MingLiU-ExtB"/>
          <w:sz w:val="22"/>
          <w:szCs w:val="22"/>
        </w:rPr>
        <w:tab/>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More than $10,000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add 2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More than $50,000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add 3</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(E)</w:t>
      </w:r>
      <w:r>
        <w:rPr>
          <w:rFonts w:ascii="MingLiU-ExtB" w:eastAsia="MingLiU-ExtB" w:cs="MingLiU-ExtB"/>
          <w:sz w:val="22"/>
          <w:szCs w:val="22"/>
        </w:rPr>
        <w:tab/>
        <w:t>More than $250,000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add 4</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(F)</w:t>
      </w:r>
      <w:r>
        <w:rPr>
          <w:rFonts w:ascii="MingLiU-ExtB" w:eastAsia="MingLiU-ExtB" w:cs="MingLiU-ExtB"/>
          <w:sz w:val="22"/>
          <w:szCs w:val="22"/>
        </w:rPr>
        <w:tab/>
        <w:t>More than $800,000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add 5</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(G)</w:t>
      </w:r>
      <w:r>
        <w:rPr>
          <w:rFonts w:ascii="MingLiU-ExtB" w:eastAsia="MingLiU-ExtB" w:cs="MingLiU-ExtB"/>
          <w:sz w:val="22"/>
          <w:szCs w:val="22"/>
        </w:rPr>
        <w:tab/>
        <w:t>More than $1,500,000</w:t>
      </w:r>
      <w:r>
        <w:rPr>
          <w:rFonts w:ascii="MingLiU-ExtB" w:eastAsia="MingLiU-ExtB" w:cs="MingLiU-ExtB"/>
          <w:sz w:val="22"/>
          <w:szCs w:val="22"/>
        </w:rPr>
        <w:tab/>
      </w:r>
      <w:r>
        <w:rPr>
          <w:rFonts w:ascii="MingLiU-ExtB" w:eastAsia="MingLiU-ExtB" w:cs="MingLiU-ExtB"/>
          <w:sz w:val="22"/>
          <w:szCs w:val="22"/>
        </w:rPr>
        <w:tab/>
        <w:t xml:space="preserve">       </w:t>
      </w:r>
      <w:r>
        <w:rPr>
          <w:rFonts w:ascii="MingLiU-ExtB" w:eastAsia="MingLiU-ExtB" w:cs="MingLiU-ExtB"/>
          <w:sz w:val="22"/>
          <w:szCs w:val="22"/>
        </w:rPr>
        <w:tab/>
        <w:t xml:space="preserve">       add 6</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(H)</w:t>
      </w:r>
      <w:r>
        <w:rPr>
          <w:rFonts w:ascii="MingLiU-ExtB" w:eastAsia="MingLiU-ExtB" w:cs="MingLiU-ExtB"/>
          <w:sz w:val="22"/>
          <w:szCs w:val="22"/>
        </w:rPr>
        <w:tab/>
        <w:t>More than $2,500,000</w:t>
      </w:r>
      <w:r>
        <w:rPr>
          <w:rFonts w:ascii="MingLiU-ExtB" w:eastAsia="MingLiU-ExtB" w:cs="MingLiU-ExtB"/>
          <w:sz w:val="22"/>
          <w:szCs w:val="22"/>
        </w:rPr>
        <w:tab/>
      </w:r>
      <w:r>
        <w:rPr>
          <w:rFonts w:ascii="MingLiU-ExtB" w:eastAsia="MingLiU-ExtB" w:cs="MingLiU-ExtB"/>
          <w:sz w:val="22"/>
          <w:szCs w:val="22"/>
        </w:rPr>
        <w:tab/>
        <w:t xml:space="preserve">       </w:t>
      </w:r>
      <w:r>
        <w:rPr>
          <w:rFonts w:ascii="MingLiU-ExtB" w:eastAsia="MingLiU-ExtB" w:cs="MingLiU-ExtB"/>
          <w:sz w:val="22"/>
          <w:szCs w:val="22"/>
        </w:rPr>
        <w:tab/>
        <w:t xml:space="preserve">       add 7</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(I)</w:t>
      </w:r>
      <w:r>
        <w:rPr>
          <w:rFonts w:ascii="MingLiU-ExtB" w:eastAsia="MingLiU-ExtB" w:cs="MingLiU-ExtB"/>
          <w:sz w:val="22"/>
          <w:szCs w:val="22"/>
        </w:rPr>
        <w:tab/>
        <w:t>More than $5,000,000</w:t>
      </w:r>
      <w:r>
        <w:rPr>
          <w:rFonts w:ascii="MingLiU-ExtB" w:eastAsia="MingLiU-ExtB" w:cs="MingLiU-ExtB"/>
          <w:sz w:val="22"/>
          <w:szCs w:val="22"/>
        </w:rPr>
        <w:tab/>
      </w:r>
      <w:r>
        <w:rPr>
          <w:rFonts w:ascii="MingLiU-ExtB" w:eastAsia="MingLiU-ExtB" w:cs="MingLiU-ExtB"/>
          <w:sz w:val="22"/>
          <w:szCs w:val="22"/>
        </w:rPr>
        <w:tab/>
        <w:t xml:space="preserve">       </w:t>
      </w:r>
      <w:r>
        <w:rPr>
          <w:rFonts w:ascii="MingLiU-ExtB" w:eastAsia="MingLiU-ExtB" w:cs="MingLiU-ExtB"/>
          <w:sz w:val="22"/>
          <w:szCs w:val="22"/>
        </w:rPr>
        <w:tab/>
        <w:t xml:space="preserve">       add 8.".</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eliminate minor gaps in the loss table and to conform the offense levels for larger losses to the amended loss table at </w:t>
      </w:r>
      <w:r>
        <w:rPr>
          <w:rFonts w:ascii="MingLiU-ExtB" w:eastAsia="MingLiU-ExtB" w:cs="MingLiU-ExtB" w:hint="eastAsia"/>
          <w:sz w:val="22"/>
          <w:szCs w:val="22"/>
        </w:rPr>
        <w:t>§</w:t>
      </w:r>
      <w:r>
        <w:rPr>
          <w:rFonts w:ascii="MingLiU-ExtB" w:eastAsia="MingLiU-ExtB" w:cs="MingLiU-ExtB"/>
          <w:sz w:val="22"/>
          <w:szCs w:val="22"/>
        </w:rPr>
        <w:t>2B1.1.</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lastRenderedPageBreak/>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106.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2B2.1(b)(4) is amended by deleting "a firearm or other dangerous weapon" and inserting in lieu thereof "a dangerous weapon (including a firearm)".</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2B2.1 captioned "Application Notes" is amended in Note 4 by deleting "with respect to a firearm or other dangerous weapon" and inserting in lieu thereof "to possession of a dangerous weapon (including a firearm) that was".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 and commentary.</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107.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2B2.2(b)(4) is amended by deleting "a firearm or other dangerous weapon" and inserting in lieu thereof "a dangerous weapon (including a firearm)".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2B2.2 captioned "Application Notes" is amended in Note 4 by deleting "with respect to a firearm", and inserting in lieu thereof "to possession of a dangerous weapon (including a firearm) that was".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 and commentary.</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r>
        <w:rPr>
          <w:rFonts w:ascii="MingLiU-ExtB" w:eastAsia="MingLiU-ExtB" w:cs="MingLiU-ExtB"/>
          <w:sz w:val="22"/>
          <w:szCs w:val="22"/>
        </w:rPr>
        <w:t xml:space="preserv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b/>
          <w:bCs/>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b/>
          <w:bCs/>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b/>
          <w:bCs/>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b/>
          <w:bCs/>
          <w:sz w:val="22"/>
          <w:szCs w:val="22"/>
        </w:rPr>
        <w:sectPr w:rsidR="00497E5F">
          <w:headerReference w:type="even" r:id="rId38"/>
          <w:headerReference w:type="default" r:id="rId39"/>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108.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2B2.3(b)(2) is amended by deleting "a firearm or other dangerous weapon" and inserting in lieu thereof "a dangerous weapon (including a firearm)".</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109.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2B2.3(b) is amended by deleting "Characteristic" and </w:t>
      </w:r>
      <w:r>
        <w:rPr>
          <w:rFonts w:ascii="MingLiU-ExtB" w:eastAsia="MingLiU-ExtB" w:cs="MingLiU-ExtB"/>
          <w:sz w:val="22"/>
          <w:szCs w:val="22"/>
        </w:rPr>
        <w:lastRenderedPageBreak/>
        <w:t xml:space="preserve">inserting in lieu thereof "Characteristics".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2B2.3 captioned "Statutory Provisions" is amended by deleting "Provisions" and inserting in lieu thereof "Provision", and by deleting "18 U.S.C. </w:t>
      </w:r>
      <w:r>
        <w:rPr>
          <w:rFonts w:ascii="MingLiU-ExtB" w:eastAsia="MingLiU-ExtB" w:cs="MingLiU-ExtB" w:hint="eastAsia"/>
          <w:sz w:val="22"/>
          <w:szCs w:val="22"/>
        </w:rPr>
        <w:t>§§</w:t>
      </w:r>
      <w:r>
        <w:rPr>
          <w:rFonts w:ascii="MingLiU-ExtB" w:eastAsia="MingLiU-ExtB" w:cs="MingLiU-ExtB"/>
          <w:sz w:val="22"/>
          <w:szCs w:val="22"/>
        </w:rPr>
        <w:t xml:space="preserve"> 1382, 1854" and inserting in lieu thereof "42</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7270b".</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correct a clerical error, to delete a reference to a petty offense and an incorrect statutory reference, and to insert an additional statutory reference.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110.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2B3.1(a) is amended by deleting "18" and inserting in lieu thereof "20".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2B3.1(b) is amended by deleting subdivisions (1) and (2) as follows: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loss exceeded $2,500, increase the offense level as follows: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2366"/>
        <w:jc w:val="both"/>
        <w:rPr>
          <w:rFonts w:ascii="MingLiU-ExtB" w:eastAsia="MingLiU-ExtB" w:cs="MingLiU-ExtB"/>
          <w:sz w:val="22"/>
          <w:szCs w:val="22"/>
        </w:rPr>
      </w:pPr>
      <w:r>
        <w:rPr>
          <w:rFonts w:ascii="MingLiU-ExtB" w:eastAsia="MingLiU-ExtB" w:cs="MingLiU-ExtB"/>
          <w:sz w:val="22"/>
          <w:szCs w:val="22"/>
          <w:u w:val="single"/>
        </w:rPr>
        <w:t>Loss</w:t>
      </w:r>
      <w:r>
        <w:rPr>
          <w:rFonts w:ascii="MingLiU-ExtB" w:eastAsia="MingLiU-ExtB" w:cs="MingLiU-ExtB"/>
          <w:sz w:val="22"/>
          <w:szCs w:val="22"/>
        </w:rPr>
        <w:tab/>
      </w:r>
      <w:r>
        <w:rPr>
          <w:rFonts w:ascii="MingLiU-ExtB" w:eastAsia="MingLiU-ExtB" w:cs="MingLiU-ExtB"/>
          <w:sz w:val="22"/>
          <w:szCs w:val="22"/>
        </w:rPr>
        <w:tab/>
        <w:t xml:space="preserve">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u w:val="single"/>
        </w:rPr>
        <w:t>Increase in Level</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3100"/>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71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$2,500 or less</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no increase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71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 xml:space="preserve">$2,501 </w:t>
      </w:r>
      <w:r>
        <w:rPr>
          <w:rFonts w:ascii="MingLiU-ExtB" w:eastAsia="MingLiU-ExtB" w:cs="MingLiU-ExtB"/>
          <w:sz w:val="22"/>
          <w:szCs w:val="22"/>
        </w:rPr>
        <w:noBreakHyphen/>
        <w:t xml:space="preserve"> $10,000</w:t>
      </w:r>
      <w:r>
        <w:rPr>
          <w:rFonts w:ascii="MingLiU-ExtB" w:eastAsia="MingLiU-ExtB" w:cs="MingLiU-ExtB"/>
          <w:sz w:val="22"/>
          <w:szCs w:val="22"/>
        </w:rPr>
        <w:tab/>
      </w:r>
      <w:r>
        <w:rPr>
          <w:rFonts w:ascii="MingLiU-ExtB" w:eastAsia="MingLiU-ExtB" w:cs="MingLiU-ExtB"/>
          <w:sz w:val="22"/>
          <w:szCs w:val="22"/>
        </w:rPr>
        <w:tab/>
        <w:t xml:space="preserve">      add 1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71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 xml:space="preserve">$10,001 </w:t>
      </w:r>
      <w:r>
        <w:rPr>
          <w:rFonts w:ascii="MingLiU-ExtB" w:eastAsia="MingLiU-ExtB" w:cs="MingLiU-ExtB"/>
          <w:sz w:val="22"/>
          <w:szCs w:val="22"/>
        </w:rPr>
        <w:noBreakHyphen/>
        <w:t xml:space="preserve"> $50,000</w:t>
      </w:r>
      <w:r>
        <w:rPr>
          <w:rFonts w:ascii="MingLiU-ExtB" w:eastAsia="MingLiU-ExtB" w:cs="MingLiU-ExtB"/>
          <w:sz w:val="22"/>
          <w:szCs w:val="22"/>
        </w:rPr>
        <w:tab/>
      </w:r>
      <w:r>
        <w:rPr>
          <w:rFonts w:ascii="MingLiU-ExtB" w:eastAsia="MingLiU-ExtB" w:cs="MingLiU-ExtB"/>
          <w:sz w:val="22"/>
          <w:szCs w:val="22"/>
        </w:rPr>
        <w:tab/>
        <w:t xml:space="preserve">      add 2</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71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 xml:space="preserve">$50,001 </w:t>
      </w:r>
      <w:r>
        <w:rPr>
          <w:rFonts w:ascii="MingLiU-ExtB" w:eastAsia="MingLiU-ExtB" w:cs="MingLiU-ExtB"/>
          <w:sz w:val="22"/>
          <w:szCs w:val="22"/>
        </w:rPr>
        <w:noBreakHyphen/>
        <w:t xml:space="preserve"> $250,000</w:t>
      </w:r>
      <w:r>
        <w:rPr>
          <w:rFonts w:ascii="MingLiU-ExtB" w:eastAsia="MingLiU-ExtB" w:cs="MingLiU-ExtB"/>
          <w:sz w:val="22"/>
          <w:szCs w:val="22"/>
        </w:rPr>
        <w:tab/>
      </w:r>
      <w:r>
        <w:rPr>
          <w:rFonts w:ascii="MingLiU-ExtB" w:eastAsia="MingLiU-ExtB" w:cs="MingLiU-ExtB"/>
          <w:sz w:val="22"/>
          <w:szCs w:val="22"/>
        </w:rPr>
        <w:tab/>
        <w:t xml:space="preserve">      add 3</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713"/>
        <w:jc w:val="both"/>
        <w:rPr>
          <w:rFonts w:ascii="MingLiU-ExtB" w:eastAsia="MingLiU-ExtB" w:cs="MingLiU-ExtB"/>
          <w:sz w:val="22"/>
          <w:szCs w:val="22"/>
        </w:rPr>
      </w:pPr>
      <w:r>
        <w:rPr>
          <w:rFonts w:ascii="MingLiU-ExtB" w:eastAsia="MingLiU-ExtB" w:cs="MingLiU-ExtB"/>
          <w:sz w:val="22"/>
          <w:szCs w:val="22"/>
        </w:rPr>
        <w:t>(E)</w:t>
      </w:r>
      <w:r>
        <w:rPr>
          <w:rFonts w:ascii="MingLiU-ExtB" w:eastAsia="MingLiU-ExtB" w:cs="MingLiU-ExtB"/>
          <w:sz w:val="22"/>
          <w:szCs w:val="22"/>
        </w:rPr>
        <w:tab/>
        <w:t xml:space="preserve">$250,001 </w:t>
      </w:r>
      <w:r>
        <w:rPr>
          <w:rFonts w:ascii="MingLiU-ExtB" w:eastAsia="MingLiU-ExtB" w:cs="MingLiU-ExtB"/>
          <w:sz w:val="22"/>
          <w:szCs w:val="22"/>
        </w:rPr>
        <w:noBreakHyphen/>
        <w:t xml:space="preserve"> $1,000,000</w:t>
      </w:r>
      <w:r>
        <w:rPr>
          <w:rFonts w:ascii="MingLiU-ExtB" w:eastAsia="MingLiU-ExtB" w:cs="MingLiU-ExtB"/>
          <w:sz w:val="22"/>
          <w:szCs w:val="22"/>
        </w:rPr>
        <w:tab/>
      </w:r>
      <w:r>
        <w:rPr>
          <w:rFonts w:ascii="MingLiU-ExtB" w:eastAsia="MingLiU-ExtB" w:cs="MingLiU-ExtB"/>
          <w:sz w:val="22"/>
          <w:szCs w:val="22"/>
        </w:rPr>
        <w:tab/>
        <w:t xml:space="preserve">      add 4</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713"/>
        <w:jc w:val="both"/>
        <w:rPr>
          <w:rFonts w:ascii="MingLiU-ExtB" w:eastAsia="MingLiU-ExtB" w:cs="MingLiU-ExtB"/>
          <w:sz w:val="22"/>
          <w:szCs w:val="22"/>
        </w:rPr>
      </w:pPr>
      <w:r>
        <w:rPr>
          <w:rFonts w:ascii="MingLiU-ExtB" w:eastAsia="MingLiU-ExtB" w:cs="MingLiU-ExtB"/>
          <w:sz w:val="22"/>
          <w:szCs w:val="22"/>
        </w:rPr>
        <w:t>(F)</w:t>
      </w:r>
      <w:r>
        <w:rPr>
          <w:rFonts w:ascii="MingLiU-ExtB" w:eastAsia="MingLiU-ExtB" w:cs="MingLiU-ExtB"/>
          <w:sz w:val="22"/>
          <w:szCs w:val="22"/>
        </w:rPr>
        <w:tab/>
        <w:t xml:space="preserve">$1,000,001 </w:t>
      </w:r>
      <w:r>
        <w:rPr>
          <w:rFonts w:ascii="MingLiU-ExtB" w:eastAsia="MingLiU-ExtB" w:cs="MingLiU-ExtB"/>
          <w:sz w:val="22"/>
          <w:szCs w:val="22"/>
        </w:rPr>
        <w:noBreakHyphen/>
        <w:t xml:space="preserve"> $5,000,000</w:t>
      </w:r>
      <w:r>
        <w:rPr>
          <w:rFonts w:ascii="MingLiU-ExtB" w:eastAsia="MingLiU-ExtB" w:cs="MingLiU-ExtB"/>
          <w:sz w:val="22"/>
          <w:szCs w:val="22"/>
        </w:rPr>
        <w:tab/>
        <w:t xml:space="preserve">      add 5</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713"/>
        <w:jc w:val="both"/>
        <w:rPr>
          <w:rFonts w:ascii="MingLiU-ExtB" w:eastAsia="MingLiU-ExtB" w:cs="MingLiU-ExtB"/>
          <w:sz w:val="22"/>
          <w:szCs w:val="22"/>
        </w:rPr>
      </w:pPr>
      <w:r>
        <w:rPr>
          <w:rFonts w:ascii="MingLiU-ExtB" w:eastAsia="MingLiU-ExtB" w:cs="MingLiU-ExtB"/>
          <w:sz w:val="22"/>
          <w:szCs w:val="22"/>
        </w:rPr>
        <w:t>(G)</w:t>
      </w:r>
      <w:r>
        <w:rPr>
          <w:rFonts w:ascii="MingLiU-ExtB" w:eastAsia="MingLiU-ExtB" w:cs="MingLiU-ExtB"/>
          <w:sz w:val="22"/>
          <w:szCs w:val="22"/>
        </w:rPr>
        <w:tab/>
        <w:t xml:space="preserve"> more than $5,000,000</w:t>
      </w:r>
      <w:r>
        <w:rPr>
          <w:rFonts w:ascii="MingLiU-ExtB" w:eastAsia="MingLiU-ExtB" w:cs="MingLiU-ExtB"/>
          <w:sz w:val="22"/>
          <w:szCs w:val="22"/>
        </w:rPr>
        <w:tab/>
      </w:r>
      <w:r>
        <w:rPr>
          <w:rFonts w:ascii="MingLiU-ExtB" w:eastAsia="MingLiU-ExtB" w:cs="MingLiU-ExtB"/>
          <w:sz w:val="22"/>
          <w:szCs w:val="22"/>
        </w:rPr>
        <w:tab/>
        <w:t xml:space="preserve">      add 6</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Treat the loss for a financial institution or post office as at least $5,000.</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(A) If a firearm was discharged increase by 5 levels; (B) if a firearm or a dangerous weapon was otherwise used, increase by 4 levels; (C) if a firearm or other dangerous weapon was brandished, displayed or possessed, increase by 3 levels.",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offense involved robbery or attempted robbery of the property </w:t>
      </w:r>
      <w:r>
        <w:rPr>
          <w:rFonts w:ascii="MingLiU-ExtB" w:eastAsia="MingLiU-ExtB" w:cs="MingLiU-ExtB"/>
          <w:sz w:val="22"/>
          <w:szCs w:val="22"/>
        </w:rPr>
        <w:lastRenderedPageBreak/>
        <w:t>of a financial institution or post office, increase by 2 levels.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sectPr w:rsidR="00497E5F">
          <w:headerReference w:type="even" r:id="rId40"/>
          <w:headerReference w:type="default" r:id="rId41"/>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1209"/>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t xml:space="preserve"> (2)</w:t>
      </w:r>
      <w:r>
        <w:rPr>
          <w:rFonts w:ascii="MingLiU-ExtB" w:eastAsia="MingLiU-ExtB" w:cs="MingLiU-ExtB"/>
          <w:sz w:val="22"/>
          <w:szCs w:val="22"/>
        </w:rPr>
        <w:tab/>
        <w:t>(A) If a firearm was discharged, increase by 5 levels; (B) if a dangerous weapon (including a firearm) was otherwise used, increase by 4 levels; (C) if a dangerous weapon (including a firearm) was brandished, displayed, or possessed, increase by 3 levels; or (D) if an express threat of death was made, increase by 2 levels.",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inserting the following additional subdivision:</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"(6)</w:t>
      </w:r>
      <w:r>
        <w:rPr>
          <w:rFonts w:ascii="MingLiU-ExtB" w:eastAsia="MingLiU-ExtB" w:cs="MingLiU-ExtB"/>
          <w:sz w:val="22"/>
          <w:szCs w:val="22"/>
        </w:rPr>
        <w:tab/>
        <w:t>If the loss exceeded $10,000, increase the offense level as follows: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u w:val="single"/>
        </w:rPr>
        <w:t>Loss</w:t>
      </w:r>
      <w:r>
        <w:rPr>
          <w:rFonts w:ascii="MingLiU-ExtB" w:eastAsia="MingLiU-ExtB" w:cs="MingLiU-ExtB"/>
          <w:sz w:val="22"/>
          <w:szCs w:val="22"/>
        </w:rPr>
        <w:t xml:space="preserve"> (Apply the Greatest)</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u w:val="single"/>
        </w:rPr>
        <w:t>Increase in Level</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$10,000 or less</w:t>
      </w:r>
      <w:r>
        <w:rPr>
          <w:rFonts w:ascii="MingLiU-ExtB" w:eastAsia="MingLiU-ExtB" w:cs="MingLiU-ExtB"/>
          <w:sz w:val="22"/>
          <w:szCs w:val="22"/>
        </w:rPr>
        <w:tab/>
      </w:r>
      <w:r>
        <w:rPr>
          <w:rFonts w:ascii="MingLiU-ExtB" w:eastAsia="MingLiU-ExtB" w:cs="MingLiU-ExtB"/>
          <w:sz w:val="22"/>
          <w:szCs w:val="22"/>
        </w:rPr>
        <w:tab/>
        <w:t xml:space="preserve">    no increase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More than $10,000</w:t>
      </w:r>
      <w:r>
        <w:rPr>
          <w:rFonts w:ascii="MingLiU-ExtB" w:eastAsia="MingLiU-ExtB" w:cs="MingLiU-ExtB"/>
          <w:sz w:val="22"/>
          <w:szCs w:val="22"/>
        </w:rPr>
        <w:tab/>
      </w:r>
      <w:r>
        <w:rPr>
          <w:rFonts w:ascii="MingLiU-ExtB" w:eastAsia="MingLiU-ExtB" w:cs="MingLiU-ExtB"/>
          <w:sz w:val="22"/>
          <w:szCs w:val="22"/>
        </w:rPr>
        <w:tab/>
        <w:t xml:space="preserve">      add 1</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More than $50,000</w:t>
      </w:r>
      <w:r>
        <w:rPr>
          <w:rFonts w:ascii="MingLiU-ExtB" w:eastAsia="MingLiU-ExtB" w:cs="MingLiU-ExtB"/>
          <w:sz w:val="22"/>
          <w:szCs w:val="22"/>
        </w:rPr>
        <w:tab/>
      </w:r>
      <w:r>
        <w:rPr>
          <w:rFonts w:ascii="MingLiU-ExtB" w:eastAsia="MingLiU-ExtB" w:cs="MingLiU-ExtB"/>
          <w:sz w:val="22"/>
          <w:szCs w:val="22"/>
        </w:rPr>
        <w:tab/>
        <w:t xml:space="preserve">      add 2</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More than $250,000</w:t>
      </w:r>
      <w:r>
        <w:rPr>
          <w:rFonts w:ascii="MingLiU-ExtB" w:eastAsia="MingLiU-ExtB" w:cs="MingLiU-ExtB"/>
          <w:sz w:val="22"/>
          <w:szCs w:val="22"/>
        </w:rPr>
        <w:tab/>
      </w:r>
      <w:r>
        <w:rPr>
          <w:rFonts w:ascii="MingLiU-ExtB" w:eastAsia="MingLiU-ExtB" w:cs="MingLiU-ExtB"/>
          <w:sz w:val="22"/>
          <w:szCs w:val="22"/>
        </w:rPr>
        <w:tab/>
        <w:t xml:space="preserve">      add 3</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(E)</w:t>
      </w:r>
      <w:r>
        <w:rPr>
          <w:rFonts w:ascii="MingLiU-ExtB" w:eastAsia="MingLiU-ExtB" w:cs="MingLiU-ExtB"/>
          <w:sz w:val="22"/>
          <w:szCs w:val="22"/>
        </w:rPr>
        <w:tab/>
        <w:t>More than $800,000</w:t>
      </w:r>
      <w:r>
        <w:rPr>
          <w:rFonts w:ascii="MingLiU-ExtB" w:eastAsia="MingLiU-ExtB" w:cs="MingLiU-ExtB"/>
          <w:sz w:val="22"/>
          <w:szCs w:val="22"/>
        </w:rPr>
        <w:tab/>
      </w:r>
      <w:r>
        <w:rPr>
          <w:rFonts w:ascii="MingLiU-ExtB" w:eastAsia="MingLiU-ExtB" w:cs="MingLiU-ExtB"/>
          <w:sz w:val="22"/>
          <w:szCs w:val="22"/>
        </w:rPr>
        <w:tab/>
        <w:t xml:space="preserve">      add 4</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(F)</w:t>
      </w:r>
      <w:r>
        <w:rPr>
          <w:rFonts w:ascii="MingLiU-ExtB" w:eastAsia="MingLiU-ExtB" w:cs="MingLiU-ExtB"/>
          <w:sz w:val="22"/>
          <w:szCs w:val="22"/>
        </w:rPr>
        <w:tab/>
        <w:t>More than $1,500,000</w:t>
      </w:r>
      <w:r>
        <w:rPr>
          <w:rFonts w:ascii="MingLiU-ExtB" w:eastAsia="MingLiU-ExtB" w:cs="MingLiU-ExtB"/>
          <w:sz w:val="22"/>
          <w:szCs w:val="22"/>
        </w:rPr>
        <w:tab/>
      </w:r>
      <w:r>
        <w:rPr>
          <w:rFonts w:ascii="MingLiU-ExtB" w:eastAsia="MingLiU-ExtB" w:cs="MingLiU-ExtB"/>
          <w:sz w:val="22"/>
          <w:szCs w:val="22"/>
        </w:rPr>
        <w:tab/>
        <w:t xml:space="preserve">      add 5</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(G)</w:t>
      </w:r>
      <w:r>
        <w:rPr>
          <w:rFonts w:ascii="MingLiU-ExtB" w:eastAsia="MingLiU-ExtB" w:cs="MingLiU-ExtB"/>
          <w:sz w:val="22"/>
          <w:szCs w:val="22"/>
        </w:rPr>
        <w:tab/>
        <w:t>More than $2,500,000</w:t>
      </w:r>
      <w:r>
        <w:rPr>
          <w:rFonts w:ascii="MingLiU-ExtB" w:eastAsia="MingLiU-ExtB" w:cs="MingLiU-ExtB"/>
          <w:sz w:val="22"/>
          <w:szCs w:val="22"/>
        </w:rPr>
        <w:tab/>
      </w:r>
      <w:r>
        <w:rPr>
          <w:rFonts w:ascii="MingLiU-ExtB" w:eastAsia="MingLiU-ExtB" w:cs="MingLiU-ExtB"/>
          <w:sz w:val="22"/>
          <w:szCs w:val="22"/>
        </w:rPr>
        <w:tab/>
        <w:t xml:space="preserve">      add 6</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(H)</w:t>
      </w:r>
      <w:r>
        <w:rPr>
          <w:rFonts w:ascii="MingLiU-ExtB" w:eastAsia="MingLiU-ExtB" w:cs="MingLiU-ExtB"/>
          <w:sz w:val="22"/>
          <w:szCs w:val="22"/>
        </w:rPr>
        <w:tab/>
        <w:t>More than $5,000,000</w:t>
      </w:r>
      <w:r>
        <w:rPr>
          <w:rFonts w:ascii="MingLiU-ExtB" w:eastAsia="MingLiU-ExtB" w:cs="MingLiU-ExtB"/>
          <w:sz w:val="22"/>
          <w:szCs w:val="22"/>
        </w:rPr>
        <w:tab/>
      </w:r>
      <w:r>
        <w:rPr>
          <w:rFonts w:ascii="MingLiU-ExtB" w:eastAsia="MingLiU-ExtB" w:cs="MingLiU-ExtB"/>
          <w:sz w:val="22"/>
          <w:szCs w:val="22"/>
        </w:rPr>
        <w:tab/>
        <w:t xml:space="preserve">      add 7.".</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2B3.1 captioned "Application Notes" is amended by deleting: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Pursuant to the last sentence of </w:t>
      </w:r>
      <w:r>
        <w:rPr>
          <w:rFonts w:ascii="MingLiU-ExtB" w:eastAsia="MingLiU-ExtB" w:cs="MingLiU-ExtB" w:hint="eastAsia"/>
          <w:sz w:val="22"/>
          <w:szCs w:val="22"/>
        </w:rPr>
        <w:t>§</w:t>
      </w:r>
      <w:r>
        <w:rPr>
          <w:rFonts w:ascii="MingLiU-ExtB" w:eastAsia="MingLiU-ExtB" w:cs="MingLiU-ExtB"/>
          <w:sz w:val="22"/>
          <w:szCs w:val="22"/>
        </w:rPr>
        <w:t xml:space="preserve">2B3.1(b)(1), robbery or attempted robbery of a bank or post office results in a minimum one-level enhancement.  There is no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special enhancement for banks and post offices if the loss exceeds $10,000, however.",</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When an object that appeared to be a dangerous weapon was brandished, displayed, or possessed, treat the object as a dangerous weapon for the purposes of subsection (b)(2)(C).".</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2596"/>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2B3.1 captioned "Application Notes" is amended by inserting the following additional note:</w:t>
      </w:r>
      <w:r>
        <w:rPr>
          <w:rFonts w:ascii="MingLiU-ExtB" w:eastAsia="MingLiU-ExtB" w:cs="MingLiU-ExtB"/>
          <w:sz w:val="22"/>
          <w:szCs w:val="22"/>
        </w:rPr>
        <w:tab/>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497E5F">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"8.</w:t>
      </w:r>
      <w:r>
        <w:rPr>
          <w:rFonts w:ascii="MingLiU-ExtB" w:eastAsia="MingLiU-ExtB" w:cs="MingLiU-ExtB"/>
          <w:sz w:val="22"/>
          <w:szCs w:val="22"/>
        </w:rPr>
        <w:tab/>
        <w:t xml:space="preserve">An </w:t>
      </w:r>
      <w:r>
        <w:rPr>
          <w:rFonts w:ascii="MingLiU-ExtB" w:eastAsia="MingLiU-ExtB" w:cs="MingLiU-ExtB"/>
          <w:sz w:val="22"/>
          <w:szCs w:val="22"/>
        </w:rPr>
        <w:t>‘</w:t>
      </w:r>
      <w:r>
        <w:rPr>
          <w:rFonts w:ascii="MingLiU-ExtB" w:eastAsia="MingLiU-ExtB" w:cs="MingLiU-ExtB"/>
          <w:sz w:val="22"/>
          <w:szCs w:val="22"/>
        </w:rPr>
        <w:t>express threat of death,</w:t>
      </w:r>
      <w:r>
        <w:rPr>
          <w:rFonts w:ascii="MingLiU-ExtB" w:eastAsia="MingLiU-ExtB" w:cs="MingLiU-ExtB"/>
          <w:sz w:val="22"/>
          <w:szCs w:val="22"/>
        </w:rPr>
        <w:t>’</w:t>
      </w:r>
      <w:r>
        <w:rPr>
          <w:rFonts w:ascii="MingLiU-ExtB" w:eastAsia="MingLiU-ExtB" w:cs="MingLiU-ExtB"/>
          <w:sz w:val="22"/>
          <w:szCs w:val="22"/>
        </w:rPr>
        <w:t xml:space="preserve"> as used in subsection (b)(2)(D), may be in the form of an oral or written statement, act, gesture, </w:t>
      </w:r>
      <w:r>
        <w:rPr>
          <w:rFonts w:ascii="MingLiU-ExtB" w:eastAsia="MingLiU-ExtB" w:cs="MingLiU-ExtB"/>
          <w:sz w:val="22"/>
          <w:szCs w:val="22"/>
        </w:rPr>
        <w:lastRenderedPageBreak/>
        <w:t xml:space="preserve">or combination thereof.  For example, an oral or written demand using words such as </w:t>
      </w:r>
      <w:r>
        <w:rPr>
          <w:rFonts w:ascii="MingLiU-ExtB" w:eastAsia="MingLiU-ExtB" w:cs="MingLiU-ExtB"/>
          <w:sz w:val="22"/>
          <w:szCs w:val="22"/>
        </w:rPr>
        <w:t>‘</w:t>
      </w:r>
      <w:r>
        <w:rPr>
          <w:rFonts w:ascii="MingLiU-ExtB" w:eastAsia="MingLiU-ExtB" w:cs="MingLiU-ExtB"/>
          <w:sz w:val="22"/>
          <w:szCs w:val="22"/>
        </w:rPr>
        <w:t>Give me the money or I will kill you</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Give me the money or I will pull the pin on the grenade I have in my pocket</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Give me the money or I will shoot you</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Give me your money or else (where the defendant draws his hand across his throat in a slashing motion)</w:t>
      </w:r>
      <w:r>
        <w:rPr>
          <w:rFonts w:ascii="MingLiU-ExtB" w:eastAsia="MingLiU-ExtB" w:cs="MingLiU-ExtB"/>
          <w:sz w:val="22"/>
          <w:szCs w:val="22"/>
        </w:rPr>
        <w:t>’</w:t>
      </w:r>
      <w:r>
        <w:rPr>
          <w:rFonts w:ascii="MingLiU-ExtB" w:eastAsia="MingLiU-ExtB" w:cs="MingLiU-ExtB"/>
          <w:sz w:val="22"/>
          <w:szCs w:val="22"/>
        </w:rPr>
        <w:t xml:space="preserve">, or </w:t>
      </w:r>
      <w:r>
        <w:rPr>
          <w:rFonts w:ascii="MingLiU-ExtB" w:eastAsia="MingLiU-ExtB" w:cs="MingLiU-ExtB"/>
          <w:sz w:val="22"/>
          <w:szCs w:val="22"/>
        </w:rPr>
        <w:t>‘</w:t>
      </w:r>
      <w:r>
        <w:rPr>
          <w:rFonts w:ascii="MingLiU-ExtB" w:eastAsia="MingLiU-ExtB" w:cs="MingLiU-ExtB"/>
          <w:sz w:val="22"/>
          <w:szCs w:val="22"/>
        </w:rPr>
        <w:t>Give me the money or you are dead</w:t>
      </w:r>
      <w:r>
        <w:rPr>
          <w:rFonts w:ascii="MingLiU-ExtB" w:eastAsia="MingLiU-ExtB" w:cs="MingLiU-ExtB"/>
          <w:sz w:val="22"/>
          <w:szCs w:val="22"/>
        </w:rPr>
        <w:t>’</w:t>
      </w:r>
      <w:r>
        <w:rPr>
          <w:rFonts w:ascii="MingLiU-ExtB" w:eastAsia="MingLiU-ExtB" w:cs="MingLiU-ExtB"/>
          <w:sz w:val="22"/>
          <w:szCs w:val="22"/>
        </w:rPr>
        <w:t xml:space="preserve"> would constitute an express threat of death.  The court should consider that the intent of the underlying provision is to provide an increased offense level for cases in which the offender(s) engaged in conduct that would instill in a reasonable person, who is a victim of the offense, significantly greater fear than that necessary to constitute an element of the offense of robbery.".</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2B3.1 captioned "Background" is amended in the first paragraph by deleting the third sentence as follows: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"Banks and post offices carry a minimum 1 level enhancement for property loss because such institutions generally have more cash readily available, and whether the defendant obtains more or less than $2,500 is largely fortuitous.".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increase the offense level for robbery to better reflect the seriousness of the offense and past practice, to provide an increased enhancement for the robbery of the property of a financial institution or post office, to provide an enhancement for an express threat of death, and to provide that an object that appeared to be a dangerous weapon is to be treated as a dangerous weapon for the purposes of subsection (b)(2)(C).</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111.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2B3.1(b)</w:t>
      </w:r>
      <w:r>
        <w:rPr>
          <w:rFonts w:ascii="MingLiU-ExtB" w:eastAsia="MingLiU-ExtB" w:cs="MingLiU-ExtB"/>
          <w:sz w:val="22"/>
          <w:szCs w:val="22"/>
        </w:rPr>
        <w:softHyphen/>
        <w:t>(3) is amended by inserting the following additional subdivisions: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If the degree of injury is between that specified in subdivisions (A) and (B), add 3 levels; or</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(E)</w:t>
      </w:r>
      <w:r>
        <w:rPr>
          <w:rFonts w:ascii="MingLiU-ExtB" w:eastAsia="MingLiU-ExtB" w:cs="MingLiU-ExtB"/>
          <w:sz w:val="22"/>
          <w:szCs w:val="22"/>
        </w:rPr>
        <w:tab/>
        <w:t>If the degree of injury is between that specified in subdivisions (B) and (C), add 5 levels.".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2B3.1 captioned "Application Notes" is amended by deleting: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lastRenderedPageBreak/>
        <w:t>"4.</w:t>
      </w:r>
      <w:r>
        <w:rPr>
          <w:rFonts w:ascii="MingLiU-ExtB" w:eastAsia="MingLiU-ExtB" w:cs="MingLiU-ExtB"/>
          <w:sz w:val="22"/>
          <w:szCs w:val="22"/>
        </w:rPr>
        <w:tab/>
        <w:t>If the degree of bodily injury falls between two injury categories, use of the intervening level (</w:t>
      </w:r>
      <w:r>
        <w:rPr>
          <w:rFonts w:ascii="MingLiU-ExtB" w:eastAsia="MingLiU-ExtB" w:cs="MingLiU-ExtB"/>
          <w:sz w:val="22"/>
          <w:szCs w:val="22"/>
          <w:u w:val="single"/>
        </w:rPr>
        <w:t>i.e.</w:t>
      </w:r>
      <w:r>
        <w:rPr>
          <w:rFonts w:ascii="MingLiU-ExtB" w:eastAsia="MingLiU-ExtB" w:cs="MingLiU-ExtB"/>
          <w:sz w:val="22"/>
          <w:szCs w:val="22"/>
        </w:rPr>
        <w:t>, interpolation) is appropriate.",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renumbering Notes 5-8 as 4-7, respectively.</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provide intermediate adjustment levels for the degree of bodily injury.</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 xml:space="preserv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112.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2B3.2 is amended in subsection (b)(2)(B) by deleting "a firearm or a dangerous weapon" and inserting in lieu thereof "a dangerous weapon (including a firearm)", and in subsection (b)(2)(C) by deleting "a firearm or other dangerous weapon" and inserting in lieu  thereof "a dangerous weapon (including a firearm)".</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497E5F">
          <w:headerReference w:type="even" r:id="rId42"/>
          <w:headerReference w:type="default" r:id="rId43"/>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clarify that a firearm is a type of dangerous weapon and to remove the inconsistency in language between specific offense characteristic subdivisions (b)(2)(B) and (b)(2)(C).</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113.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2B3.2(b)(3) is amended by inserting the following additional subdivisions: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 xml:space="preserv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If the degree of injury is between that specified in subdivisions (A) and (B), add 3 levels; or</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(E)</w:t>
      </w:r>
      <w:r>
        <w:rPr>
          <w:rFonts w:ascii="MingLiU-ExtB" w:eastAsia="MingLiU-ExtB" w:cs="MingLiU-ExtB"/>
          <w:sz w:val="22"/>
          <w:szCs w:val="22"/>
        </w:rPr>
        <w:tab/>
        <w:t>If the degree of injury is between that specified in subdivisions (B) and (C), add 5 levels.".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2B3.2 captioned "Application Notes" is amended by deleting: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If the degree of bodily injury falls between two injury categories, use of the intervening level (</w:t>
      </w:r>
      <w:r>
        <w:rPr>
          <w:rFonts w:ascii="MingLiU-ExtB" w:eastAsia="MingLiU-ExtB" w:cs="MingLiU-ExtB"/>
          <w:sz w:val="22"/>
          <w:szCs w:val="22"/>
          <w:u w:val="single"/>
        </w:rPr>
        <w:t>i.e.</w:t>
      </w:r>
      <w:r>
        <w:rPr>
          <w:rFonts w:ascii="MingLiU-ExtB" w:eastAsia="MingLiU-ExtB" w:cs="MingLiU-ExtB"/>
          <w:sz w:val="22"/>
          <w:szCs w:val="22"/>
        </w:rPr>
        <w:t>, interpolation) is appropriate.",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renumbering Notes 5 and 6 as 4 and 5, respectively.</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provide intermediate adjustment levels for the degree of bodily injury.</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114.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2B3.3(b) is amended by deleting "Characteristics" and inserting in lieu thereof "Characteristic".</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correct a clerical error.</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115.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2B5.1 is amended in the title by inserting "Bearer" immediately before "Obligations".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2B5.1 captioned "Application Notes" is amended by renumbering Note 2 as Note 3, and by inserting the following new note 2:</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Counterfeit,</w:t>
      </w:r>
      <w:r>
        <w:rPr>
          <w:rFonts w:ascii="MingLiU-ExtB" w:eastAsia="MingLiU-ExtB" w:cs="MingLiU-ExtB"/>
          <w:sz w:val="22"/>
          <w:szCs w:val="22"/>
        </w:rPr>
        <w:t>’</w:t>
      </w:r>
      <w:r>
        <w:rPr>
          <w:rFonts w:ascii="MingLiU-ExtB" w:eastAsia="MingLiU-ExtB" w:cs="MingLiU-ExtB"/>
          <w:sz w:val="22"/>
          <w:szCs w:val="22"/>
        </w:rPr>
        <w:t xml:space="preserve"> as used in this section, means an instrument that purports to be genuine but is not, because it has been falsely made or manufactured in its entirety.  Offenses involving genuine instruments that have been altered are covered under </w:t>
      </w:r>
      <w:r>
        <w:rPr>
          <w:rFonts w:ascii="MingLiU-ExtB" w:eastAsia="MingLiU-ExtB" w:cs="MingLiU-ExtB" w:hint="eastAsia"/>
          <w:sz w:val="22"/>
          <w:szCs w:val="22"/>
        </w:rPr>
        <w:t>§</w:t>
      </w:r>
      <w:r>
        <w:rPr>
          <w:rFonts w:ascii="MingLiU-ExtB" w:eastAsia="MingLiU-ExtB" w:cs="MingLiU-ExtB"/>
          <w:sz w:val="22"/>
          <w:szCs w:val="22"/>
        </w:rPr>
        <w:t>2B5.2.".</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497E5F">
          <w:headerReference w:type="even" r:id="rId44"/>
          <w:headerReference w:type="default" r:id="rId45"/>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2B5.1 captioned "Application Notes" is amended in the renumbered Note 3 by deleting ", paste corners of notes on notes of a different denomination," immediately before "or otherwise produce".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coverage and operation of this guideline.  The amendment revises the title of </w:t>
      </w:r>
      <w:r>
        <w:rPr>
          <w:rFonts w:ascii="MingLiU-ExtB" w:eastAsia="MingLiU-ExtB" w:cs="MingLiU-ExtB" w:hint="eastAsia"/>
          <w:sz w:val="22"/>
          <w:szCs w:val="22"/>
        </w:rPr>
        <w:t>§</w:t>
      </w:r>
      <w:r>
        <w:rPr>
          <w:rFonts w:ascii="MingLiU-ExtB" w:eastAsia="MingLiU-ExtB" w:cs="MingLiU-ExtB"/>
          <w:sz w:val="22"/>
          <w:szCs w:val="22"/>
        </w:rPr>
        <w:t>2B5.1 to make the coverage of the guideline clear from the title, and adopts the definition of "counterfeit" used in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513.  "Altered" obligations (</w:t>
      </w:r>
      <w:r>
        <w:rPr>
          <w:rFonts w:ascii="MingLiU-ExtB" w:eastAsia="MingLiU-ExtB" w:cs="MingLiU-ExtB"/>
          <w:sz w:val="22"/>
          <w:szCs w:val="22"/>
          <w:u w:val="single"/>
        </w:rPr>
        <w:t>e.g.</w:t>
      </w:r>
      <w:r>
        <w:rPr>
          <w:rFonts w:ascii="MingLiU-ExtB" w:eastAsia="MingLiU-ExtB" w:cs="MingLiU-ExtB"/>
          <w:sz w:val="22"/>
          <w:szCs w:val="22"/>
        </w:rPr>
        <w:t xml:space="preserve">, the corner of a note of one denomination pasted on a note of a different denomination) are covered under </w:t>
      </w:r>
      <w:r>
        <w:rPr>
          <w:rFonts w:ascii="MingLiU-ExtB" w:eastAsia="MingLiU-ExtB" w:cs="MingLiU-ExtB" w:hint="eastAsia"/>
          <w:sz w:val="22"/>
          <w:szCs w:val="22"/>
        </w:rPr>
        <w:t>§</w:t>
      </w:r>
      <w:r>
        <w:rPr>
          <w:rFonts w:ascii="MingLiU-ExtB" w:eastAsia="MingLiU-ExtB" w:cs="MingLiU-ExtB"/>
          <w:sz w:val="22"/>
          <w:szCs w:val="22"/>
        </w:rPr>
        <w:t>2B5.2.</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116.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2B5.2 is amended in the title by inserting "Altered or" immediately following "Involving" and by inserting "Counterfeit Bearer" </w:t>
      </w:r>
      <w:r>
        <w:rPr>
          <w:rFonts w:ascii="MingLiU-ExtB" w:eastAsia="MingLiU-ExtB" w:cs="MingLiU-ExtB"/>
          <w:sz w:val="22"/>
          <w:szCs w:val="22"/>
        </w:rPr>
        <w:lastRenderedPageBreak/>
        <w:t>immediately following "Other than".</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coverage of this guideline.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b/>
          <w:bCs/>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117.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2B6.1(b) is amended by renumbering subsection (b)(2) as (b)(3) and inserting the following new subsection (b)(2):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defendant was in the business of receiving and selling stolen property, increase by 2 levels.".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resolve an inconsistency between this section and </w:t>
      </w:r>
      <w:r>
        <w:rPr>
          <w:rFonts w:ascii="MingLiU-ExtB" w:eastAsia="MingLiU-ExtB" w:cs="MingLiU-ExtB" w:hint="eastAsia"/>
          <w:sz w:val="22"/>
          <w:szCs w:val="22"/>
        </w:rPr>
        <w:t>§</w:t>
      </w:r>
      <w:r>
        <w:rPr>
          <w:rFonts w:ascii="MingLiU-ExtB" w:eastAsia="MingLiU-ExtB" w:cs="MingLiU-ExtB"/>
          <w:sz w:val="22"/>
          <w:szCs w:val="22"/>
        </w:rPr>
        <w:t xml:space="preserve">2B1.2 created by the lack of an enhancement in this section for a person in the business of selling stolen property.  This amendment eliminates this inconsistency by adding a 2-level increase if the defendant was in the business of selling stolen property.  Two levels rather than four levels is the applicable increase to conform to </w:t>
      </w:r>
      <w:r>
        <w:rPr>
          <w:rFonts w:ascii="MingLiU-ExtB" w:eastAsia="MingLiU-ExtB" w:cs="MingLiU-ExtB" w:hint="eastAsia"/>
          <w:sz w:val="22"/>
          <w:szCs w:val="22"/>
        </w:rPr>
        <w:t>§</w:t>
      </w:r>
      <w:r>
        <w:rPr>
          <w:rFonts w:ascii="MingLiU-ExtB" w:eastAsia="MingLiU-ExtB" w:cs="MingLiU-ExtB"/>
          <w:sz w:val="22"/>
          <w:szCs w:val="22"/>
        </w:rPr>
        <w:t xml:space="preserve">2B1.2 because the base offense level of </w:t>
      </w:r>
      <w:r>
        <w:rPr>
          <w:rFonts w:ascii="MingLiU-ExtB" w:eastAsia="MingLiU-ExtB" w:cs="MingLiU-ExtB" w:hint="eastAsia"/>
          <w:sz w:val="22"/>
          <w:szCs w:val="22"/>
        </w:rPr>
        <w:t>§</w:t>
      </w:r>
      <w:r>
        <w:rPr>
          <w:rFonts w:ascii="MingLiU-ExtB" w:eastAsia="MingLiU-ExtB" w:cs="MingLiU-ExtB"/>
          <w:sz w:val="22"/>
          <w:szCs w:val="22"/>
        </w:rPr>
        <w:t>2B6.1 already incorporates the adjustment for more than minimal planning.</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118.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2B6.1(b)(3)[formerly (b)(2)] is amended by deleting "organized criminal activity" and inserting in lieu thereof "an organized scheme to steal vehicles or vehicle parts, or to receive stolen vehicles or vehicle parts".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2B6.1 captioned "Application Note" is amended by deleting:</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See Commentary to </w:t>
      </w:r>
      <w:r>
        <w:rPr>
          <w:rFonts w:ascii="MingLiU-ExtB" w:eastAsia="MingLiU-ExtB" w:cs="MingLiU-ExtB" w:hint="eastAsia"/>
          <w:sz w:val="22"/>
          <w:szCs w:val="22"/>
        </w:rPr>
        <w:t>§</w:t>
      </w:r>
      <w:r>
        <w:rPr>
          <w:rFonts w:ascii="MingLiU-ExtB" w:eastAsia="MingLiU-ExtB" w:cs="MingLiU-ExtB"/>
          <w:sz w:val="22"/>
          <w:szCs w:val="22"/>
        </w:rPr>
        <w:t xml:space="preserve">2B1.1 (Larceny, Embezzlement, and other Forms of Theft) regarding the adjustment in subsection (b)(2) for organized criminal activity, such as car theft rings and </w:t>
      </w:r>
      <w:r>
        <w:rPr>
          <w:rFonts w:ascii="MingLiU-ExtB" w:eastAsia="MingLiU-ExtB" w:cs="MingLiU-ExtB"/>
          <w:sz w:val="22"/>
          <w:szCs w:val="22"/>
        </w:rPr>
        <w:t>‘</w:t>
      </w:r>
      <w:r>
        <w:rPr>
          <w:rFonts w:ascii="MingLiU-ExtB" w:eastAsia="MingLiU-ExtB" w:cs="MingLiU-ExtB"/>
          <w:sz w:val="22"/>
          <w:szCs w:val="22"/>
        </w:rPr>
        <w:t>chop shop</w:t>
      </w:r>
      <w:r>
        <w:rPr>
          <w:rFonts w:ascii="MingLiU-ExtB" w:eastAsia="MingLiU-ExtB" w:cs="MingLiU-ExtB"/>
          <w:sz w:val="22"/>
          <w:szCs w:val="22"/>
        </w:rPr>
        <w:t>’</w:t>
      </w:r>
      <w:r>
        <w:rPr>
          <w:rFonts w:ascii="MingLiU-ExtB" w:eastAsia="MingLiU-ExtB" w:cs="MingLiU-ExtB"/>
          <w:sz w:val="22"/>
          <w:szCs w:val="22"/>
        </w:rPr>
        <w:t xml:space="preserve"> operations.",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 xml:space="preserv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497E5F">
          <w:headerReference w:type="even" r:id="rId46"/>
          <w:headerReference w:type="default" r:id="rId47"/>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Subsection (b)(3), referring to an </w:t>
      </w:r>
      <w:r>
        <w:rPr>
          <w:rFonts w:ascii="MingLiU-ExtB" w:eastAsia="MingLiU-ExtB" w:cs="MingLiU-ExtB"/>
          <w:sz w:val="22"/>
          <w:szCs w:val="22"/>
        </w:rPr>
        <w:t>‘</w:t>
      </w:r>
      <w:r>
        <w:rPr>
          <w:rFonts w:ascii="MingLiU-ExtB" w:eastAsia="MingLiU-ExtB" w:cs="MingLiU-ExtB"/>
          <w:sz w:val="22"/>
          <w:szCs w:val="22"/>
        </w:rPr>
        <w:t>organized scheme to steal vehicles or vehicle parts, or to receive stolen vehicles or vehicle parts,</w:t>
      </w:r>
      <w:r>
        <w:rPr>
          <w:rFonts w:ascii="MingLiU-ExtB" w:eastAsia="MingLiU-ExtB" w:cs="MingLiU-ExtB"/>
          <w:sz w:val="22"/>
          <w:szCs w:val="22"/>
        </w:rPr>
        <w:t>’</w:t>
      </w:r>
      <w:r>
        <w:rPr>
          <w:rFonts w:ascii="MingLiU-ExtB" w:eastAsia="MingLiU-ExtB" w:cs="MingLiU-ExtB"/>
          <w:sz w:val="22"/>
          <w:szCs w:val="22"/>
        </w:rPr>
        <w:t xml:space="preserve"> provides an alternative minimum measure of loss in the case of an ongoing, sophisticated operation such as an auto theft </w:t>
      </w:r>
      <w:r>
        <w:rPr>
          <w:rFonts w:ascii="MingLiU-ExtB" w:eastAsia="MingLiU-ExtB" w:cs="MingLiU-ExtB"/>
          <w:sz w:val="22"/>
          <w:szCs w:val="22"/>
        </w:rPr>
        <w:lastRenderedPageBreak/>
        <w:t xml:space="preserve">ring or </w:t>
      </w:r>
      <w:r>
        <w:rPr>
          <w:rFonts w:ascii="MingLiU-ExtB" w:eastAsia="MingLiU-ExtB" w:cs="MingLiU-ExtB"/>
          <w:sz w:val="22"/>
          <w:szCs w:val="22"/>
        </w:rPr>
        <w:t>‘</w:t>
      </w:r>
      <w:r>
        <w:rPr>
          <w:rFonts w:ascii="MingLiU-ExtB" w:eastAsia="MingLiU-ExtB" w:cs="MingLiU-ExtB"/>
          <w:sz w:val="22"/>
          <w:szCs w:val="22"/>
        </w:rPr>
        <w:t>chop shop.</w:t>
      </w:r>
      <w:r>
        <w:rPr>
          <w:rFonts w:ascii="MingLiU-ExtB" w:eastAsia="MingLiU-ExtB" w:cs="MingLiU-ExtB"/>
          <w:sz w:val="22"/>
          <w:szCs w:val="22"/>
        </w:rPr>
        <w:t>’</w:t>
      </w: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Vehicles</w:t>
      </w:r>
      <w:r>
        <w:rPr>
          <w:rFonts w:ascii="MingLiU-ExtB" w:eastAsia="MingLiU-ExtB" w:cs="MingLiU-ExtB"/>
          <w:sz w:val="22"/>
          <w:szCs w:val="22"/>
        </w:rPr>
        <w:t>’</w:t>
      </w:r>
      <w:r>
        <w:rPr>
          <w:rFonts w:ascii="MingLiU-ExtB" w:eastAsia="MingLiU-ExtB" w:cs="MingLiU-ExtB"/>
          <w:sz w:val="22"/>
          <w:szCs w:val="22"/>
        </w:rPr>
        <w:t xml:space="preserve"> refers to all forms of vehicles, including aircraft and watercraft.  </w:t>
      </w:r>
      <w:r>
        <w:rPr>
          <w:rFonts w:ascii="MingLiU-ExtB" w:eastAsia="MingLiU-ExtB" w:cs="MingLiU-ExtB"/>
          <w:sz w:val="22"/>
          <w:szCs w:val="22"/>
          <w:u w:val="single"/>
        </w:rPr>
        <w:t>See</w:t>
      </w:r>
      <w:r>
        <w:rPr>
          <w:rFonts w:ascii="MingLiU-ExtB" w:eastAsia="MingLiU-ExtB" w:cs="MingLiU-ExtB"/>
          <w:sz w:val="22"/>
          <w:szCs w:val="22"/>
        </w:rPr>
        <w:t xml:space="preserve"> Commentary to </w:t>
      </w:r>
      <w:r>
        <w:rPr>
          <w:rFonts w:ascii="MingLiU-ExtB" w:eastAsia="MingLiU-ExtB" w:cs="MingLiU-ExtB" w:hint="eastAsia"/>
          <w:sz w:val="22"/>
          <w:szCs w:val="22"/>
        </w:rPr>
        <w:t>§</w:t>
      </w:r>
      <w:r>
        <w:rPr>
          <w:rFonts w:ascii="MingLiU-ExtB" w:eastAsia="MingLiU-ExtB" w:cs="MingLiU-ExtB"/>
          <w:sz w:val="22"/>
          <w:szCs w:val="22"/>
        </w:rPr>
        <w:t>2B1.1 (Larceny, Embezzlement, and Other Forms of Theft).".</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coverage of a specific offense characteristic.</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r>
        <w:rPr>
          <w:rFonts w:ascii="MingLiU-ExtB" w:eastAsia="MingLiU-ExtB" w:cs="MingLiU-ExtB"/>
          <w:sz w:val="22"/>
          <w:szCs w:val="22"/>
        </w:rPr>
        <w:t xml:space="preserv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119.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2B6.1(b) is amended by deleting "Characteristic" and inserting in lieu thereof "Characteristics".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2B6.1 captioned "Statutory Provisions" and "Background" is amended by deleting "2320" wherever it appears and inserting in lieu thereof in each instance "2321".</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correct clerical errors.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120.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2C1.1(b)(1) is amended by deleting "action received" and inserting in lieu thereof "benefit received, or to be received,".</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2C1.1 captioned "Application Notes" is amended in Note 2 in the first sentence by deleting "action received" and inserting in lieu thereof "benefit received, or to be received,", and by deleting "action (</w:t>
      </w:r>
      <w:r>
        <w:rPr>
          <w:rFonts w:ascii="MingLiU-ExtB" w:eastAsia="MingLiU-ExtB" w:cs="MingLiU-ExtB"/>
          <w:sz w:val="22"/>
          <w:szCs w:val="22"/>
          <w:u w:val="single"/>
        </w:rPr>
        <w:t>i.e.</w:t>
      </w:r>
      <w:r>
        <w:rPr>
          <w:rFonts w:ascii="MingLiU-ExtB" w:eastAsia="MingLiU-ExtB" w:cs="MingLiU-ExtB"/>
          <w:sz w:val="22"/>
          <w:szCs w:val="22"/>
        </w:rPr>
        <w:t>, benefit or favor)" and inserting in lieu thereof "benefit"; in the second sentence by deleting "action received in return" and inserting in lieu thereof "benefit received or to be received", and by deleting "such action" and inserting in lieu thereof "such benefit"; and in the third sentence by deleting "action" and inserting in lieu thereof "benefit".</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 and commentary.</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121.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2C1.1(b) is amended by deleting "(1)" and "(2)" and inserting in lieu thereof "(A)" and "(B)" respectively; and by deleting "Apply the greater" and inserting in lieu thereof:</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lastRenderedPageBreak/>
        <w:t>"(1)</w:t>
      </w:r>
      <w:r>
        <w:rPr>
          <w:rFonts w:ascii="MingLiU-ExtB" w:eastAsia="MingLiU-ExtB" w:cs="MingLiU-ExtB"/>
          <w:sz w:val="22"/>
          <w:szCs w:val="22"/>
        </w:rPr>
        <w:tab/>
        <w:t>If the offense involved more than one bribe, increase by 2 levels.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(2)</w:t>
      </w:r>
      <w:r>
        <w:rPr>
          <w:rFonts w:ascii="MingLiU-ExtB" w:eastAsia="MingLiU-ExtB" w:cs="MingLiU-ExtB"/>
          <w:sz w:val="22"/>
          <w:szCs w:val="22"/>
        </w:rPr>
        <w:tab/>
        <w:t>(If more than one applies, use the greater):".</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sectPr w:rsidR="00497E5F">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2C1.1 captioned "Application Notes" is amended by deleting the text of Note 6 as follows: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"When multiple counts are involved, each bribe is to be treated as a separate, unrelated offense not subject to </w:t>
      </w:r>
      <w:r>
        <w:rPr>
          <w:rFonts w:ascii="MingLiU-ExtB" w:eastAsia="MingLiU-ExtB" w:cs="MingLiU-ExtB" w:hint="eastAsia"/>
          <w:sz w:val="22"/>
          <w:szCs w:val="22"/>
        </w:rPr>
        <w:t>§</w:t>
      </w:r>
      <w:r>
        <w:rPr>
          <w:rFonts w:ascii="MingLiU-ExtB" w:eastAsia="MingLiU-ExtB" w:cs="MingLiU-ExtB"/>
          <w:sz w:val="22"/>
          <w:szCs w:val="22"/>
        </w:rPr>
        <w:t xml:space="preserve">3D1.2(d) or </w:t>
      </w:r>
      <w:r>
        <w:rPr>
          <w:rFonts w:ascii="MingLiU-ExtB" w:eastAsia="MingLiU-ExtB" w:cs="MingLiU-ExtB" w:hint="eastAsia"/>
          <w:sz w:val="22"/>
          <w:szCs w:val="22"/>
        </w:rPr>
        <w:t>§</w:t>
      </w:r>
      <w:r>
        <w:rPr>
          <w:rFonts w:ascii="MingLiU-ExtB" w:eastAsia="MingLiU-ExtB" w:cs="MingLiU-ExtB"/>
          <w:sz w:val="22"/>
          <w:szCs w:val="22"/>
        </w:rPr>
        <w:t xml:space="preserve">3D1.3(b).  Instead, apply </w:t>
      </w:r>
      <w:r>
        <w:rPr>
          <w:rFonts w:ascii="MingLiU-ExtB" w:eastAsia="MingLiU-ExtB" w:cs="MingLiU-ExtB" w:hint="eastAsia"/>
          <w:sz w:val="22"/>
          <w:szCs w:val="22"/>
        </w:rPr>
        <w:t>§</w:t>
      </w:r>
      <w:r>
        <w:rPr>
          <w:rFonts w:ascii="MingLiU-ExtB" w:eastAsia="MingLiU-ExtB" w:cs="MingLiU-ExtB"/>
          <w:sz w:val="22"/>
          <w:szCs w:val="22"/>
        </w:rPr>
        <w:t xml:space="preserve">3D1.4.  However, if a defendant makes several payments as part of a single bribe, that is to be treated as a single bribery offense involving the total amount of the bribe.",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"Related payments that, in essence, constitute a single bribe (</w:t>
      </w:r>
      <w:r>
        <w:rPr>
          <w:rFonts w:ascii="MingLiU-ExtB" w:eastAsia="MingLiU-ExtB" w:cs="MingLiU-ExtB"/>
          <w:sz w:val="22"/>
          <w:szCs w:val="22"/>
          <w:u w:val="single"/>
        </w:rPr>
        <w:t>e.g.</w:t>
      </w:r>
      <w:r>
        <w:rPr>
          <w:rFonts w:ascii="MingLiU-ExtB" w:eastAsia="MingLiU-ExtB" w:cs="MingLiU-ExtB"/>
          <w:sz w:val="22"/>
          <w:szCs w:val="22"/>
        </w:rPr>
        <w:t>, a number of installment payments for a single action) are to be treated as a single bribe, even if charged in separate counts.".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2C1.2(b) is amended by deleting "(1)" and "(2)" and inserting in lieu thereof "(A)" and "(B)" respectively; and by deleting "Apply the greater" and inserting in lieu thereof: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offense involved more than one gratuity, increase by 2 levels.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(2)</w:t>
      </w:r>
      <w:r>
        <w:rPr>
          <w:rFonts w:ascii="MingLiU-ExtB" w:eastAsia="MingLiU-ExtB" w:cs="MingLiU-ExtB"/>
          <w:sz w:val="22"/>
          <w:szCs w:val="22"/>
        </w:rPr>
        <w:tab/>
        <w:t>(If more than one applies, use the greater):".</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2C1.2 captioned "Application Notes" is amended by deleting the text of Note 4 as follows: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"When multiple counts of receiving a gratuity are involved, each count is to be treated as a separate, unrelated offense not subject to </w:t>
      </w:r>
      <w:r>
        <w:rPr>
          <w:rFonts w:ascii="MingLiU-ExtB" w:eastAsia="MingLiU-ExtB" w:cs="MingLiU-ExtB" w:hint="eastAsia"/>
          <w:sz w:val="22"/>
          <w:szCs w:val="22"/>
        </w:rPr>
        <w:t>§</w:t>
      </w:r>
      <w:r>
        <w:rPr>
          <w:rFonts w:ascii="MingLiU-ExtB" w:eastAsia="MingLiU-ExtB" w:cs="MingLiU-ExtB"/>
          <w:sz w:val="22"/>
          <w:szCs w:val="22"/>
        </w:rPr>
        <w:t xml:space="preserve">3D1.2(d) or </w:t>
      </w:r>
      <w:r>
        <w:rPr>
          <w:rFonts w:ascii="MingLiU-ExtB" w:eastAsia="MingLiU-ExtB" w:cs="MingLiU-ExtB" w:hint="eastAsia"/>
          <w:sz w:val="22"/>
          <w:szCs w:val="22"/>
        </w:rPr>
        <w:t>§</w:t>
      </w:r>
      <w:r>
        <w:rPr>
          <w:rFonts w:ascii="MingLiU-ExtB" w:eastAsia="MingLiU-ExtB" w:cs="MingLiU-ExtB"/>
          <w:sz w:val="22"/>
          <w:szCs w:val="22"/>
        </w:rPr>
        <w:t xml:space="preserve">3D1.3(b).  Instead, apply </w:t>
      </w:r>
      <w:r>
        <w:rPr>
          <w:rFonts w:ascii="MingLiU-ExtB" w:eastAsia="MingLiU-ExtB" w:cs="MingLiU-ExtB" w:hint="eastAsia"/>
          <w:sz w:val="22"/>
          <w:szCs w:val="22"/>
        </w:rPr>
        <w:t>§</w:t>
      </w:r>
      <w:r>
        <w:rPr>
          <w:rFonts w:ascii="MingLiU-ExtB" w:eastAsia="MingLiU-ExtB" w:cs="MingLiU-ExtB"/>
          <w:sz w:val="22"/>
          <w:szCs w:val="22"/>
        </w:rPr>
        <w:t>3D1.4.",</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"Related payments that, in essence, constitute a single gratuity (</w:t>
      </w:r>
      <w:r>
        <w:rPr>
          <w:rFonts w:ascii="MingLiU-ExtB" w:eastAsia="MingLiU-ExtB" w:cs="MingLiU-ExtB"/>
          <w:sz w:val="22"/>
          <w:szCs w:val="22"/>
          <w:u w:val="single"/>
        </w:rPr>
        <w:t>e.g.</w:t>
      </w:r>
      <w:r>
        <w:rPr>
          <w:rFonts w:ascii="MingLiU-ExtB" w:eastAsia="MingLiU-ExtB" w:cs="MingLiU-ExtB"/>
          <w:sz w:val="22"/>
          <w:szCs w:val="22"/>
        </w:rPr>
        <w:t>, separate payments for airfare and hotel for a single vacation trip) are to be treated as a single gratuity, even if charged in separate counts.".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3D1.2(d) is amended in the listing of offense sections in the third paragraph by deleting "</w:t>
      </w:r>
      <w:r>
        <w:rPr>
          <w:rFonts w:ascii="MingLiU-ExtB" w:eastAsia="MingLiU-ExtB" w:cs="MingLiU-ExtB" w:hint="eastAsia"/>
          <w:sz w:val="22"/>
          <w:szCs w:val="22"/>
        </w:rPr>
        <w:t>§</w:t>
      </w:r>
      <w:r>
        <w:rPr>
          <w:rFonts w:ascii="MingLiU-ExtB" w:eastAsia="MingLiU-ExtB" w:cs="MingLiU-ExtB"/>
          <w:sz w:val="22"/>
          <w:szCs w:val="22"/>
        </w:rPr>
        <w:t xml:space="preserve">2C1.1,", and in the listing of offense sections in </w:t>
      </w:r>
      <w:r>
        <w:rPr>
          <w:rFonts w:ascii="MingLiU-ExtB" w:eastAsia="MingLiU-ExtB" w:cs="MingLiU-ExtB"/>
          <w:sz w:val="22"/>
          <w:szCs w:val="22"/>
        </w:rPr>
        <w:lastRenderedPageBreak/>
        <w:t>the second paragraph by inserting in order by section number "</w:t>
      </w:r>
      <w:r>
        <w:rPr>
          <w:rFonts w:ascii="MingLiU-ExtB" w:eastAsia="MingLiU-ExtB" w:cs="MingLiU-ExtB" w:hint="eastAsia"/>
          <w:sz w:val="22"/>
          <w:szCs w:val="22"/>
        </w:rPr>
        <w:t>§§</w:t>
      </w:r>
      <w:r>
        <w:rPr>
          <w:rFonts w:ascii="MingLiU-ExtB" w:eastAsia="MingLiU-ExtB" w:cs="MingLiU-ExtB"/>
          <w:sz w:val="22"/>
          <w:szCs w:val="22"/>
        </w:rPr>
        <w:t>2C1.1, 2C1.2;".</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The Introductory Commentary to Chapter Three, Part D, is amended in the fifth paragraph by deleting ", robbery, and bribery" and inserting in lieu thereof "and robbery", and in the seventh paragraph by deleting ", robbery, or bribery" and inserting in lieu thereof "or robbery".</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Under the current bribery guideline, there is no enhancement for repeated instances of bribery if the conduct involves the same course of conduct or common scheme or plan and the same victim (as frequently is the case where the government is the victim) because such cases are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497E5F">
          <w:headerReference w:type="even" r:id="rId48"/>
          <w:headerReference w:type="default" r:id="rId49"/>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grouped under </w:t>
      </w:r>
      <w:r>
        <w:rPr>
          <w:rFonts w:ascii="MingLiU-ExtB" w:eastAsia="MingLiU-ExtB" w:cs="MingLiU-ExtB" w:hint="eastAsia"/>
          <w:sz w:val="22"/>
          <w:szCs w:val="22"/>
        </w:rPr>
        <w:t>§</w:t>
      </w:r>
      <w:r>
        <w:rPr>
          <w:rFonts w:ascii="MingLiU-ExtB" w:eastAsia="MingLiU-ExtB" w:cs="MingLiU-ExtB"/>
          <w:sz w:val="22"/>
          <w:szCs w:val="22"/>
        </w:rPr>
        <w:t xml:space="preserve">3D1.2(b).  In contrast, the fraud and theft guidelines generally provide a 2-level increase in cases of repeated instances under the second prong of the "more than minimal planning" definition.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Unlike the theft and fraud guidelines, it is arguable that the value of any bribe that was part of the same course of conduct or a common scheme or plan as the offense of conviction, but not included in the count of conviction, is excluded from consideration.  This is because </w:t>
      </w:r>
      <w:r>
        <w:rPr>
          <w:rFonts w:ascii="MingLiU-ExtB" w:eastAsia="MingLiU-ExtB" w:cs="MingLiU-ExtB" w:hint="eastAsia"/>
          <w:sz w:val="22"/>
          <w:szCs w:val="22"/>
        </w:rPr>
        <w:t>§</w:t>
      </w:r>
      <w:r>
        <w:rPr>
          <w:rFonts w:ascii="MingLiU-ExtB" w:eastAsia="MingLiU-ExtB" w:cs="MingLiU-ExtB"/>
          <w:sz w:val="22"/>
          <w:szCs w:val="22"/>
        </w:rPr>
        <w:t xml:space="preserve">1B1.3(a)(2), which authorizes consideration of conduct not expressly included in the offense of conviction but part of the same course of conduct or common scheme or plan, applies only to offenses grouped under </w:t>
      </w:r>
      <w:r>
        <w:rPr>
          <w:rFonts w:ascii="MingLiU-ExtB" w:eastAsia="MingLiU-ExtB" w:cs="MingLiU-ExtB" w:hint="eastAsia"/>
          <w:sz w:val="22"/>
          <w:szCs w:val="22"/>
        </w:rPr>
        <w:t>§</w:t>
      </w:r>
      <w:r>
        <w:rPr>
          <w:rFonts w:ascii="MingLiU-ExtB" w:eastAsia="MingLiU-ExtB" w:cs="MingLiU-ExtB"/>
          <w:sz w:val="22"/>
          <w:szCs w:val="22"/>
        </w:rPr>
        <w:t xml:space="preserve">3D1.2(d).  Thus, if the defendant pleads to one count of a bribery offense involving one $10,000 bribe in satisfaction of a 15 count indictment involving an additional $80,000 in separate bribes that were part of the same course of conduct, the current bribery guideline, unlike the theft and fraud guidelines, would not take into account the additional $80,000, and there would be no increase for repeated instances.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current guideline may also create various anomalies because the multiple count rule (which applies only where the offenses are not grouped under </w:t>
      </w:r>
      <w:r>
        <w:rPr>
          <w:rFonts w:ascii="MingLiU-ExtB" w:eastAsia="MingLiU-ExtB" w:cs="MingLiU-ExtB" w:hint="eastAsia"/>
          <w:sz w:val="22"/>
          <w:szCs w:val="22"/>
        </w:rPr>
        <w:t>§</w:t>
      </w:r>
      <w:r>
        <w:rPr>
          <w:rFonts w:ascii="MingLiU-ExtB" w:eastAsia="MingLiU-ExtB" w:cs="MingLiU-ExtB"/>
          <w:sz w:val="22"/>
          <w:szCs w:val="22"/>
        </w:rPr>
        <w:t>3D1.2(b)) increases the offense level differently than the monetary table.  For example, an elected public official who takes three unrelated $200 bribes has an offense level of 21; the same defendant who took two unrelated $500,000 bribes would have an offense level of 20.</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address the above noted issues.  A specific offense characteristic is added to provide a 2-level increase where the offense involved more than one bribe or gratuity.  In addition, such offenses will be grouped under </w:t>
      </w:r>
      <w:r>
        <w:rPr>
          <w:rFonts w:ascii="MingLiU-ExtB" w:eastAsia="MingLiU-ExtB" w:cs="MingLiU-ExtB" w:hint="eastAsia"/>
          <w:sz w:val="22"/>
          <w:szCs w:val="22"/>
        </w:rPr>
        <w:t>§</w:t>
      </w:r>
      <w:r>
        <w:rPr>
          <w:rFonts w:ascii="MingLiU-ExtB" w:eastAsia="MingLiU-ExtB" w:cs="MingLiU-ExtB"/>
          <w:sz w:val="22"/>
          <w:szCs w:val="22"/>
        </w:rPr>
        <w:t xml:space="preserve">3D1.2(d) which allows for </w:t>
      </w:r>
      <w:r>
        <w:rPr>
          <w:rFonts w:ascii="MingLiU-ExtB" w:eastAsia="MingLiU-ExtB" w:cs="MingLiU-ExtB"/>
          <w:sz w:val="22"/>
          <w:szCs w:val="22"/>
        </w:rPr>
        <w:lastRenderedPageBreak/>
        <w:t xml:space="preserve">aggregation of the amount of the bribes from the same course of conduct or common scheme or plan under </w:t>
      </w:r>
      <w:r>
        <w:rPr>
          <w:rFonts w:ascii="MingLiU-ExtB" w:eastAsia="MingLiU-ExtB" w:cs="MingLiU-ExtB" w:hint="eastAsia"/>
          <w:sz w:val="22"/>
          <w:szCs w:val="22"/>
        </w:rPr>
        <w:t>§</w:t>
      </w:r>
      <w:r>
        <w:rPr>
          <w:rFonts w:ascii="MingLiU-ExtB" w:eastAsia="MingLiU-ExtB" w:cs="MingLiU-ExtB"/>
          <w:sz w:val="22"/>
          <w:szCs w:val="22"/>
        </w:rPr>
        <w:t>1B1.3(a)(2) (as in theft and fraud offenses).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122.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2C1.1 captioned "Background" is amended in the eighth paragraph by deleting "extortions, conspiracies, and attempts" and inserting in lieu thereof "extortion, or attempted extortion,".</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correct a technical error.  This section expressly covers extortion and attempted extortion; conspiracy is covered through the operation of </w:t>
      </w:r>
      <w:r>
        <w:rPr>
          <w:rFonts w:ascii="MingLiU-ExtB" w:eastAsia="MingLiU-ExtB" w:cs="MingLiU-ExtB" w:hint="eastAsia"/>
          <w:sz w:val="22"/>
          <w:szCs w:val="22"/>
        </w:rPr>
        <w:t>§</w:t>
      </w:r>
      <w:r>
        <w:rPr>
          <w:rFonts w:ascii="MingLiU-ExtB" w:eastAsia="MingLiU-ExtB" w:cs="MingLiU-ExtB"/>
          <w:sz w:val="22"/>
          <w:szCs w:val="22"/>
        </w:rPr>
        <w:t>2X1.1.</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123.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2D1.1(a) is amended by deleting:</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 xml:space="preserve">Base Offense Level: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43, for an offense that results in death or serious bodily injury with a prior conviction for a similar drug offense; or</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497E5F">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38, for an offense that results in death or serious bodily injury and involved controlled substances (except Schedule III, IV, and V controlled substances and less than:  (A) fifty kilograms of marihuana, (B)</w:t>
      </w:r>
      <w:r>
        <w:rPr>
          <w:rFonts w:ascii="MingLiU-ExtB" w:eastAsia="MingLiU-ExtB" w:cs="MingLiU-ExtB"/>
          <w:sz w:val="22"/>
          <w:szCs w:val="22"/>
        </w:rPr>
        <w:t> </w:t>
      </w:r>
      <w:r>
        <w:rPr>
          <w:rFonts w:ascii="MingLiU-ExtB" w:eastAsia="MingLiU-ExtB" w:cs="MingLiU-ExtB"/>
          <w:sz w:val="22"/>
          <w:szCs w:val="22"/>
        </w:rPr>
        <w:t>ten</w:t>
      </w:r>
      <w:r>
        <w:rPr>
          <w:rFonts w:ascii="MingLiU-ExtB" w:eastAsia="MingLiU-ExtB" w:cs="MingLiU-ExtB"/>
          <w:sz w:val="22"/>
          <w:szCs w:val="22"/>
        </w:rPr>
        <w:t> </w:t>
      </w:r>
      <w:r>
        <w:rPr>
          <w:rFonts w:ascii="MingLiU-ExtB" w:eastAsia="MingLiU-ExtB" w:cs="MingLiU-ExtB"/>
          <w:sz w:val="22"/>
          <w:szCs w:val="22"/>
        </w:rPr>
        <w:t xml:space="preserve">kilograms of hashish, and (C) one kilogram of hashish oil); or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For any other offense, the base offense level is the level specified in the Drug Quantity Table below.",</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(Apply the greatest):</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t>(1)</w:t>
      </w:r>
      <w:r>
        <w:rPr>
          <w:rFonts w:ascii="MingLiU-ExtB" w:eastAsia="MingLiU-ExtB" w:cs="MingLiU-ExtB"/>
          <w:sz w:val="22"/>
          <w:szCs w:val="22"/>
        </w:rPr>
        <w:tab/>
        <w:t xml:space="preserve">43, if the defendant is convicted under 21 U.S.C. </w:t>
      </w:r>
      <w:r>
        <w:rPr>
          <w:rFonts w:ascii="MingLiU-ExtB" w:eastAsia="MingLiU-ExtB" w:cs="MingLiU-ExtB" w:hint="eastAsia"/>
          <w:sz w:val="22"/>
          <w:szCs w:val="22"/>
        </w:rPr>
        <w:t>§</w:t>
      </w:r>
      <w:r>
        <w:rPr>
          <w:rFonts w:ascii="MingLiU-ExtB" w:eastAsia="MingLiU-ExtB" w:cs="MingLiU-ExtB"/>
          <w:sz w:val="22"/>
          <w:szCs w:val="22"/>
        </w:rPr>
        <w:t xml:space="preserve"> 841(b)(1)(A), (b)(1)(B), or (b)(1)(C), or 21 U.S.C. </w:t>
      </w:r>
      <w:r>
        <w:rPr>
          <w:rFonts w:ascii="MingLiU-ExtB" w:eastAsia="MingLiU-ExtB" w:cs="MingLiU-ExtB" w:hint="eastAsia"/>
          <w:sz w:val="22"/>
          <w:szCs w:val="22"/>
        </w:rPr>
        <w:t>§</w:t>
      </w:r>
      <w:r>
        <w:rPr>
          <w:rFonts w:ascii="MingLiU-ExtB" w:eastAsia="MingLiU-ExtB" w:cs="MingLiU-ExtB"/>
          <w:sz w:val="22"/>
          <w:szCs w:val="22"/>
        </w:rPr>
        <w:t xml:space="preserve"> 960(b)(1), (b)(2), or (b)(3), and the offense of conviction establishes that death or serious bodily injury resulted from the use of the substance and that the defendant committed </w:t>
      </w:r>
      <w:r>
        <w:rPr>
          <w:rFonts w:ascii="MingLiU-ExtB" w:eastAsia="MingLiU-ExtB" w:cs="MingLiU-ExtB"/>
          <w:sz w:val="22"/>
          <w:szCs w:val="22"/>
        </w:rPr>
        <w:lastRenderedPageBreak/>
        <w:t>the offense after one or more prior convictions for a similar offense; or</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38, if the defendant is convicted under 21 U.S.C. </w:t>
      </w:r>
      <w:r>
        <w:rPr>
          <w:rFonts w:ascii="MingLiU-ExtB" w:eastAsia="MingLiU-ExtB" w:cs="MingLiU-ExtB" w:hint="eastAsia"/>
          <w:sz w:val="22"/>
          <w:szCs w:val="22"/>
        </w:rPr>
        <w:t>§</w:t>
      </w:r>
      <w:r>
        <w:rPr>
          <w:rFonts w:ascii="MingLiU-ExtB" w:eastAsia="MingLiU-ExtB" w:cs="MingLiU-ExtB"/>
          <w:sz w:val="22"/>
          <w:szCs w:val="22"/>
        </w:rPr>
        <w:t xml:space="preserve"> 841(b)(1)(A), (b)(1)(B), or (b)(1)(C), or 21 U.S.C. </w:t>
      </w:r>
      <w:r>
        <w:rPr>
          <w:rFonts w:ascii="MingLiU-ExtB" w:eastAsia="MingLiU-ExtB" w:cs="MingLiU-ExtB" w:hint="eastAsia"/>
          <w:sz w:val="22"/>
          <w:szCs w:val="22"/>
        </w:rPr>
        <w:t>§</w:t>
      </w:r>
      <w:r>
        <w:rPr>
          <w:rFonts w:ascii="MingLiU-ExtB" w:eastAsia="MingLiU-ExtB" w:cs="MingLiU-ExtB"/>
          <w:sz w:val="22"/>
          <w:szCs w:val="22"/>
        </w:rPr>
        <w:t xml:space="preserve"> 960(b)(1), (b)(2), or (b)(3), and the offense of conviction establishes that death or serious bodily injury resulted from the use of the substance; or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the offense level specified in the Drug Quantity Table set forth in subsection (c) below.".</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 by deleting "</w:t>
      </w:r>
      <w:r>
        <w:rPr>
          <w:rFonts w:ascii="MingLiU-ExtB" w:eastAsia="MingLiU-ExtB" w:cs="MingLiU-ExtB"/>
          <w:sz w:val="22"/>
          <w:szCs w:val="22"/>
        </w:rPr>
        <w:t>‘</w:t>
      </w:r>
      <w:r>
        <w:rPr>
          <w:rFonts w:ascii="MingLiU-ExtB" w:eastAsia="MingLiU-ExtB" w:cs="MingLiU-ExtB"/>
          <w:sz w:val="22"/>
          <w:szCs w:val="22"/>
        </w:rPr>
        <w:t>Similar drug offense</w:t>
      </w:r>
      <w:r>
        <w:rPr>
          <w:rFonts w:ascii="MingLiU-ExtB" w:eastAsia="MingLiU-ExtB" w:cs="MingLiU-ExtB"/>
          <w:sz w:val="22"/>
          <w:szCs w:val="22"/>
        </w:rPr>
        <w:t>’</w:t>
      </w:r>
      <w:r>
        <w:rPr>
          <w:rFonts w:ascii="MingLiU-ExtB" w:eastAsia="MingLiU-ExtB" w:cs="MingLiU-ExtB"/>
          <w:sz w:val="22"/>
          <w:szCs w:val="22"/>
        </w:rPr>
        <w:t xml:space="preserve"> as used in </w:t>
      </w:r>
      <w:r>
        <w:rPr>
          <w:rFonts w:ascii="MingLiU-ExtB" w:eastAsia="MingLiU-ExtB" w:cs="MingLiU-ExtB" w:hint="eastAsia"/>
          <w:sz w:val="22"/>
          <w:szCs w:val="22"/>
        </w:rPr>
        <w:t>§</w:t>
      </w:r>
      <w:r>
        <w:rPr>
          <w:rFonts w:ascii="MingLiU-ExtB" w:eastAsia="MingLiU-ExtB" w:cs="MingLiU-ExtB"/>
          <w:sz w:val="22"/>
          <w:szCs w:val="22"/>
        </w:rPr>
        <w:t>2D1.1(a)(1) means a prior conviction as described in 21</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841(b) or 962(b).", and inserting in lieu thereof "</w:t>
      </w:r>
      <w:r>
        <w:rPr>
          <w:rFonts w:ascii="MingLiU-ExtB" w:eastAsia="MingLiU-ExtB" w:cs="MingLiU-ExtB"/>
          <w:sz w:val="22"/>
          <w:szCs w:val="22"/>
        </w:rPr>
        <w:t>‘</w:t>
      </w:r>
      <w:r>
        <w:rPr>
          <w:rFonts w:ascii="MingLiU-ExtB" w:eastAsia="MingLiU-ExtB" w:cs="MingLiU-ExtB"/>
          <w:sz w:val="22"/>
          <w:szCs w:val="22"/>
        </w:rPr>
        <w:t>Mixture or substance</w:t>
      </w:r>
      <w:r>
        <w:rPr>
          <w:rFonts w:ascii="MingLiU-ExtB" w:eastAsia="MingLiU-ExtB" w:cs="MingLiU-ExtB"/>
          <w:sz w:val="22"/>
          <w:szCs w:val="22"/>
        </w:rPr>
        <w:t>’</w:t>
      </w:r>
      <w:r>
        <w:rPr>
          <w:rFonts w:ascii="MingLiU-ExtB" w:eastAsia="MingLiU-ExtB" w:cs="MingLiU-ExtB"/>
          <w:sz w:val="22"/>
          <w:szCs w:val="22"/>
        </w:rPr>
        <w:t xml:space="preserve"> as used in this guideline has the same meaning as in 21</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841.".</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b/>
          <w:bCs/>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provide that subsections (a)(1) and (a)(2) apply only in the case of a conviction under circumstances specified in the statutes cited.  The amendment also clarifies that the term "mixture or substance" has the same meaning as it has in the statute.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b/>
          <w:bCs/>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124.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2D1.1(b) is amended by deleting "a firearm or other dangerous weapon" and inserting in lieu thereof "a dangerous weapon (including a firearm)".</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b/>
          <w:bCs/>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the amendment is to clarify the guideline.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b/>
          <w:bCs/>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b/>
          <w:bCs/>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b/>
          <w:bCs/>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b/>
          <w:bCs/>
          <w:sz w:val="22"/>
          <w:szCs w:val="22"/>
        </w:rPr>
        <w:sectPr w:rsidR="00497E5F">
          <w:headerReference w:type="even" r:id="rId50"/>
          <w:headerReference w:type="default" r:id="rId51"/>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125.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2D1.1 is amended by deleting the "Drug Quantity Table" in its entirety, including the title and footnotes, as follows: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center" w:pos="4334"/>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ab/>
        <w:t xml:space="preserve">"DRUG QUANTITY TABLE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sectPr w:rsidR="00497E5F">
          <w:type w:val="continuous"/>
          <w:pgSz w:w="12240" w:h="15840"/>
          <w:pgMar w:top="840" w:right="1771" w:bottom="1440" w:left="1800" w:header="840" w:footer="1440" w:gutter="0"/>
          <w:cols w:space="720"/>
          <w:noEndnote/>
        </w:sectPr>
      </w:pPr>
    </w:p>
    <w:tbl>
      <w:tblPr>
        <w:tblW w:w="0" w:type="auto"/>
        <w:tblInd w:w="1080" w:type="dxa"/>
        <w:tblLayout w:type="fixed"/>
        <w:tblCellMar>
          <w:left w:w="0" w:type="dxa"/>
          <w:right w:w="0" w:type="dxa"/>
        </w:tblCellMar>
        <w:tblLook w:val="0000" w:firstRow="0" w:lastRow="0" w:firstColumn="0" w:lastColumn="0" w:noHBand="0" w:noVBand="0"/>
      </w:tblPr>
      <w:tblGrid>
        <w:gridCol w:w="6048"/>
        <w:gridCol w:w="432"/>
        <w:gridCol w:w="2448"/>
      </w:tblGrid>
      <w:tr w:rsidR="00497E5F">
        <w:tblPrEx>
          <w:tblCellMar>
            <w:top w:w="0" w:type="dxa"/>
            <w:left w:w="0" w:type="dxa"/>
            <w:bottom w:w="0" w:type="dxa"/>
            <w:right w:w="0" w:type="dxa"/>
          </w:tblCellMar>
        </w:tblPrEx>
        <w:tc>
          <w:tcPr>
            <w:tcW w:w="60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u w:val="single"/>
              </w:rPr>
              <w:lastRenderedPageBreak/>
              <w:t>Controlled Substances and Quantity</w:t>
            </w:r>
            <w:r>
              <w:rPr>
                <w:rFonts w:ascii="MingLiU-ExtB" w:eastAsia="MingLiU-ExtB" w:cs="MingLiU-ExtB"/>
                <w:sz w:val="16"/>
                <w:szCs w:val="16"/>
              </w:rPr>
              <w:t>*</w:t>
            </w:r>
          </w:p>
        </w:tc>
        <w:tc>
          <w:tcPr>
            <w:tcW w:w="432" w:type="dxa"/>
            <w:tcBorders>
              <w:top w:val="nil"/>
              <w:left w:val="nil"/>
              <w:bottom w:val="nil"/>
              <w:right w:val="nil"/>
            </w:tcBorders>
          </w:tcPr>
          <w:p w:rsidR="00497E5F" w:rsidRDefault="00497E5F">
            <w:pPr>
              <w:rPr>
                <w:rFonts w:ascii="MingLiU-ExtB" w:eastAsia="MingLiU-ExtB" w:cs="MingLiU-ExtB"/>
                <w:sz w:val="16"/>
                <w:szCs w:val="16"/>
              </w:rPr>
            </w:pPr>
          </w:p>
        </w:tc>
        <w:tc>
          <w:tcPr>
            <w:tcW w:w="24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u w:val="single"/>
              </w:rPr>
              <w:t>Base Offense Level</w:t>
            </w:r>
          </w:p>
        </w:tc>
      </w:tr>
    </w:tbl>
    <w:p w:rsidR="00497E5F" w:rsidRDefault="00497E5F">
      <w:pPr>
        <w:rPr>
          <w:rFonts w:ascii="MingLiU-ExtB" w:eastAsia="MingLiU-ExtB" w:cs="MingLiU-ExtB"/>
          <w:sz w:val="16"/>
          <w:szCs w:val="16"/>
        </w:rPr>
        <w:sectPr w:rsidR="00497E5F">
          <w:headerReference w:type="even" r:id="rId52"/>
          <w:headerReference w:type="default" r:id="rId53"/>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sectPr w:rsidR="00497E5F">
          <w:type w:val="continuous"/>
          <w:pgSz w:w="12240" w:h="15840"/>
          <w:pgMar w:top="840" w:right="1771" w:bottom="1440" w:left="1800" w:header="840" w:footer="1440" w:gutter="0"/>
          <w:cols w:space="720"/>
          <w:noEndnote/>
        </w:sectPr>
      </w:pPr>
    </w:p>
    <w:tbl>
      <w:tblPr>
        <w:tblW w:w="0" w:type="auto"/>
        <w:tblInd w:w="1080" w:type="dxa"/>
        <w:tblLayout w:type="fixed"/>
        <w:tblCellMar>
          <w:left w:w="0" w:type="dxa"/>
          <w:right w:w="0" w:type="dxa"/>
        </w:tblCellMar>
        <w:tblLook w:val="0000" w:firstRow="0" w:lastRow="0" w:firstColumn="0" w:lastColumn="0" w:noHBand="0" w:noVBand="0"/>
      </w:tblPr>
      <w:tblGrid>
        <w:gridCol w:w="6048"/>
        <w:gridCol w:w="432"/>
        <w:gridCol w:w="2448"/>
      </w:tblGrid>
      <w:tr w:rsidR="00497E5F">
        <w:tblPrEx>
          <w:tblCellMar>
            <w:top w:w="0" w:type="dxa"/>
            <w:left w:w="0" w:type="dxa"/>
            <w:bottom w:w="0" w:type="dxa"/>
            <w:right w:w="0" w:type="dxa"/>
          </w:tblCellMar>
        </w:tblPrEx>
        <w:tc>
          <w:tcPr>
            <w:tcW w:w="60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10</w:t>
            </w:r>
            <w:r>
              <w:rPr>
                <w:rFonts w:ascii="MingLiU-ExtB" w:eastAsia="MingLiU-ExtB" w:cs="MingLiU-ExtB"/>
                <w:sz w:val="16"/>
                <w:szCs w:val="16"/>
              </w:rPr>
              <w:t> </w:t>
            </w:r>
            <w:r>
              <w:rPr>
                <w:rFonts w:ascii="MingLiU-ExtB" w:eastAsia="MingLiU-ExtB" w:cs="MingLiU-ExtB"/>
                <w:sz w:val="16"/>
                <w:szCs w:val="16"/>
              </w:rPr>
              <w:t>KG Heroin or equivalent Schedule</w:t>
            </w:r>
            <w:r>
              <w:rPr>
                <w:rFonts w:ascii="MingLiU-ExtB" w:eastAsia="MingLiU-ExtB" w:cs="MingLiU-ExtB"/>
                <w:sz w:val="16"/>
                <w:szCs w:val="16"/>
              </w:rPr>
              <w:t> </w:t>
            </w:r>
            <w:r>
              <w:rPr>
                <w:rFonts w:ascii="MingLiU-ExtB" w:eastAsia="MingLiU-ExtB" w:cs="MingLiU-ExtB"/>
                <w:sz w:val="16"/>
                <w:szCs w:val="16"/>
              </w:rPr>
              <w:t>I or II Opiates, 50</w:t>
            </w:r>
            <w:r>
              <w:rPr>
                <w:rFonts w:ascii="MingLiU-ExtB" w:eastAsia="MingLiU-ExtB" w:cs="MingLiU-ExtB"/>
                <w:sz w:val="16"/>
                <w:szCs w:val="16"/>
              </w:rPr>
              <w:t> </w:t>
            </w:r>
            <w:r>
              <w:rPr>
                <w:rFonts w:ascii="MingLiU-ExtB" w:eastAsia="MingLiU-ExtB" w:cs="MingLiU-ExtB"/>
                <w:sz w:val="16"/>
                <w:szCs w:val="16"/>
              </w:rPr>
              <w:t>KG Cocaine or equivalent Schedule</w:t>
            </w:r>
            <w:r>
              <w:rPr>
                <w:rFonts w:ascii="MingLiU-ExtB" w:eastAsia="MingLiU-ExtB" w:cs="MingLiU-ExtB"/>
                <w:sz w:val="16"/>
                <w:szCs w:val="16"/>
              </w:rPr>
              <w:t> </w:t>
            </w:r>
            <w:r>
              <w:rPr>
                <w:rFonts w:ascii="MingLiU-ExtB" w:eastAsia="MingLiU-ExtB" w:cs="MingLiU-ExtB"/>
                <w:sz w:val="16"/>
                <w:szCs w:val="16"/>
              </w:rPr>
              <w:t>I or II Stimulants, 500</w:t>
            </w:r>
            <w:r>
              <w:rPr>
                <w:rFonts w:ascii="MingLiU-ExtB" w:eastAsia="MingLiU-ExtB" w:cs="MingLiU-ExtB"/>
                <w:sz w:val="16"/>
                <w:szCs w:val="16"/>
              </w:rPr>
              <w:t> </w:t>
            </w:r>
            <w:r>
              <w:rPr>
                <w:rFonts w:ascii="MingLiU-ExtB" w:eastAsia="MingLiU-ExtB" w:cs="MingLiU-ExtB"/>
                <w:sz w:val="16"/>
                <w:szCs w:val="16"/>
              </w:rPr>
              <w:t>G Cocaine Base, 10</w:t>
            </w:r>
            <w:r>
              <w:rPr>
                <w:rFonts w:ascii="MingLiU-ExtB" w:eastAsia="MingLiU-ExtB" w:cs="MingLiU-ExtB"/>
                <w:sz w:val="16"/>
                <w:szCs w:val="16"/>
              </w:rPr>
              <w:t> </w:t>
            </w:r>
            <w:r>
              <w:rPr>
                <w:rFonts w:ascii="MingLiU-ExtB" w:eastAsia="MingLiU-ExtB" w:cs="MingLiU-ExtB"/>
                <w:sz w:val="16"/>
                <w:szCs w:val="16"/>
              </w:rPr>
              <w:t>KG PCP or 1</w:t>
            </w:r>
            <w:r>
              <w:rPr>
                <w:rFonts w:ascii="MingLiU-ExtB" w:eastAsia="MingLiU-ExtB" w:cs="MingLiU-ExtB"/>
                <w:sz w:val="16"/>
                <w:szCs w:val="16"/>
              </w:rPr>
              <w:t> </w:t>
            </w:r>
            <w:r>
              <w:rPr>
                <w:rFonts w:ascii="MingLiU-ExtB" w:eastAsia="MingLiU-ExtB" w:cs="MingLiU-ExtB"/>
                <w:sz w:val="16"/>
                <w:szCs w:val="16"/>
              </w:rPr>
              <w:t>KG Pure PCP, 100</w:t>
            </w:r>
            <w:r>
              <w:rPr>
                <w:rFonts w:ascii="MingLiU-ExtB" w:eastAsia="MingLiU-ExtB" w:cs="MingLiU-ExtB"/>
                <w:sz w:val="16"/>
                <w:szCs w:val="16"/>
              </w:rPr>
              <w:t> </w:t>
            </w:r>
            <w:r>
              <w:rPr>
                <w:rFonts w:ascii="MingLiU-ExtB" w:eastAsia="MingLiU-ExtB" w:cs="MingLiU-ExtB"/>
                <w:sz w:val="16"/>
                <w:szCs w:val="16"/>
              </w:rPr>
              <w:t>G LSD or equivalent Schedule</w:t>
            </w:r>
            <w:r>
              <w:rPr>
                <w:rFonts w:ascii="MingLiU-ExtB" w:eastAsia="MingLiU-ExtB" w:cs="MingLiU-ExtB"/>
                <w:sz w:val="16"/>
                <w:szCs w:val="16"/>
              </w:rPr>
              <w:t> </w:t>
            </w:r>
            <w:r>
              <w:rPr>
                <w:rFonts w:ascii="MingLiU-ExtB" w:eastAsia="MingLiU-ExtB" w:cs="MingLiU-ExtB"/>
                <w:sz w:val="16"/>
                <w:szCs w:val="16"/>
              </w:rPr>
              <w:t>I or II Hallucinogens, 4</w:t>
            </w:r>
            <w:r>
              <w:rPr>
                <w:rFonts w:ascii="MingLiU-ExtB" w:eastAsia="MingLiU-ExtB" w:cs="MingLiU-ExtB"/>
                <w:sz w:val="16"/>
                <w:szCs w:val="16"/>
              </w:rPr>
              <w:t> </w:t>
            </w:r>
            <w:r>
              <w:rPr>
                <w:rFonts w:ascii="MingLiU-ExtB" w:eastAsia="MingLiU-ExtB" w:cs="MingLiU-ExtB"/>
                <w:sz w:val="16"/>
                <w:szCs w:val="16"/>
              </w:rPr>
              <w:t>KG Fentanyl or 1</w:t>
            </w:r>
            <w:r>
              <w:rPr>
                <w:rFonts w:ascii="MingLiU-ExtB" w:eastAsia="MingLiU-ExtB" w:cs="MingLiU-ExtB"/>
                <w:sz w:val="16"/>
                <w:szCs w:val="16"/>
              </w:rPr>
              <w:t> </w:t>
            </w:r>
            <w:r>
              <w:rPr>
                <w:rFonts w:ascii="MingLiU-ExtB" w:eastAsia="MingLiU-ExtB" w:cs="MingLiU-ExtB"/>
                <w:sz w:val="16"/>
                <w:szCs w:val="16"/>
              </w:rPr>
              <w:t>KG Fentanyl Analogue,</w:t>
            </w:r>
            <w:r>
              <w:rPr>
                <w:rFonts w:ascii="MingLiU-ExtB" w:eastAsia="MingLiU-ExtB" w:cs="MingLiU-ExtB"/>
                <w:sz w:val="16"/>
                <w:szCs w:val="16"/>
              </w:rPr>
              <w:t> </w:t>
            </w:r>
            <w:r>
              <w:rPr>
                <w:rFonts w:ascii="MingLiU-ExtB" w:eastAsia="MingLiU-ExtB" w:cs="MingLiU-ExtB"/>
                <w:sz w:val="16"/>
                <w:szCs w:val="16"/>
              </w:rPr>
              <w:t>10,000 KG Marihuana, 100,000 Marihuana Plants, 2000 KG Hashish, 200 KG Hashish Oil (or more of any of the above)</w:t>
            </w:r>
          </w:p>
        </w:tc>
        <w:tc>
          <w:tcPr>
            <w:tcW w:w="432" w:type="dxa"/>
            <w:tcBorders>
              <w:top w:val="nil"/>
              <w:left w:val="nil"/>
              <w:bottom w:val="nil"/>
              <w:right w:val="nil"/>
            </w:tcBorders>
          </w:tcPr>
          <w:p w:rsidR="00497E5F" w:rsidRDefault="00497E5F">
            <w:pPr>
              <w:rPr>
                <w:rFonts w:ascii="MingLiU-ExtB" w:eastAsia="MingLiU-ExtB" w:cs="MingLiU-ExtB"/>
                <w:sz w:val="16"/>
                <w:szCs w:val="16"/>
              </w:rPr>
            </w:pPr>
          </w:p>
        </w:tc>
        <w:tc>
          <w:tcPr>
            <w:tcW w:w="24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 xml:space="preserve">    Level 36</w:t>
            </w:r>
          </w:p>
        </w:tc>
      </w:tr>
      <w:tr w:rsidR="00497E5F">
        <w:tblPrEx>
          <w:tblCellMar>
            <w:top w:w="0" w:type="dxa"/>
            <w:left w:w="0" w:type="dxa"/>
            <w:bottom w:w="0" w:type="dxa"/>
            <w:right w:w="0" w:type="dxa"/>
          </w:tblCellMar>
        </w:tblPrEx>
        <w:tc>
          <w:tcPr>
            <w:tcW w:w="60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80"/>
              <w:jc w:val="both"/>
              <w:rPr>
                <w:rFonts w:ascii="MingLiU-ExtB" w:eastAsia="MingLiU-ExtB" w:cs="MingLiU-ExtB"/>
                <w:sz w:val="16"/>
                <w:szCs w:val="16"/>
              </w:rPr>
            </w:pPr>
          </w:p>
        </w:tc>
        <w:tc>
          <w:tcPr>
            <w:tcW w:w="432"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80"/>
              <w:jc w:val="both"/>
              <w:rPr>
                <w:rFonts w:ascii="MingLiU-ExtB" w:eastAsia="MingLiU-ExtB" w:cs="MingLiU-ExtB"/>
                <w:sz w:val="16"/>
                <w:szCs w:val="16"/>
              </w:rPr>
            </w:pPr>
          </w:p>
        </w:tc>
        <w:tc>
          <w:tcPr>
            <w:tcW w:w="24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80"/>
              <w:jc w:val="both"/>
              <w:rPr>
                <w:rFonts w:ascii="MingLiU-ExtB" w:eastAsia="MingLiU-ExtB" w:cs="MingLiU-ExtB"/>
                <w:sz w:val="16"/>
                <w:szCs w:val="16"/>
              </w:rPr>
            </w:pPr>
          </w:p>
        </w:tc>
      </w:tr>
    </w:tbl>
    <w:p w:rsidR="00497E5F" w:rsidRDefault="00497E5F">
      <w:pPr>
        <w:rPr>
          <w:rFonts w:ascii="MingLiU-ExtB" w:eastAsia="MingLiU-ExtB" w:cs="MingLiU-ExtB"/>
          <w:sz w:val="16"/>
          <w:szCs w:val="16"/>
        </w:rPr>
        <w:sectPr w:rsidR="00497E5F">
          <w:type w:val="continuous"/>
          <w:pgSz w:w="12240" w:h="15840"/>
          <w:pgMar w:top="840" w:right="1771" w:bottom="1440" w:left="1800" w:header="840" w:footer="1440" w:gutter="0"/>
          <w:cols w:space="720"/>
          <w:noEndnote/>
        </w:sectPr>
      </w:pPr>
    </w:p>
    <w:tbl>
      <w:tblPr>
        <w:tblW w:w="0" w:type="auto"/>
        <w:tblInd w:w="1080" w:type="dxa"/>
        <w:tblLayout w:type="fixed"/>
        <w:tblCellMar>
          <w:left w:w="0" w:type="dxa"/>
          <w:right w:w="0" w:type="dxa"/>
        </w:tblCellMar>
        <w:tblLook w:val="0000" w:firstRow="0" w:lastRow="0" w:firstColumn="0" w:lastColumn="0" w:noHBand="0" w:noVBand="0"/>
      </w:tblPr>
      <w:tblGrid>
        <w:gridCol w:w="6048"/>
        <w:gridCol w:w="432"/>
        <w:gridCol w:w="2448"/>
      </w:tblGrid>
      <w:tr w:rsidR="00497E5F">
        <w:tblPrEx>
          <w:tblCellMar>
            <w:top w:w="0" w:type="dxa"/>
            <w:left w:w="0" w:type="dxa"/>
            <w:bottom w:w="0" w:type="dxa"/>
            <w:right w:w="0" w:type="dxa"/>
          </w:tblCellMar>
        </w:tblPrEx>
        <w:tc>
          <w:tcPr>
            <w:tcW w:w="60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3-9.9</w:t>
            </w:r>
            <w:r>
              <w:rPr>
                <w:rFonts w:ascii="MingLiU-ExtB" w:eastAsia="MingLiU-ExtB" w:cs="MingLiU-ExtB"/>
                <w:sz w:val="16"/>
                <w:szCs w:val="16"/>
              </w:rPr>
              <w:t> </w:t>
            </w:r>
            <w:r>
              <w:rPr>
                <w:rFonts w:ascii="MingLiU-ExtB" w:eastAsia="MingLiU-ExtB" w:cs="MingLiU-ExtB"/>
                <w:sz w:val="16"/>
                <w:szCs w:val="16"/>
              </w:rPr>
              <w:t>KG Heroin or equivalent Schedule</w:t>
            </w:r>
            <w:r>
              <w:rPr>
                <w:rFonts w:ascii="MingLiU-ExtB" w:eastAsia="MingLiU-ExtB" w:cs="MingLiU-ExtB"/>
                <w:sz w:val="16"/>
                <w:szCs w:val="16"/>
              </w:rPr>
              <w:t> </w:t>
            </w:r>
            <w:r>
              <w:rPr>
                <w:rFonts w:ascii="MingLiU-ExtB" w:eastAsia="MingLiU-ExtB" w:cs="MingLiU-ExtB"/>
                <w:sz w:val="16"/>
                <w:szCs w:val="16"/>
              </w:rPr>
              <w:t>I or II Opiates, 15-49.9</w:t>
            </w:r>
            <w:r>
              <w:rPr>
                <w:rFonts w:ascii="MingLiU-ExtB" w:eastAsia="MingLiU-ExtB" w:cs="MingLiU-ExtB"/>
                <w:sz w:val="16"/>
                <w:szCs w:val="16"/>
              </w:rPr>
              <w:t> </w:t>
            </w:r>
            <w:r>
              <w:rPr>
                <w:rFonts w:ascii="MingLiU-ExtB" w:eastAsia="MingLiU-ExtB" w:cs="MingLiU-ExtB"/>
                <w:sz w:val="16"/>
                <w:szCs w:val="16"/>
              </w:rPr>
              <w:t>KG Cocaine or equivalent Schedule</w:t>
            </w:r>
            <w:r>
              <w:rPr>
                <w:rFonts w:ascii="MingLiU-ExtB" w:eastAsia="MingLiU-ExtB" w:cs="MingLiU-ExtB"/>
                <w:sz w:val="16"/>
                <w:szCs w:val="16"/>
              </w:rPr>
              <w:t> </w:t>
            </w:r>
            <w:r>
              <w:rPr>
                <w:rFonts w:ascii="MingLiU-ExtB" w:eastAsia="MingLiU-ExtB" w:cs="MingLiU-ExtB"/>
                <w:sz w:val="16"/>
                <w:szCs w:val="16"/>
              </w:rPr>
              <w:t>I or II Stimulants, 150-499</w:t>
            </w:r>
            <w:r>
              <w:rPr>
                <w:rFonts w:ascii="MingLiU-ExtB" w:eastAsia="MingLiU-ExtB" w:cs="MingLiU-ExtB"/>
                <w:sz w:val="16"/>
                <w:szCs w:val="16"/>
              </w:rPr>
              <w:t> </w:t>
            </w:r>
            <w:r>
              <w:rPr>
                <w:rFonts w:ascii="MingLiU-ExtB" w:eastAsia="MingLiU-ExtB" w:cs="MingLiU-ExtB"/>
                <w:sz w:val="16"/>
                <w:szCs w:val="16"/>
              </w:rPr>
              <w:t>G Cocaine Base, 3-9.9</w:t>
            </w:r>
            <w:r>
              <w:rPr>
                <w:rFonts w:ascii="MingLiU-ExtB" w:eastAsia="MingLiU-ExtB" w:cs="MingLiU-ExtB"/>
                <w:sz w:val="16"/>
                <w:szCs w:val="16"/>
              </w:rPr>
              <w:t> </w:t>
            </w:r>
            <w:r>
              <w:rPr>
                <w:rFonts w:ascii="MingLiU-ExtB" w:eastAsia="MingLiU-ExtB" w:cs="MingLiU-ExtB"/>
                <w:sz w:val="16"/>
                <w:szCs w:val="16"/>
              </w:rPr>
              <w:t>KG PCP or 300-999</w:t>
            </w:r>
            <w:r>
              <w:rPr>
                <w:rFonts w:ascii="MingLiU-ExtB" w:eastAsia="MingLiU-ExtB" w:cs="MingLiU-ExtB"/>
                <w:sz w:val="16"/>
                <w:szCs w:val="16"/>
              </w:rPr>
              <w:t> </w:t>
            </w:r>
            <w:r>
              <w:rPr>
                <w:rFonts w:ascii="MingLiU-ExtB" w:eastAsia="MingLiU-ExtB" w:cs="MingLiU-ExtB"/>
                <w:sz w:val="16"/>
                <w:szCs w:val="16"/>
              </w:rPr>
              <w:t>G Pure PCP, 30-99</w:t>
            </w:r>
            <w:r>
              <w:rPr>
                <w:rFonts w:ascii="MingLiU-ExtB" w:eastAsia="MingLiU-ExtB" w:cs="MingLiU-ExtB"/>
                <w:sz w:val="16"/>
                <w:szCs w:val="16"/>
              </w:rPr>
              <w:t> </w:t>
            </w:r>
            <w:r>
              <w:rPr>
                <w:rFonts w:ascii="MingLiU-ExtB" w:eastAsia="MingLiU-ExtB" w:cs="MingLiU-ExtB"/>
                <w:sz w:val="16"/>
                <w:szCs w:val="16"/>
              </w:rPr>
              <w:t>G LSD or equivalent Schedule</w:t>
            </w:r>
            <w:r>
              <w:rPr>
                <w:rFonts w:ascii="MingLiU-ExtB" w:eastAsia="MingLiU-ExtB" w:cs="MingLiU-ExtB"/>
                <w:sz w:val="16"/>
                <w:szCs w:val="16"/>
              </w:rPr>
              <w:t> </w:t>
            </w:r>
            <w:r>
              <w:rPr>
                <w:rFonts w:ascii="MingLiU-ExtB" w:eastAsia="MingLiU-ExtB" w:cs="MingLiU-ExtB"/>
                <w:sz w:val="16"/>
                <w:szCs w:val="16"/>
              </w:rPr>
              <w:t>I or II Hallucinogens, 1.2-3.9</w:t>
            </w:r>
            <w:r>
              <w:rPr>
                <w:rFonts w:ascii="MingLiU-ExtB" w:eastAsia="MingLiU-ExtB" w:cs="MingLiU-ExtB"/>
                <w:sz w:val="16"/>
                <w:szCs w:val="16"/>
              </w:rPr>
              <w:t> </w:t>
            </w:r>
            <w:r>
              <w:rPr>
                <w:rFonts w:ascii="MingLiU-ExtB" w:eastAsia="MingLiU-ExtB" w:cs="MingLiU-ExtB"/>
                <w:sz w:val="16"/>
                <w:szCs w:val="16"/>
              </w:rPr>
              <w:t>KG Fentanyl or 300-999</w:t>
            </w:r>
            <w:r>
              <w:rPr>
                <w:rFonts w:ascii="MingLiU-ExtB" w:eastAsia="MingLiU-ExtB" w:cs="MingLiU-ExtB"/>
                <w:sz w:val="16"/>
                <w:szCs w:val="16"/>
              </w:rPr>
              <w:t> </w:t>
            </w:r>
            <w:r>
              <w:rPr>
                <w:rFonts w:ascii="MingLiU-ExtB" w:eastAsia="MingLiU-ExtB" w:cs="MingLiU-ExtB"/>
                <w:sz w:val="16"/>
                <w:szCs w:val="16"/>
              </w:rPr>
              <w:t>G Fentanyl Analogue, 3000-9999</w:t>
            </w:r>
            <w:r>
              <w:rPr>
                <w:rFonts w:ascii="MingLiU-ExtB" w:eastAsia="MingLiU-ExtB" w:cs="MingLiU-ExtB"/>
                <w:sz w:val="16"/>
                <w:szCs w:val="16"/>
              </w:rPr>
              <w:t> </w:t>
            </w:r>
            <w:r>
              <w:rPr>
                <w:rFonts w:ascii="MingLiU-ExtB" w:eastAsia="MingLiU-ExtB" w:cs="MingLiU-ExtB"/>
                <w:sz w:val="16"/>
                <w:szCs w:val="16"/>
              </w:rPr>
              <w:t>KG Marihuana, 30,000-99,999 Marihuana Plants, 600-1999 KG Hashish, 60-199 KG Hashish Oil</w:t>
            </w:r>
          </w:p>
        </w:tc>
        <w:tc>
          <w:tcPr>
            <w:tcW w:w="432" w:type="dxa"/>
            <w:tcBorders>
              <w:top w:val="nil"/>
              <w:left w:val="nil"/>
              <w:bottom w:val="nil"/>
              <w:right w:val="nil"/>
            </w:tcBorders>
          </w:tcPr>
          <w:p w:rsidR="00497E5F" w:rsidRDefault="00497E5F">
            <w:pPr>
              <w:rPr>
                <w:rFonts w:ascii="MingLiU-ExtB" w:eastAsia="MingLiU-ExtB" w:cs="MingLiU-ExtB"/>
                <w:sz w:val="16"/>
                <w:szCs w:val="16"/>
              </w:rPr>
            </w:pPr>
          </w:p>
        </w:tc>
        <w:tc>
          <w:tcPr>
            <w:tcW w:w="24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 xml:space="preserve">    Level 34</w:t>
            </w:r>
          </w:p>
        </w:tc>
      </w:tr>
      <w:tr w:rsidR="00497E5F">
        <w:tblPrEx>
          <w:tblCellMar>
            <w:top w:w="0" w:type="dxa"/>
            <w:left w:w="0" w:type="dxa"/>
            <w:bottom w:w="0" w:type="dxa"/>
            <w:right w:w="0" w:type="dxa"/>
          </w:tblCellMar>
        </w:tblPrEx>
        <w:tc>
          <w:tcPr>
            <w:tcW w:w="60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1-2.9</w:t>
            </w:r>
            <w:r>
              <w:rPr>
                <w:rFonts w:ascii="MingLiU-ExtB" w:eastAsia="MingLiU-ExtB" w:cs="MingLiU-ExtB"/>
                <w:sz w:val="16"/>
                <w:szCs w:val="16"/>
              </w:rPr>
              <w:t> </w:t>
            </w:r>
            <w:r>
              <w:rPr>
                <w:rFonts w:ascii="MingLiU-ExtB" w:eastAsia="MingLiU-ExtB" w:cs="MingLiU-ExtB"/>
                <w:sz w:val="16"/>
                <w:szCs w:val="16"/>
              </w:rPr>
              <w:t>KG Heroin or equivalent Schedule</w:t>
            </w:r>
            <w:r>
              <w:rPr>
                <w:rFonts w:ascii="MingLiU-ExtB" w:eastAsia="MingLiU-ExtB" w:cs="MingLiU-ExtB"/>
                <w:sz w:val="16"/>
                <w:szCs w:val="16"/>
              </w:rPr>
              <w:t> </w:t>
            </w:r>
            <w:r>
              <w:rPr>
                <w:rFonts w:ascii="MingLiU-ExtB" w:eastAsia="MingLiU-ExtB" w:cs="MingLiU-ExtB"/>
                <w:sz w:val="16"/>
                <w:szCs w:val="16"/>
              </w:rPr>
              <w:t>I or II Opiates, 5-14.9</w:t>
            </w:r>
            <w:r>
              <w:rPr>
                <w:rFonts w:ascii="MingLiU-ExtB" w:eastAsia="MingLiU-ExtB" w:cs="MingLiU-ExtB"/>
                <w:sz w:val="16"/>
                <w:szCs w:val="16"/>
              </w:rPr>
              <w:t> </w:t>
            </w:r>
            <w:r>
              <w:rPr>
                <w:rFonts w:ascii="MingLiU-ExtB" w:eastAsia="MingLiU-ExtB" w:cs="MingLiU-ExtB"/>
                <w:sz w:val="16"/>
                <w:szCs w:val="16"/>
              </w:rPr>
              <w:t>KG Cocaine or equivalent Schedule</w:t>
            </w:r>
            <w:r>
              <w:rPr>
                <w:rFonts w:ascii="MingLiU-ExtB" w:eastAsia="MingLiU-ExtB" w:cs="MingLiU-ExtB"/>
                <w:sz w:val="16"/>
                <w:szCs w:val="16"/>
              </w:rPr>
              <w:t> </w:t>
            </w:r>
            <w:r>
              <w:rPr>
                <w:rFonts w:ascii="MingLiU-ExtB" w:eastAsia="MingLiU-ExtB" w:cs="MingLiU-ExtB"/>
                <w:sz w:val="16"/>
                <w:szCs w:val="16"/>
              </w:rPr>
              <w:t>I or II Stimulants, 50-149 G Cocaine Base, 1-2.9</w:t>
            </w:r>
            <w:r>
              <w:rPr>
                <w:rFonts w:ascii="MingLiU-ExtB" w:eastAsia="MingLiU-ExtB" w:cs="MingLiU-ExtB"/>
                <w:sz w:val="16"/>
                <w:szCs w:val="16"/>
              </w:rPr>
              <w:t> </w:t>
            </w:r>
            <w:r>
              <w:rPr>
                <w:rFonts w:ascii="MingLiU-ExtB" w:eastAsia="MingLiU-ExtB" w:cs="MingLiU-ExtB"/>
                <w:sz w:val="16"/>
                <w:szCs w:val="16"/>
              </w:rPr>
              <w:t>KG PCP or 100-299</w:t>
            </w:r>
            <w:r>
              <w:rPr>
                <w:rFonts w:ascii="MingLiU-ExtB" w:eastAsia="MingLiU-ExtB" w:cs="MingLiU-ExtB"/>
                <w:sz w:val="16"/>
                <w:szCs w:val="16"/>
              </w:rPr>
              <w:t> </w:t>
            </w:r>
            <w:r>
              <w:rPr>
                <w:rFonts w:ascii="MingLiU-ExtB" w:eastAsia="MingLiU-ExtB" w:cs="MingLiU-ExtB"/>
                <w:sz w:val="16"/>
                <w:szCs w:val="16"/>
              </w:rPr>
              <w:t>G Pure PCP, 10-29</w:t>
            </w:r>
            <w:r>
              <w:rPr>
                <w:rFonts w:ascii="MingLiU-ExtB" w:eastAsia="MingLiU-ExtB" w:cs="MingLiU-ExtB"/>
                <w:sz w:val="16"/>
                <w:szCs w:val="16"/>
              </w:rPr>
              <w:t> </w:t>
            </w:r>
            <w:r>
              <w:rPr>
                <w:rFonts w:ascii="MingLiU-ExtB" w:eastAsia="MingLiU-ExtB" w:cs="MingLiU-ExtB"/>
                <w:sz w:val="16"/>
                <w:szCs w:val="16"/>
              </w:rPr>
              <w:t>G LSD or equivalent Schedule</w:t>
            </w:r>
            <w:r>
              <w:rPr>
                <w:rFonts w:ascii="MingLiU-ExtB" w:eastAsia="MingLiU-ExtB" w:cs="MingLiU-ExtB"/>
                <w:sz w:val="16"/>
                <w:szCs w:val="16"/>
              </w:rPr>
              <w:t> </w:t>
            </w:r>
            <w:r>
              <w:rPr>
                <w:rFonts w:ascii="MingLiU-ExtB" w:eastAsia="MingLiU-ExtB" w:cs="MingLiU-ExtB"/>
                <w:sz w:val="16"/>
                <w:szCs w:val="16"/>
              </w:rPr>
              <w:t>I or II Hallucinogens, .4-1.1</w:t>
            </w:r>
            <w:r>
              <w:rPr>
                <w:rFonts w:ascii="MingLiU-ExtB" w:eastAsia="MingLiU-ExtB" w:cs="MingLiU-ExtB"/>
                <w:sz w:val="16"/>
                <w:szCs w:val="16"/>
              </w:rPr>
              <w:t> </w:t>
            </w:r>
            <w:r>
              <w:rPr>
                <w:rFonts w:ascii="MingLiU-ExtB" w:eastAsia="MingLiU-ExtB" w:cs="MingLiU-ExtB"/>
                <w:sz w:val="16"/>
                <w:szCs w:val="16"/>
              </w:rPr>
              <w:t>KG Fentanyl or 100-299</w:t>
            </w:r>
            <w:r>
              <w:rPr>
                <w:rFonts w:ascii="MingLiU-ExtB" w:eastAsia="MingLiU-ExtB" w:cs="MingLiU-ExtB"/>
                <w:sz w:val="16"/>
                <w:szCs w:val="16"/>
              </w:rPr>
              <w:t> </w:t>
            </w:r>
            <w:r>
              <w:rPr>
                <w:rFonts w:ascii="MingLiU-ExtB" w:eastAsia="MingLiU-ExtB" w:cs="MingLiU-ExtB"/>
                <w:sz w:val="16"/>
                <w:szCs w:val="16"/>
              </w:rPr>
              <w:t xml:space="preserve">G Fentanyl Analogue, 1000-2999 KG Marihuana, 10,000-29,999 Marihuana Plants, 200-599 KG Hashish, 20-59.9 KG Hashish Oil </w:t>
            </w:r>
          </w:p>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tc>
        <w:tc>
          <w:tcPr>
            <w:tcW w:w="432" w:type="dxa"/>
            <w:tcBorders>
              <w:top w:val="nil"/>
              <w:left w:val="nil"/>
              <w:bottom w:val="nil"/>
              <w:right w:val="nil"/>
            </w:tcBorders>
          </w:tcPr>
          <w:p w:rsidR="00497E5F" w:rsidRDefault="00497E5F">
            <w:pPr>
              <w:rPr>
                <w:rFonts w:ascii="MingLiU-ExtB" w:eastAsia="MingLiU-ExtB" w:cs="MingLiU-ExtB"/>
                <w:sz w:val="16"/>
                <w:szCs w:val="16"/>
              </w:rPr>
            </w:pPr>
          </w:p>
        </w:tc>
        <w:tc>
          <w:tcPr>
            <w:tcW w:w="24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 xml:space="preserve">    </w:t>
            </w:r>
          </w:p>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 xml:space="preserve">    Level 32**</w:t>
            </w:r>
          </w:p>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tc>
      </w:tr>
      <w:tr w:rsidR="00497E5F">
        <w:tblPrEx>
          <w:tblCellMar>
            <w:top w:w="0" w:type="dxa"/>
            <w:left w:w="0" w:type="dxa"/>
            <w:bottom w:w="0" w:type="dxa"/>
            <w:right w:w="0" w:type="dxa"/>
          </w:tblCellMar>
        </w:tblPrEx>
        <w:tc>
          <w:tcPr>
            <w:tcW w:w="60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700-999</w:t>
            </w:r>
            <w:r>
              <w:rPr>
                <w:rFonts w:ascii="MingLiU-ExtB" w:eastAsia="MingLiU-ExtB" w:cs="MingLiU-ExtB"/>
                <w:sz w:val="16"/>
                <w:szCs w:val="16"/>
              </w:rPr>
              <w:t> </w:t>
            </w:r>
            <w:r>
              <w:rPr>
                <w:rFonts w:ascii="MingLiU-ExtB" w:eastAsia="MingLiU-ExtB" w:cs="MingLiU-ExtB"/>
                <w:sz w:val="16"/>
                <w:szCs w:val="16"/>
              </w:rPr>
              <w:t>G Heroin or equivalent Schedule</w:t>
            </w:r>
            <w:r>
              <w:rPr>
                <w:rFonts w:ascii="MingLiU-ExtB" w:eastAsia="MingLiU-ExtB" w:cs="MingLiU-ExtB"/>
                <w:sz w:val="16"/>
                <w:szCs w:val="16"/>
              </w:rPr>
              <w:t> </w:t>
            </w:r>
            <w:r>
              <w:rPr>
                <w:rFonts w:ascii="MingLiU-ExtB" w:eastAsia="MingLiU-ExtB" w:cs="MingLiU-ExtB"/>
                <w:sz w:val="16"/>
                <w:szCs w:val="16"/>
              </w:rPr>
              <w:t>I or II Opiates, 3.5-4.9</w:t>
            </w:r>
            <w:r>
              <w:rPr>
                <w:rFonts w:ascii="MingLiU-ExtB" w:eastAsia="MingLiU-ExtB" w:cs="MingLiU-ExtB"/>
                <w:sz w:val="16"/>
                <w:szCs w:val="16"/>
              </w:rPr>
              <w:t> </w:t>
            </w:r>
            <w:r>
              <w:rPr>
                <w:rFonts w:ascii="MingLiU-ExtB" w:eastAsia="MingLiU-ExtB" w:cs="MingLiU-ExtB"/>
                <w:sz w:val="16"/>
                <w:szCs w:val="16"/>
              </w:rPr>
              <w:t>KG Cocaine or equivalent Schedule</w:t>
            </w:r>
            <w:r>
              <w:rPr>
                <w:rFonts w:ascii="MingLiU-ExtB" w:eastAsia="MingLiU-ExtB" w:cs="MingLiU-ExtB"/>
                <w:sz w:val="16"/>
                <w:szCs w:val="16"/>
              </w:rPr>
              <w:t> </w:t>
            </w:r>
            <w:r>
              <w:rPr>
                <w:rFonts w:ascii="MingLiU-ExtB" w:eastAsia="MingLiU-ExtB" w:cs="MingLiU-ExtB"/>
                <w:sz w:val="16"/>
                <w:szCs w:val="16"/>
              </w:rPr>
              <w:t>I or II Stimulants, 35-49</w:t>
            </w:r>
            <w:r>
              <w:rPr>
                <w:rFonts w:ascii="MingLiU-ExtB" w:eastAsia="MingLiU-ExtB" w:cs="MingLiU-ExtB"/>
                <w:sz w:val="16"/>
                <w:szCs w:val="16"/>
              </w:rPr>
              <w:t> </w:t>
            </w:r>
            <w:r>
              <w:rPr>
                <w:rFonts w:ascii="MingLiU-ExtB" w:eastAsia="MingLiU-ExtB" w:cs="MingLiU-ExtB"/>
                <w:sz w:val="16"/>
                <w:szCs w:val="16"/>
              </w:rPr>
              <w:t>G Cocaine Base, 700-999</w:t>
            </w:r>
            <w:r>
              <w:rPr>
                <w:rFonts w:ascii="MingLiU-ExtB" w:eastAsia="MingLiU-ExtB" w:cs="MingLiU-ExtB"/>
                <w:sz w:val="16"/>
                <w:szCs w:val="16"/>
              </w:rPr>
              <w:t> </w:t>
            </w:r>
            <w:r>
              <w:rPr>
                <w:rFonts w:ascii="MingLiU-ExtB" w:eastAsia="MingLiU-ExtB" w:cs="MingLiU-ExtB"/>
                <w:sz w:val="16"/>
                <w:szCs w:val="16"/>
              </w:rPr>
              <w:t>G PCP or 70-99</w:t>
            </w:r>
            <w:r>
              <w:rPr>
                <w:rFonts w:ascii="MingLiU-ExtB" w:eastAsia="MingLiU-ExtB" w:cs="MingLiU-ExtB"/>
                <w:sz w:val="16"/>
                <w:szCs w:val="16"/>
              </w:rPr>
              <w:t> </w:t>
            </w:r>
            <w:r>
              <w:rPr>
                <w:rFonts w:ascii="MingLiU-ExtB" w:eastAsia="MingLiU-ExtB" w:cs="MingLiU-ExtB"/>
                <w:sz w:val="16"/>
                <w:szCs w:val="16"/>
              </w:rPr>
              <w:t>G Pure PCP, 7-9.9</w:t>
            </w:r>
            <w:r>
              <w:rPr>
                <w:rFonts w:ascii="MingLiU-ExtB" w:eastAsia="MingLiU-ExtB" w:cs="MingLiU-ExtB"/>
                <w:sz w:val="16"/>
                <w:szCs w:val="16"/>
              </w:rPr>
              <w:t> </w:t>
            </w:r>
            <w:r>
              <w:rPr>
                <w:rFonts w:ascii="MingLiU-ExtB" w:eastAsia="MingLiU-ExtB" w:cs="MingLiU-ExtB"/>
                <w:sz w:val="16"/>
                <w:szCs w:val="16"/>
              </w:rPr>
              <w:t>G LSD or equivalent Schedule</w:t>
            </w:r>
            <w:r>
              <w:rPr>
                <w:rFonts w:ascii="MingLiU-ExtB" w:eastAsia="MingLiU-ExtB" w:cs="MingLiU-ExtB"/>
                <w:sz w:val="16"/>
                <w:szCs w:val="16"/>
              </w:rPr>
              <w:t> </w:t>
            </w:r>
            <w:r>
              <w:rPr>
                <w:rFonts w:ascii="MingLiU-ExtB" w:eastAsia="MingLiU-ExtB" w:cs="MingLiU-ExtB"/>
                <w:sz w:val="16"/>
                <w:szCs w:val="16"/>
              </w:rPr>
              <w:t>I or II Hallucinogens, 280-399</w:t>
            </w:r>
            <w:r>
              <w:rPr>
                <w:rFonts w:ascii="MingLiU-ExtB" w:eastAsia="MingLiU-ExtB" w:cs="MingLiU-ExtB"/>
                <w:sz w:val="16"/>
                <w:szCs w:val="16"/>
              </w:rPr>
              <w:t> </w:t>
            </w:r>
            <w:r>
              <w:rPr>
                <w:rFonts w:ascii="MingLiU-ExtB" w:eastAsia="MingLiU-ExtB" w:cs="MingLiU-ExtB"/>
                <w:sz w:val="16"/>
                <w:szCs w:val="16"/>
              </w:rPr>
              <w:t>G Fentanyl or 70-99</w:t>
            </w:r>
            <w:r>
              <w:rPr>
                <w:rFonts w:ascii="MingLiU-ExtB" w:eastAsia="MingLiU-ExtB" w:cs="MingLiU-ExtB"/>
                <w:sz w:val="16"/>
                <w:szCs w:val="16"/>
              </w:rPr>
              <w:t> </w:t>
            </w:r>
            <w:r>
              <w:rPr>
                <w:rFonts w:ascii="MingLiU-ExtB" w:eastAsia="MingLiU-ExtB" w:cs="MingLiU-ExtB"/>
                <w:sz w:val="16"/>
                <w:szCs w:val="16"/>
              </w:rPr>
              <w:t>G Fentanyl Analogue, 700-999</w:t>
            </w:r>
            <w:r>
              <w:rPr>
                <w:rFonts w:ascii="MingLiU-ExtB" w:eastAsia="MingLiU-ExtB" w:cs="MingLiU-ExtB"/>
                <w:sz w:val="16"/>
                <w:szCs w:val="16"/>
              </w:rPr>
              <w:t> </w:t>
            </w:r>
            <w:r>
              <w:rPr>
                <w:rFonts w:ascii="MingLiU-ExtB" w:eastAsia="MingLiU-ExtB" w:cs="MingLiU-ExtB"/>
                <w:sz w:val="16"/>
                <w:szCs w:val="16"/>
              </w:rPr>
              <w:t>KG Marihuana, 7000-9999 Marihuana Plants, 140-199 KG Hashish, 14-19.9 KG Hashish Oil</w:t>
            </w:r>
          </w:p>
        </w:tc>
        <w:tc>
          <w:tcPr>
            <w:tcW w:w="432" w:type="dxa"/>
            <w:tcBorders>
              <w:top w:val="nil"/>
              <w:left w:val="nil"/>
              <w:bottom w:val="nil"/>
              <w:right w:val="nil"/>
            </w:tcBorders>
          </w:tcPr>
          <w:p w:rsidR="00497E5F" w:rsidRDefault="00497E5F">
            <w:pPr>
              <w:rPr>
                <w:rFonts w:ascii="MingLiU-ExtB" w:eastAsia="MingLiU-ExtB" w:cs="MingLiU-ExtB"/>
                <w:sz w:val="16"/>
                <w:szCs w:val="16"/>
              </w:rPr>
            </w:pPr>
          </w:p>
        </w:tc>
        <w:tc>
          <w:tcPr>
            <w:tcW w:w="24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 xml:space="preserve">    Level 30</w:t>
            </w:r>
          </w:p>
        </w:tc>
      </w:tr>
    </w:tbl>
    <w:p w:rsidR="00497E5F" w:rsidRDefault="00497E5F">
      <w:pPr>
        <w:rPr>
          <w:rFonts w:ascii="MingLiU-ExtB" w:eastAsia="MingLiU-ExtB" w:cs="MingLiU-ExtB"/>
          <w:sz w:val="16"/>
          <w:szCs w:val="16"/>
        </w:rPr>
        <w:sectPr w:rsidR="00497E5F">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sectPr w:rsidR="00497E5F">
          <w:type w:val="continuous"/>
          <w:pgSz w:w="12240" w:h="15840"/>
          <w:pgMar w:top="840" w:right="1771" w:bottom="1440" w:left="1800" w:header="840" w:footer="1440" w:gutter="0"/>
          <w:cols w:space="720"/>
          <w:noEndnote/>
        </w:sectPr>
      </w:pPr>
    </w:p>
    <w:tbl>
      <w:tblPr>
        <w:tblW w:w="0" w:type="auto"/>
        <w:tblInd w:w="1080" w:type="dxa"/>
        <w:tblLayout w:type="fixed"/>
        <w:tblCellMar>
          <w:left w:w="0" w:type="dxa"/>
          <w:right w:w="0" w:type="dxa"/>
        </w:tblCellMar>
        <w:tblLook w:val="0000" w:firstRow="0" w:lastRow="0" w:firstColumn="0" w:lastColumn="0" w:noHBand="0" w:noVBand="0"/>
      </w:tblPr>
      <w:tblGrid>
        <w:gridCol w:w="6048"/>
        <w:gridCol w:w="432"/>
        <w:gridCol w:w="2448"/>
      </w:tblGrid>
      <w:tr w:rsidR="00497E5F">
        <w:tblPrEx>
          <w:tblCellMar>
            <w:top w:w="0" w:type="dxa"/>
            <w:left w:w="0" w:type="dxa"/>
            <w:bottom w:w="0" w:type="dxa"/>
            <w:right w:w="0" w:type="dxa"/>
          </w:tblCellMar>
        </w:tblPrEx>
        <w:tc>
          <w:tcPr>
            <w:tcW w:w="60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400-699</w:t>
            </w:r>
            <w:r>
              <w:rPr>
                <w:rFonts w:ascii="MingLiU-ExtB" w:eastAsia="MingLiU-ExtB" w:cs="MingLiU-ExtB"/>
                <w:sz w:val="16"/>
                <w:szCs w:val="16"/>
              </w:rPr>
              <w:t> </w:t>
            </w:r>
            <w:r>
              <w:rPr>
                <w:rFonts w:ascii="MingLiU-ExtB" w:eastAsia="MingLiU-ExtB" w:cs="MingLiU-ExtB"/>
                <w:sz w:val="16"/>
                <w:szCs w:val="16"/>
              </w:rPr>
              <w:t>G Heroin or equivalent Schedule</w:t>
            </w:r>
            <w:r>
              <w:rPr>
                <w:rFonts w:ascii="MingLiU-ExtB" w:eastAsia="MingLiU-ExtB" w:cs="MingLiU-ExtB"/>
                <w:sz w:val="16"/>
                <w:szCs w:val="16"/>
              </w:rPr>
              <w:t> </w:t>
            </w:r>
            <w:r>
              <w:rPr>
                <w:rFonts w:ascii="MingLiU-ExtB" w:eastAsia="MingLiU-ExtB" w:cs="MingLiU-ExtB"/>
                <w:sz w:val="16"/>
                <w:szCs w:val="16"/>
              </w:rPr>
              <w:t>I or II Opiates, 2-3.4</w:t>
            </w:r>
            <w:r>
              <w:rPr>
                <w:rFonts w:ascii="MingLiU-ExtB" w:eastAsia="MingLiU-ExtB" w:cs="MingLiU-ExtB"/>
                <w:sz w:val="16"/>
                <w:szCs w:val="16"/>
              </w:rPr>
              <w:t> </w:t>
            </w:r>
            <w:r>
              <w:rPr>
                <w:rFonts w:ascii="MingLiU-ExtB" w:eastAsia="MingLiU-ExtB" w:cs="MingLiU-ExtB"/>
                <w:sz w:val="16"/>
                <w:szCs w:val="16"/>
              </w:rPr>
              <w:t>KG Cocaine or equivalent Schedule</w:t>
            </w:r>
            <w:r>
              <w:rPr>
                <w:rFonts w:ascii="MingLiU-ExtB" w:eastAsia="MingLiU-ExtB" w:cs="MingLiU-ExtB"/>
                <w:sz w:val="16"/>
                <w:szCs w:val="16"/>
              </w:rPr>
              <w:t> </w:t>
            </w:r>
            <w:r>
              <w:rPr>
                <w:rFonts w:ascii="MingLiU-ExtB" w:eastAsia="MingLiU-ExtB" w:cs="MingLiU-ExtB"/>
                <w:sz w:val="16"/>
                <w:szCs w:val="16"/>
              </w:rPr>
              <w:t>I or II Stimulants, 20-34.9</w:t>
            </w:r>
            <w:r>
              <w:rPr>
                <w:rFonts w:ascii="MingLiU-ExtB" w:eastAsia="MingLiU-ExtB" w:cs="MingLiU-ExtB"/>
                <w:sz w:val="16"/>
                <w:szCs w:val="16"/>
              </w:rPr>
              <w:t> </w:t>
            </w:r>
            <w:r>
              <w:rPr>
                <w:rFonts w:ascii="MingLiU-ExtB" w:eastAsia="MingLiU-ExtB" w:cs="MingLiU-ExtB"/>
                <w:sz w:val="16"/>
                <w:szCs w:val="16"/>
              </w:rPr>
              <w:t>G Cocaine Base, 400</w:t>
            </w:r>
            <w:r>
              <w:rPr>
                <w:rFonts w:ascii="MingLiU-ExtB" w:eastAsia="MingLiU-ExtB" w:cs="MingLiU-ExtB"/>
                <w:sz w:val="16"/>
                <w:szCs w:val="16"/>
              </w:rPr>
              <w:noBreakHyphen/>
              <w:t>699</w:t>
            </w:r>
            <w:r>
              <w:rPr>
                <w:rFonts w:ascii="MingLiU-ExtB" w:eastAsia="MingLiU-ExtB" w:cs="MingLiU-ExtB"/>
                <w:sz w:val="16"/>
                <w:szCs w:val="16"/>
              </w:rPr>
              <w:t> </w:t>
            </w:r>
            <w:r>
              <w:rPr>
                <w:rFonts w:ascii="MingLiU-ExtB" w:eastAsia="MingLiU-ExtB" w:cs="MingLiU-ExtB"/>
                <w:sz w:val="16"/>
                <w:szCs w:val="16"/>
              </w:rPr>
              <w:t>G PCP or 40-69</w:t>
            </w:r>
            <w:r>
              <w:rPr>
                <w:rFonts w:ascii="MingLiU-ExtB" w:eastAsia="MingLiU-ExtB" w:cs="MingLiU-ExtB"/>
                <w:sz w:val="16"/>
                <w:szCs w:val="16"/>
              </w:rPr>
              <w:t> </w:t>
            </w:r>
            <w:r>
              <w:rPr>
                <w:rFonts w:ascii="MingLiU-ExtB" w:eastAsia="MingLiU-ExtB" w:cs="MingLiU-ExtB"/>
                <w:sz w:val="16"/>
                <w:szCs w:val="16"/>
              </w:rPr>
              <w:t>G Pure PCP, 4-6.9</w:t>
            </w:r>
            <w:r>
              <w:rPr>
                <w:rFonts w:ascii="MingLiU-ExtB" w:eastAsia="MingLiU-ExtB" w:cs="MingLiU-ExtB"/>
                <w:sz w:val="16"/>
                <w:szCs w:val="16"/>
              </w:rPr>
              <w:t> </w:t>
            </w:r>
            <w:r>
              <w:rPr>
                <w:rFonts w:ascii="MingLiU-ExtB" w:eastAsia="MingLiU-ExtB" w:cs="MingLiU-ExtB"/>
                <w:sz w:val="16"/>
                <w:szCs w:val="16"/>
              </w:rPr>
              <w:t>G LSD or equivalent Schedule</w:t>
            </w:r>
            <w:r>
              <w:rPr>
                <w:rFonts w:ascii="MingLiU-ExtB" w:eastAsia="MingLiU-ExtB" w:cs="MingLiU-ExtB"/>
                <w:sz w:val="16"/>
                <w:szCs w:val="16"/>
              </w:rPr>
              <w:t> </w:t>
            </w:r>
            <w:r>
              <w:rPr>
                <w:rFonts w:ascii="MingLiU-ExtB" w:eastAsia="MingLiU-ExtB" w:cs="MingLiU-ExtB"/>
                <w:sz w:val="16"/>
                <w:szCs w:val="16"/>
              </w:rPr>
              <w:t>I or II Hallucinogens, 160-279</w:t>
            </w:r>
            <w:r>
              <w:rPr>
                <w:rFonts w:ascii="MingLiU-ExtB" w:eastAsia="MingLiU-ExtB" w:cs="MingLiU-ExtB"/>
                <w:sz w:val="16"/>
                <w:szCs w:val="16"/>
              </w:rPr>
              <w:t> </w:t>
            </w:r>
            <w:r>
              <w:rPr>
                <w:rFonts w:ascii="MingLiU-ExtB" w:eastAsia="MingLiU-ExtB" w:cs="MingLiU-ExtB"/>
                <w:sz w:val="16"/>
                <w:szCs w:val="16"/>
              </w:rPr>
              <w:t>G Fentanyl or 40-69</w:t>
            </w:r>
            <w:r>
              <w:rPr>
                <w:rFonts w:ascii="MingLiU-ExtB" w:eastAsia="MingLiU-ExtB" w:cs="MingLiU-ExtB"/>
                <w:sz w:val="16"/>
                <w:szCs w:val="16"/>
              </w:rPr>
              <w:t> </w:t>
            </w:r>
            <w:r>
              <w:rPr>
                <w:rFonts w:ascii="MingLiU-ExtB" w:eastAsia="MingLiU-ExtB" w:cs="MingLiU-ExtB"/>
                <w:sz w:val="16"/>
                <w:szCs w:val="16"/>
              </w:rPr>
              <w:t>G Fentanyl Analogue, 400-699</w:t>
            </w:r>
            <w:r>
              <w:rPr>
                <w:rFonts w:ascii="MingLiU-ExtB" w:eastAsia="MingLiU-ExtB" w:cs="MingLiU-ExtB"/>
                <w:sz w:val="16"/>
                <w:szCs w:val="16"/>
              </w:rPr>
              <w:t> </w:t>
            </w:r>
            <w:r>
              <w:rPr>
                <w:rFonts w:ascii="MingLiU-ExtB" w:eastAsia="MingLiU-ExtB" w:cs="MingLiU-ExtB"/>
                <w:sz w:val="16"/>
                <w:szCs w:val="16"/>
              </w:rPr>
              <w:t>KG Marihuana, 4000-6999 Marihuana Plants, 80-139 KG Hashish, 8.0-13.9 KG Hashish Oil</w:t>
            </w:r>
          </w:p>
        </w:tc>
        <w:tc>
          <w:tcPr>
            <w:tcW w:w="432" w:type="dxa"/>
            <w:tcBorders>
              <w:top w:val="nil"/>
              <w:left w:val="nil"/>
              <w:bottom w:val="nil"/>
              <w:right w:val="nil"/>
            </w:tcBorders>
          </w:tcPr>
          <w:p w:rsidR="00497E5F" w:rsidRDefault="00497E5F">
            <w:pPr>
              <w:rPr>
                <w:rFonts w:ascii="MingLiU-ExtB" w:eastAsia="MingLiU-ExtB" w:cs="MingLiU-ExtB"/>
                <w:sz w:val="16"/>
                <w:szCs w:val="16"/>
              </w:rPr>
            </w:pPr>
          </w:p>
        </w:tc>
        <w:tc>
          <w:tcPr>
            <w:tcW w:w="24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 xml:space="preserve">    Level 28</w:t>
            </w:r>
          </w:p>
        </w:tc>
      </w:tr>
      <w:tr w:rsidR="00497E5F">
        <w:tblPrEx>
          <w:tblCellMar>
            <w:top w:w="0" w:type="dxa"/>
            <w:left w:w="0" w:type="dxa"/>
            <w:bottom w:w="0" w:type="dxa"/>
            <w:right w:w="0" w:type="dxa"/>
          </w:tblCellMar>
        </w:tblPrEx>
        <w:tc>
          <w:tcPr>
            <w:tcW w:w="60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tc>
        <w:tc>
          <w:tcPr>
            <w:tcW w:w="432" w:type="dxa"/>
            <w:tcBorders>
              <w:top w:val="nil"/>
              <w:left w:val="nil"/>
              <w:bottom w:val="nil"/>
              <w:right w:val="nil"/>
            </w:tcBorders>
          </w:tcPr>
          <w:p w:rsidR="00497E5F" w:rsidRDefault="00497E5F">
            <w:pPr>
              <w:rPr>
                <w:rFonts w:ascii="MingLiU-ExtB" w:eastAsia="MingLiU-ExtB" w:cs="MingLiU-ExtB"/>
                <w:sz w:val="16"/>
                <w:szCs w:val="16"/>
              </w:rPr>
            </w:pPr>
          </w:p>
        </w:tc>
        <w:tc>
          <w:tcPr>
            <w:tcW w:w="24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tc>
      </w:tr>
      <w:tr w:rsidR="00497E5F">
        <w:tblPrEx>
          <w:tblCellMar>
            <w:top w:w="0" w:type="dxa"/>
            <w:left w:w="0" w:type="dxa"/>
            <w:bottom w:w="0" w:type="dxa"/>
            <w:right w:w="0" w:type="dxa"/>
          </w:tblCellMar>
        </w:tblPrEx>
        <w:tc>
          <w:tcPr>
            <w:tcW w:w="60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100-399</w:t>
            </w:r>
            <w:r>
              <w:rPr>
                <w:rFonts w:ascii="MingLiU-ExtB" w:eastAsia="MingLiU-ExtB" w:cs="MingLiU-ExtB"/>
                <w:sz w:val="16"/>
                <w:szCs w:val="16"/>
              </w:rPr>
              <w:t> </w:t>
            </w:r>
            <w:r>
              <w:rPr>
                <w:rFonts w:ascii="MingLiU-ExtB" w:eastAsia="MingLiU-ExtB" w:cs="MingLiU-ExtB"/>
                <w:sz w:val="16"/>
                <w:szCs w:val="16"/>
              </w:rPr>
              <w:t>G Heroin or equivalent Schedule</w:t>
            </w:r>
            <w:r>
              <w:rPr>
                <w:rFonts w:ascii="MingLiU-ExtB" w:eastAsia="MingLiU-ExtB" w:cs="MingLiU-ExtB"/>
                <w:sz w:val="16"/>
                <w:szCs w:val="16"/>
              </w:rPr>
              <w:t> </w:t>
            </w:r>
            <w:r>
              <w:rPr>
                <w:rFonts w:ascii="MingLiU-ExtB" w:eastAsia="MingLiU-ExtB" w:cs="MingLiU-ExtB"/>
                <w:sz w:val="16"/>
                <w:szCs w:val="16"/>
              </w:rPr>
              <w:t>I or II Opiates, .5-1.9</w:t>
            </w:r>
            <w:r>
              <w:rPr>
                <w:rFonts w:ascii="MingLiU-ExtB" w:eastAsia="MingLiU-ExtB" w:cs="MingLiU-ExtB"/>
                <w:sz w:val="16"/>
                <w:szCs w:val="16"/>
              </w:rPr>
              <w:t> </w:t>
            </w:r>
            <w:r>
              <w:rPr>
                <w:rFonts w:ascii="MingLiU-ExtB" w:eastAsia="MingLiU-ExtB" w:cs="MingLiU-ExtB"/>
                <w:sz w:val="16"/>
                <w:szCs w:val="16"/>
              </w:rPr>
              <w:t>KG Cocaine or equivalent Schedule</w:t>
            </w:r>
            <w:r>
              <w:rPr>
                <w:rFonts w:ascii="MingLiU-ExtB" w:eastAsia="MingLiU-ExtB" w:cs="MingLiU-ExtB"/>
                <w:sz w:val="16"/>
                <w:szCs w:val="16"/>
              </w:rPr>
              <w:t> </w:t>
            </w:r>
            <w:r>
              <w:rPr>
                <w:rFonts w:ascii="MingLiU-ExtB" w:eastAsia="MingLiU-ExtB" w:cs="MingLiU-ExtB"/>
                <w:sz w:val="16"/>
                <w:szCs w:val="16"/>
              </w:rPr>
              <w:t>I or II Stimulants, 5-19</w:t>
            </w:r>
            <w:r>
              <w:rPr>
                <w:rFonts w:ascii="MingLiU-ExtB" w:eastAsia="MingLiU-ExtB" w:cs="MingLiU-ExtB"/>
                <w:sz w:val="16"/>
                <w:szCs w:val="16"/>
              </w:rPr>
              <w:t> </w:t>
            </w:r>
            <w:r>
              <w:rPr>
                <w:rFonts w:ascii="MingLiU-ExtB" w:eastAsia="MingLiU-ExtB" w:cs="MingLiU-ExtB"/>
                <w:sz w:val="16"/>
                <w:szCs w:val="16"/>
              </w:rPr>
              <w:t>G Cocaine Base, 100-399</w:t>
            </w:r>
            <w:r>
              <w:rPr>
                <w:rFonts w:ascii="MingLiU-ExtB" w:eastAsia="MingLiU-ExtB" w:cs="MingLiU-ExtB"/>
                <w:sz w:val="16"/>
                <w:szCs w:val="16"/>
              </w:rPr>
              <w:t> </w:t>
            </w:r>
            <w:r>
              <w:rPr>
                <w:rFonts w:ascii="MingLiU-ExtB" w:eastAsia="MingLiU-ExtB" w:cs="MingLiU-ExtB"/>
                <w:sz w:val="16"/>
                <w:szCs w:val="16"/>
              </w:rPr>
              <w:t>G PCP or 10-39</w:t>
            </w:r>
            <w:r>
              <w:rPr>
                <w:rFonts w:ascii="MingLiU-ExtB" w:eastAsia="MingLiU-ExtB" w:cs="MingLiU-ExtB"/>
                <w:sz w:val="16"/>
                <w:szCs w:val="16"/>
              </w:rPr>
              <w:t> </w:t>
            </w:r>
            <w:r>
              <w:rPr>
                <w:rFonts w:ascii="MingLiU-ExtB" w:eastAsia="MingLiU-ExtB" w:cs="MingLiU-ExtB"/>
                <w:sz w:val="16"/>
                <w:szCs w:val="16"/>
              </w:rPr>
              <w:t>G Pure PCP, 1-3.9</w:t>
            </w:r>
            <w:r>
              <w:rPr>
                <w:rFonts w:ascii="MingLiU-ExtB" w:eastAsia="MingLiU-ExtB" w:cs="MingLiU-ExtB"/>
                <w:sz w:val="16"/>
                <w:szCs w:val="16"/>
              </w:rPr>
              <w:t> </w:t>
            </w:r>
            <w:r>
              <w:rPr>
                <w:rFonts w:ascii="MingLiU-ExtB" w:eastAsia="MingLiU-ExtB" w:cs="MingLiU-ExtB"/>
                <w:sz w:val="16"/>
                <w:szCs w:val="16"/>
              </w:rPr>
              <w:t>G LSD or equivalent Schedule</w:t>
            </w:r>
            <w:r>
              <w:rPr>
                <w:rFonts w:ascii="MingLiU-ExtB" w:eastAsia="MingLiU-ExtB" w:cs="MingLiU-ExtB"/>
                <w:sz w:val="16"/>
                <w:szCs w:val="16"/>
              </w:rPr>
              <w:t> </w:t>
            </w:r>
            <w:r>
              <w:rPr>
                <w:rFonts w:ascii="MingLiU-ExtB" w:eastAsia="MingLiU-ExtB" w:cs="MingLiU-ExtB"/>
                <w:sz w:val="16"/>
                <w:szCs w:val="16"/>
              </w:rPr>
              <w:t>I or II Hallucinogens, 40-159</w:t>
            </w:r>
            <w:r>
              <w:rPr>
                <w:rFonts w:ascii="MingLiU-ExtB" w:eastAsia="MingLiU-ExtB" w:cs="MingLiU-ExtB"/>
                <w:sz w:val="16"/>
                <w:szCs w:val="16"/>
              </w:rPr>
              <w:t> </w:t>
            </w:r>
            <w:r>
              <w:rPr>
                <w:rFonts w:ascii="MingLiU-ExtB" w:eastAsia="MingLiU-ExtB" w:cs="MingLiU-ExtB"/>
                <w:sz w:val="16"/>
                <w:szCs w:val="16"/>
              </w:rPr>
              <w:t>G Fentanyl or 10</w:t>
            </w:r>
            <w:r>
              <w:rPr>
                <w:rFonts w:ascii="MingLiU-ExtB" w:eastAsia="MingLiU-ExtB" w:cs="MingLiU-ExtB"/>
                <w:sz w:val="16"/>
                <w:szCs w:val="16"/>
              </w:rPr>
              <w:noBreakHyphen/>
              <w:t>39</w:t>
            </w:r>
            <w:r>
              <w:rPr>
                <w:rFonts w:ascii="MingLiU-ExtB" w:eastAsia="MingLiU-ExtB" w:cs="MingLiU-ExtB"/>
                <w:sz w:val="16"/>
                <w:szCs w:val="16"/>
              </w:rPr>
              <w:t> </w:t>
            </w:r>
            <w:r>
              <w:rPr>
                <w:rFonts w:ascii="MingLiU-ExtB" w:eastAsia="MingLiU-ExtB" w:cs="MingLiU-ExtB"/>
                <w:sz w:val="16"/>
                <w:szCs w:val="16"/>
              </w:rPr>
              <w:t>G Fentanyl Analogue, 100-399</w:t>
            </w:r>
            <w:r>
              <w:rPr>
                <w:rFonts w:ascii="MingLiU-ExtB" w:eastAsia="MingLiU-ExtB" w:cs="MingLiU-ExtB"/>
                <w:sz w:val="16"/>
                <w:szCs w:val="16"/>
              </w:rPr>
              <w:t> </w:t>
            </w:r>
            <w:r>
              <w:rPr>
                <w:rFonts w:ascii="MingLiU-ExtB" w:eastAsia="MingLiU-ExtB" w:cs="MingLiU-ExtB"/>
                <w:sz w:val="16"/>
                <w:szCs w:val="16"/>
              </w:rPr>
              <w:t>KG Marihuana, 1000-3999 Marihuana Plants, 20-79 KG Hashish, 2.0-7.9 KG Hashish Oil</w:t>
            </w:r>
          </w:p>
        </w:tc>
        <w:tc>
          <w:tcPr>
            <w:tcW w:w="432" w:type="dxa"/>
            <w:tcBorders>
              <w:top w:val="nil"/>
              <w:left w:val="nil"/>
              <w:bottom w:val="nil"/>
              <w:right w:val="nil"/>
            </w:tcBorders>
          </w:tcPr>
          <w:p w:rsidR="00497E5F" w:rsidRDefault="00497E5F">
            <w:pPr>
              <w:rPr>
                <w:rFonts w:ascii="MingLiU-ExtB" w:eastAsia="MingLiU-ExtB" w:cs="MingLiU-ExtB"/>
                <w:sz w:val="16"/>
                <w:szCs w:val="16"/>
              </w:rPr>
            </w:pPr>
          </w:p>
        </w:tc>
        <w:tc>
          <w:tcPr>
            <w:tcW w:w="24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 xml:space="preserve">    Level 26**</w:t>
            </w:r>
          </w:p>
        </w:tc>
      </w:tr>
      <w:tr w:rsidR="00497E5F">
        <w:tblPrEx>
          <w:tblCellMar>
            <w:top w:w="0" w:type="dxa"/>
            <w:left w:w="0" w:type="dxa"/>
            <w:bottom w:w="0" w:type="dxa"/>
            <w:right w:w="0" w:type="dxa"/>
          </w:tblCellMar>
        </w:tblPrEx>
        <w:tc>
          <w:tcPr>
            <w:tcW w:w="60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80-99</w:t>
            </w:r>
            <w:r>
              <w:rPr>
                <w:rFonts w:ascii="MingLiU-ExtB" w:eastAsia="MingLiU-ExtB" w:cs="MingLiU-ExtB"/>
                <w:sz w:val="16"/>
                <w:szCs w:val="16"/>
              </w:rPr>
              <w:t> </w:t>
            </w:r>
            <w:r>
              <w:rPr>
                <w:rFonts w:ascii="MingLiU-ExtB" w:eastAsia="MingLiU-ExtB" w:cs="MingLiU-ExtB"/>
                <w:sz w:val="16"/>
                <w:szCs w:val="16"/>
              </w:rPr>
              <w:t>G Heroin or equivalent Schedule</w:t>
            </w:r>
            <w:r>
              <w:rPr>
                <w:rFonts w:ascii="MingLiU-ExtB" w:eastAsia="MingLiU-ExtB" w:cs="MingLiU-ExtB"/>
                <w:sz w:val="16"/>
                <w:szCs w:val="16"/>
              </w:rPr>
              <w:t> </w:t>
            </w:r>
            <w:r>
              <w:rPr>
                <w:rFonts w:ascii="MingLiU-ExtB" w:eastAsia="MingLiU-ExtB" w:cs="MingLiU-ExtB"/>
                <w:sz w:val="16"/>
                <w:szCs w:val="16"/>
              </w:rPr>
              <w:t>I or II Opiates, 400-499</w:t>
            </w:r>
            <w:r>
              <w:rPr>
                <w:rFonts w:ascii="MingLiU-ExtB" w:eastAsia="MingLiU-ExtB" w:cs="MingLiU-ExtB"/>
                <w:sz w:val="16"/>
                <w:szCs w:val="16"/>
              </w:rPr>
              <w:t> </w:t>
            </w:r>
            <w:r>
              <w:rPr>
                <w:rFonts w:ascii="MingLiU-ExtB" w:eastAsia="MingLiU-ExtB" w:cs="MingLiU-ExtB"/>
                <w:sz w:val="16"/>
                <w:szCs w:val="16"/>
              </w:rPr>
              <w:t>G Cocaine or equivalent Schedule</w:t>
            </w:r>
            <w:r>
              <w:rPr>
                <w:rFonts w:ascii="MingLiU-ExtB" w:eastAsia="MingLiU-ExtB" w:cs="MingLiU-ExtB"/>
                <w:sz w:val="16"/>
                <w:szCs w:val="16"/>
              </w:rPr>
              <w:t> </w:t>
            </w:r>
            <w:r>
              <w:rPr>
                <w:rFonts w:ascii="MingLiU-ExtB" w:eastAsia="MingLiU-ExtB" w:cs="MingLiU-ExtB"/>
                <w:sz w:val="16"/>
                <w:szCs w:val="16"/>
              </w:rPr>
              <w:t>I or II Stimulants, 4-4.9</w:t>
            </w:r>
            <w:r>
              <w:rPr>
                <w:rFonts w:ascii="MingLiU-ExtB" w:eastAsia="MingLiU-ExtB" w:cs="MingLiU-ExtB"/>
                <w:sz w:val="16"/>
                <w:szCs w:val="16"/>
              </w:rPr>
              <w:t> </w:t>
            </w:r>
            <w:r>
              <w:rPr>
                <w:rFonts w:ascii="MingLiU-ExtB" w:eastAsia="MingLiU-ExtB" w:cs="MingLiU-ExtB"/>
                <w:sz w:val="16"/>
                <w:szCs w:val="16"/>
              </w:rPr>
              <w:t>G Cocaine Base, 80-99</w:t>
            </w:r>
            <w:r>
              <w:rPr>
                <w:rFonts w:ascii="MingLiU-ExtB" w:eastAsia="MingLiU-ExtB" w:cs="MingLiU-ExtB"/>
                <w:sz w:val="16"/>
                <w:szCs w:val="16"/>
              </w:rPr>
              <w:t> </w:t>
            </w:r>
            <w:r>
              <w:rPr>
                <w:rFonts w:ascii="MingLiU-ExtB" w:eastAsia="MingLiU-ExtB" w:cs="MingLiU-ExtB"/>
                <w:sz w:val="16"/>
                <w:szCs w:val="16"/>
              </w:rPr>
              <w:t>G PCP or 8-9.9</w:t>
            </w:r>
            <w:r>
              <w:rPr>
                <w:rFonts w:ascii="MingLiU-ExtB" w:eastAsia="MingLiU-ExtB" w:cs="MingLiU-ExtB"/>
                <w:sz w:val="16"/>
                <w:szCs w:val="16"/>
              </w:rPr>
              <w:t> </w:t>
            </w:r>
            <w:r>
              <w:rPr>
                <w:rFonts w:ascii="MingLiU-ExtB" w:eastAsia="MingLiU-ExtB" w:cs="MingLiU-ExtB"/>
                <w:sz w:val="16"/>
                <w:szCs w:val="16"/>
              </w:rPr>
              <w:t>G Pure PCP, 800-999</w:t>
            </w:r>
            <w:r>
              <w:rPr>
                <w:rFonts w:ascii="MingLiU-ExtB" w:eastAsia="MingLiU-ExtB" w:cs="MingLiU-ExtB"/>
                <w:sz w:val="16"/>
                <w:szCs w:val="16"/>
              </w:rPr>
              <w:t> </w:t>
            </w:r>
            <w:r>
              <w:rPr>
                <w:rFonts w:ascii="MingLiU-ExtB" w:eastAsia="MingLiU-ExtB" w:cs="MingLiU-ExtB"/>
                <w:sz w:val="16"/>
                <w:szCs w:val="16"/>
              </w:rPr>
              <w:t>MG LSD or equivalent Schedule</w:t>
            </w:r>
            <w:r>
              <w:rPr>
                <w:rFonts w:ascii="MingLiU-ExtB" w:eastAsia="MingLiU-ExtB" w:cs="MingLiU-ExtB"/>
                <w:sz w:val="16"/>
                <w:szCs w:val="16"/>
              </w:rPr>
              <w:t> </w:t>
            </w:r>
            <w:r>
              <w:rPr>
                <w:rFonts w:ascii="MingLiU-ExtB" w:eastAsia="MingLiU-ExtB" w:cs="MingLiU-ExtB"/>
                <w:sz w:val="16"/>
                <w:szCs w:val="16"/>
              </w:rPr>
              <w:t>I or II Hallucinogens, 32-39</w:t>
            </w:r>
            <w:r>
              <w:rPr>
                <w:rFonts w:ascii="MingLiU-ExtB" w:eastAsia="MingLiU-ExtB" w:cs="MingLiU-ExtB"/>
                <w:sz w:val="16"/>
                <w:szCs w:val="16"/>
              </w:rPr>
              <w:t> </w:t>
            </w:r>
            <w:r>
              <w:rPr>
                <w:rFonts w:ascii="MingLiU-ExtB" w:eastAsia="MingLiU-ExtB" w:cs="MingLiU-ExtB"/>
                <w:sz w:val="16"/>
                <w:szCs w:val="16"/>
              </w:rPr>
              <w:t>G Fentanyl or 8-9.9</w:t>
            </w:r>
            <w:r>
              <w:rPr>
                <w:rFonts w:ascii="MingLiU-ExtB" w:eastAsia="MingLiU-ExtB" w:cs="MingLiU-ExtB"/>
                <w:sz w:val="16"/>
                <w:szCs w:val="16"/>
              </w:rPr>
              <w:t> </w:t>
            </w:r>
            <w:r>
              <w:rPr>
                <w:rFonts w:ascii="MingLiU-ExtB" w:eastAsia="MingLiU-ExtB" w:cs="MingLiU-ExtB"/>
                <w:sz w:val="16"/>
                <w:szCs w:val="16"/>
              </w:rPr>
              <w:t>G Fentanyl Analogue, 80-99</w:t>
            </w:r>
            <w:r>
              <w:rPr>
                <w:rFonts w:ascii="MingLiU-ExtB" w:eastAsia="MingLiU-ExtB" w:cs="MingLiU-ExtB"/>
                <w:sz w:val="16"/>
                <w:szCs w:val="16"/>
              </w:rPr>
              <w:t> </w:t>
            </w:r>
            <w:r>
              <w:rPr>
                <w:rFonts w:ascii="MingLiU-ExtB" w:eastAsia="MingLiU-ExtB" w:cs="MingLiU-ExtB"/>
                <w:sz w:val="16"/>
                <w:szCs w:val="16"/>
              </w:rPr>
              <w:t>KG Marihuana, 800-999 Marihuana Plants, 16-19.9 KG Hashish, 1.6-1.9 KG Hashish Oil</w:t>
            </w:r>
          </w:p>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tc>
        <w:tc>
          <w:tcPr>
            <w:tcW w:w="432" w:type="dxa"/>
            <w:tcBorders>
              <w:top w:val="nil"/>
              <w:left w:val="nil"/>
              <w:bottom w:val="nil"/>
              <w:right w:val="nil"/>
            </w:tcBorders>
          </w:tcPr>
          <w:p w:rsidR="00497E5F" w:rsidRDefault="00497E5F">
            <w:pPr>
              <w:rPr>
                <w:rFonts w:ascii="MingLiU-ExtB" w:eastAsia="MingLiU-ExtB" w:cs="MingLiU-ExtB"/>
                <w:sz w:val="16"/>
                <w:szCs w:val="16"/>
              </w:rPr>
            </w:pPr>
          </w:p>
        </w:tc>
        <w:tc>
          <w:tcPr>
            <w:tcW w:w="24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 xml:space="preserve">   </w:t>
            </w:r>
          </w:p>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 xml:space="preserve">     Level 24</w:t>
            </w:r>
          </w:p>
        </w:tc>
      </w:tr>
      <w:tr w:rsidR="00497E5F">
        <w:tblPrEx>
          <w:tblCellMar>
            <w:top w:w="0" w:type="dxa"/>
            <w:left w:w="0" w:type="dxa"/>
            <w:bottom w:w="0" w:type="dxa"/>
            <w:right w:w="0" w:type="dxa"/>
          </w:tblCellMar>
        </w:tblPrEx>
        <w:tc>
          <w:tcPr>
            <w:tcW w:w="60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60-79</w:t>
            </w:r>
            <w:r>
              <w:rPr>
                <w:rFonts w:ascii="MingLiU-ExtB" w:eastAsia="MingLiU-ExtB" w:cs="MingLiU-ExtB"/>
                <w:sz w:val="16"/>
                <w:szCs w:val="16"/>
              </w:rPr>
              <w:t> </w:t>
            </w:r>
            <w:r>
              <w:rPr>
                <w:rFonts w:ascii="MingLiU-ExtB" w:eastAsia="MingLiU-ExtB" w:cs="MingLiU-ExtB"/>
                <w:sz w:val="16"/>
                <w:szCs w:val="16"/>
              </w:rPr>
              <w:t>G Heroin or equivalent Schedule</w:t>
            </w:r>
            <w:r>
              <w:rPr>
                <w:rFonts w:ascii="MingLiU-ExtB" w:eastAsia="MingLiU-ExtB" w:cs="MingLiU-ExtB"/>
                <w:sz w:val="16"/>
                <w:szCs w:val="16"/>
              </w:rPr>
              <w:t> </w:t>
            </w:r>
            <w:r>
              <w:rPr>
                <w:rFonts w:ascii="MingLiU-ExtB" w:eastAsia="MingLiU-ExtB" w:cs="MingLiU-ExtB"/>
                <w:sz w:val="16"/>
                <w:szCs w:val="16"/>
              </w:rPr>
              <w:t>I or II Opiates, 300-399</w:t>
            </w:r>
            <w:r>
              <w:rPr>
                <w:rFonts w:ascii="MingLiU-ExtB" w:eastAsia="MingLiU-ExtB" w:cs="MingLiU-ExtB"/>
                <w:sz w:val="16"/>
                <w:szCs w:val="16"/>
              </w:rPr>
              <w:t> </w:t>
            </w:r>
            <w:r>
              <w:rPr>
                <w:rFonts w:ascii="MingLiU-ExtB" w:eastAsia="MingLiU-ExtB" w:cs="MingLiU-ExtB"/>
                <w:sz w:val="16"/>
                <w:szCs w:val="16"/>
              </w:rPr>
              <w:t>G Cocaine or equivalent Schedule</w:t>
            </w:r>
            <w:r>
              <w:rPr>
                <w:rFonts w:ascii="MingLiU-ExtB" w:eastAsia="MingLiU-ExtB" w:cs="MingLiU-ExtB"/>
                <w:sz w:val="16"/>
                <w:szCs w:val="16"/>
              </w:rPr>
              <w:t> </w:t>
            </w:r>
            <w:r>
              <w:rPr>
                <w:rFonts w:ascii="MingLiU-ExtB" w:eastAsia="MingLiU-ExtB" w:cs="MingLiU-ExtB"/>
                <w:sz w:val="16"/>
                <w:szCs w:val="16"/>
              </w:rPr>
              <w:t>I or II Stimulants, 3-3.9</w:t>
            </w:r>
            <w:r>
              <w:rPr>
                <w:rFonts w:ascii="MingLiU-ExtB" w:eastAsia="MingLiU-ExtB" w:cs="MingLiU-ExtB"/>
                <w:sz w:val="16"/>
                <w:szCs w:val="16"/>
              </w:rPr>
              <w:t> </w:t>
            </w:r>
            <w:r>
              <w:rPr>
                <w:rFonts w:ascii="MingLiU-ExtB" w:eastAsia="MingLiU-ExtB" w:cs="MingLiU-ExtB"/>
                <w:sz w:val="16"/>
                <w:szCs w:val="16"/>
              </w:rPr>
              <w:t>G Cocaine Base, 60-79</w:t>
            </w:r>
            <w:r>
              <w:rPr>
                <w:rFonts w:ascii="MingLiU-ExtB" w:eastAsia="MingLiU-ExtB" w:cs="MingLiU-ExtB"/>
                <w:sz w:val="16"/>
                <w:szCs w:val="16"/>
              </w:rPr>
              <w:t> </w:t>
            </w:r>
            <w:r>
              <w:rPr>
                <w:rFonts w:ascii="MingLiU-ExtB" w:eastAsia="MingLiU-ExtB" w:cs="MingLiU-ExtB"/>
                <w:sz w:val="16"/>
                <w:szCs w:val="16"/>
              </w:rPr>
              <w:t>G PCP or 6-7.9</w:t>
            </w:r>
            <w:r>
              <w:rPr>
                <w:rFonts w:ascii="MingLiU-ExtB" w:eastAsia="MingLiU-ExtB" w:cs="MingLiU-ExtB"/>
                <w:sz w:val="16"/>
                <w:szCs w:val="16"/>
              </w:rPr>
              <w:t> </w:t>
            </w:r>
            <w:r>
              <w:rPr>
                <w:rFonts w:ascii="MingLiU-ExtB" w:eastAsia="MingLiU-ExtB" w:cs="MingLiU-ExtB"/>
                <w:sz w:val="16"/>
                <w:szCs w:val="16"/>
              </w:rPr>
              <w:t>G Pure PCP, 600 -799</w:t>
            </w:r>
            <w:r>
              <w:rPr>
                <w:rFonts w:ascii="MingLiU-ExtB" w:eastAsia="MingLiU-ExtB" w:cs="MingLiU-ExtB"/>
                <w:sz w:val="16"/>
                <w:szCs w:val="16"/>
              </w:rPr>
              <w:t> </w:t>
            </w:r>
            <w:r>
              <w:rPr>
                <w:rFonts w:ascii="MingLiU-ExtB" w:eastAsia="MingLiU-ExtB" w:cs="MingLiU-ExtB"/>
                <w:sz w:val="16"/>
                <w:szCs w:val="16"/>
              </w:rPr>
              <w:t>MG LSD or equivalent Schedule</w:t>
            </w:r>
            <w:r>
              <w:rPr>
                <w:rFonts w:ascii="MingLiU-ExtB" w:eastAsia="MingLiU-ExtB" w:cs="MingLiU-ExtB"/>
                <w:sz w:val="16"/>
                <w:szCs w:val="16"/>
              </w:rPr>
              <w:t> </w:t>
            </w:r>
            <w:r>
              <w:rPr>
                <w:rFonts w:ascii="MingLiU-ExtB" w:eastAsia="MingLiU-ExtB" w:cs="MingLiU-ExtB"/>
                <w:sz w:val="16"/>
                <w:szCs w:val="16"/>
              </w:rPr>
              <w:t>I or II Hallucinogens, 24-31.9</w:t>
            </w:r>
            <w:r>
              <w:rPr>
                <w:rFonts w:ascii="MingLiU-ExtB" w:eastAsia="MingLiU-ExtB" w:cs="MingLiU-ExtB"/>
                <w:sz w:val="16"/>
                <w:szCs w:val="16"/>
              </w:rPr>
              <w:t> </w:t>
            </w:r>
            <w:r>
              <w:rPr>
                <w:rFonts w:ascii="MingLiU-ExtB" w:eastAsia="MingLiU-ExtB" w:cs="MingLiU-ExtB"/>
                <w:sz w:val="16"/>
                <w:szCs w:val="16"/>
              </w:rPr>
              <w:t>G Fentanyl or 6-7.9</w:t>
            </w:r>
            <w:r>
              <w:rPr>
                <w:rFonts w:ascii="MingLiU-ExtB" w:eastAsia="MingLiU-ExtB" w:cs="MingLiU-ExtB"/>
                <w:sz w:val="16"/>
                <w:szCs w:val="16"/>
              </w:rPr>
              <w:t> </w:t>
            </w:r>
            <w:r>
              <w:rPr>
                <w:rFonts w:ascii="MingLiU-ExtB" w:eastAsia="MingLiU-ExtB" w:cs="MingLiU-ExtB"/>
                <w:sz w:val="16"/>
                <w:szCs w:val="16"/>
              </w:rPr>
              <w:t>G Fentanyl Analogue, 60-79</w:t>
            </w:r>
            <w:r>
              <w:rPr>
                <w:rFonts w:ascii="MingLiU-ExtB" w:eastAsia="MingLiU-ExtB" w:cs="MingLiU-ExtB"/>
                <w:sz w:val="16"/>
                <w:szCs w:val="16"/>
              </w:rPr>
              <w:t> </w:t>
            </w:r>
            <w:r>
              <w:rPr>
                <w:rFonts w:ascii="MingLiU-ExtB" w:eastAsia="MingLiU-ExtB" w:cs="MingLiU-ExtB"/>
                <w:sz w:val="16"/>
                <w:szCs w:val="16"/>
              </w:rPr>
              <w:t>KG Marihuana, 600-799 Marihuana Plants, 12-15.9 KG Hashish, 1.2-1.5 KG Hashish Oil</w:t>
            </w:r>
          </w:p>
        </w:tc>
        <w:tc>
          <w:tcPr>
            <w:tcW w:w="432" w:type="dxa"/>
            <w:tcBorders>
              <w:top w:val="nil"/>
              <w:left w:val="nil"/>
              <w:bottom w:val="nil"/>
              <w:right w:val="nil"/>
            </w:tcBorders>
          </w:tcPr>
          <w:p w:rsidR="00497E5F" w:rsidRDefault="00497E5F">
            <w:pPr>
              <w:rPr>
                <w:rFonts w:ascii="MingLiU-ExtB" w:eastAsia="MingLiU-ExtB" w:cs="MingLiU-ExtB"/>
                <w:sz w:val="16"/>
                <w:szCs w:val="16"/>
              </w:rPr>
            </w:pPr>
          </w:p>
        </w:tc>
        <w:tc>
          <w:tcPr>
            <w:tcW w:w="24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 xml:space="preserve">    Level 22</w:t>
            </w:r>
          </w:p>
        </w:tc>
      </w:tr>
    </w:tbl>
    <w:p w:rsidR="00497E5F" w:rsidRDefault="00497E5F">
      <w:pPr>
        <w:rPr>
          <w:rFonts w:ascii="MingLiU-ExtB" w:eastAsia="MingLiU-ExtB" w:cs="MingLiU-ExtB"/>
          <w:sz w:val="16"/>
          <w:szCs w:val="16"/>
        </w:rPr>
        <w:sectPr w:rsidR="00497E5F">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sectPr w:rsidR="00497E5F">
          <w:type w:val="continuous"/>
          <w:pgSz w:w="12240" w:h="15840"/>
          <w:pgMar w:top="840" w:right="1771" w:bottom="1440" w:left="1800" w:header="840" w:footer="1440" w:gutter="0"/>
          <w:cols w:space="720"/>
          <w:noEndnote/>
        </w:sectPr>
      </w:pPr>
    </w:p>
    <w:p w:rsidR="00497E5F" w:rsidRDefault="00497E5F">
      <w:pPr>
        <w:rPr>
          <w:rFonts w:ascii="MingLiU-ExtB" w:eastAsia="MingLiU-ExtB" w:cs="MingLiU-ExtB"/>
          <w:sz w:val="16"/>
          <w:szCs w:val="16"/>
        </w:rPr>
        <w:sectPr w:rsidR="00497E5F">
          <w:type w:val="continuous"/>
          <w:pgSz w:w="12240" w:h="15840"/>
          <w:pgMar w:top="840" w:right="1771" w:bottom="1440" w:left="1800" w:header="840" w:footer="1440" w:gutter="0"/>
          <w:cols w:space="720"/>
          <w:noEndnote/>
        </w:sectPr>
      </w:pPr>
    </w:p>
    <w:tbl>
      <w:tblPr>
        <w:tblW w:w="0" w:type="auto"/>
        <w:tblInd w:w="1080" w:type="dxa"/>
        <w:tblLayout w:type="fixed"/>
        <w:tblCellMar>
          <w:left w:w="0" w:type="dxa"/>
          <w:right w:w="0" w:type="dxa"/>
        </w:tblCellMar>
        <w:tblLook w:val="0000" w:firstRow="0" w:lastRow="0" w:firstColumn="0" w:lastColumn="0" w:noHBand="0" w:noVBand="0"/>
      </w:tblPr>
      <w:tblGrid>
        <w:gridCol w:w="6048"/>
        <w:gridCol w:w="432"/>
        <w:gridCol w:w="2448"/>
      </w:tblGrid>
      <w:tr w:rsidR="00497E5F">
        <w:tblPrEx>
          <w:tblCellMar>
            <w:top w:w="0" w:type="dxa"/>
            <w:left w:w="0" w:type="dxa"/>
            <w:bottom w:w="0" w:type="dxa"/>
            <w:right w:w="0" w:type="dxa"/>
          </w:tblCellMar>
        </w:tblPrEx>
        <w:tc>
          <w:tcPr>
            <w:tcW w:w="60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lastRenderedPageBreak/>
              <w:t>40-59</w:t>
            </w:r>
            <w:r>
              <w:rPr>
                <w:rFonts w:ascii="MingLiU-ExtB" w:eastAsia="MingLiU-ExtB" w:cs="MingLiU-ExtB"/>
                <w:sz w:val="16"/>
                <w:szCs w:val="16"/>
              </w:rPr>
              <w:t> </w:t>
            </w:r>
            <w:r>
              <w:rPr>
                <w:rFonts w:ascii="MingLiU-ExtB" w:eastAsia="MingLiU-ExtB" w:cs="MingLiU-ExtB"/>
                <w:sz w:val="16"/>
                <w:szCs w:val="16"/>
              </w:rPr>
              <w:t>G Heroin or equivalent Schedule</w:t>
            </w:r>
            <w:r>
              <w:rPr>
                <w:rFonts w:ascii="MingLiU-ExtB" w:eastAsia="MingLiU-ExtB" w:cs="MingLiU-ExtB"/>
                <w:sz w:val="16"/>
                <w:szCs w:val="16"/>
              </w:rPr>
              <w:t> </w:t>
            </w:r>
            <w:r>
              <w:rPr>
                <w:rFonts w:ascii="MingLiU-ExtB" w:eastAsia="MingLiU-ExtB" w:cs="MingLiU-ExtB"/>
                <w:sz w:val="16"/>
                <w:szCs w:val="16"/>
              </w:rPr>
              <w:t>I or II Opiates, 200-299</w:t>
            </w:r>
            <w:r>
              <w:rPr>
                <w:rFonts w:ascii="MingLiU-ExtB" w:eastAsia="MingLiU-ExtB" w:cs="MingLiU-ExtB"/>
                <w:sz w:val="16"/>
                <w:szCs w:val="16"/>
              </w:rPr>
              <w:t> </w:t>
            </w:r>
            <w:r>
              <w:rPr>
                <w:rFonts w:ascii="MingLiU-ExtB" w:eastAsia="MingLiU-ExtB" w:cs="MingLiU-ExtB"/>
                <w:sz w:val="16"/>
                <w:szCs w:val="16"/>
              </w:rPr>
              <w:t>G Cocaine or equivalent Schedule</w:t>
            </w:r>
            <w:r>
              <w:rPr>
                <w:rFonts w:ascii="MingLiU-ExtB" w:eastAsia="MingLiU-ExtB" w:cs="MingLiU-ExtB"/>
                <w:sz w:val="16"/>
                <w:szCs w:val="16"/>
              </w:rPr>
              <w:t> </w:t>
            </w:r>
            <w:r>
              <w:rPr>
                <w:rFonts w:ascii="MingLiU-ExtB" w:eastAsia="MingLiU-ExtB" w:cs="MingLiU-ExtB"/>
                <w:sz w:val="16"/>
                <w:szCs w:val="16"/>
              </w:rPr>
              <w:t>I or II Stimulants, 2-2.9</w:t>
            </w:r>
            <w:r>
              <w:rPr>
                <w:rFonts w:ascii="MingLiU-ExtB" w:eastAsia="MingLiU-ExtB" w:cs="MingLiU-ExtB"/>
                <w:sz w:val="16"/>
                <w:szCs w:val="16"/>
              </w:rPr>
              <w:t> </w:t>
            </w:r>
            <w:r>
              <w:rPr>
                <w:rFonts w:ascii="MingLiU-ExtB" w:eastAsia="MingLiU-ExtB" w:cs="MingLiU-ExtB"/>
                <w:sz w:val="16"/>
                <w:szCs w:val="16"/>
              </w:rPr>
              <w:t>G Cocaine Base, 40-59</w:t>
            </w:r>
            <w:r>
              <w:rPr>
                <w:rFonts w:ascii="MingLiU-ExtB" w:eastAsia="MingLiU-ExtB" w:cs="MingLiU-ExtB"/>
                <w:sz w:val="16"/>
                <w:szCs w:val="16"/>
              </w:rPr>
              <w:t> </w:t>
            </w:r>
            <w:r>
              <w:rPr>
                <w:rFonts w:ascii="MingLiU-ExtB" w:eastAsia="MingLiU-ExtB" w:cs="MingLiU-ExtB"/>
                <w:sz w:val="16"/>
                <w:szCs w:val="16"/>
              </w:rPr>
              <w:t>G PCP or 4-5.9</w:t>
            </w:r>
            <w:r>
              <w:rPr>
                <w:rFonts w:ascii="MingLiU-ExtB" w:eastAsia="MingLiU-ExtB" w:cs="MingLiU-ExtB"/>
                <w:sz w:val="16"/>
                <w:szCs w:val="16"/>
              </w:rPr>
              <w:t> </w:t>
            </w:r>
            <w:r>
              <w:rPr>
                <w:rFonts w:ascii="MingLiU-ExtB" w:eastAsia="MingLiU-ExtB" w:cs="MingLiU-ExtB"/>
                <w:sz w:val="16"/>
                <w:szCs w:val="16"/>
              </w:rPr>
              <w:t>G Pure PCP, 400-599</w:t>
            </w:r>
            <w:r>
              <w:rPr>
                <w:rFonts w:ascii="MingLiU-ExtB" w:eastAsia="MingLiU-ExtB" w:cs="MingLiU-ExtB"/>
                <w:sz w:val="16"/>
                <w:szCs w:val="16"/>
              </w:rPr>
              <w:t> </w:t>
            </w:r>
            <w:r>
              <w:rPr>
                <w:rFonts w:ascii="MingLiU-ExtB" w:eastAsia="MingLiU-ExtB" w:cs="MingLiU-ExtB"/>
                <w:sz w:val="16"/>
                <w:szCs w:val="16"/>
              </w:rPr>
              <w:t>MG LSD or equivalent Schedule</w:t>
            </w:r>
            <w:r>
              <w:rPr>
                <w:rFonts w:ascii="MingLiU-ExtB" w:eastAsia="MingLiU-ExtB" w:cs="MingLiU-ExtB"/>
                <w:sz w:val="16"/>
                <w:szCs w:val="16"/>
              </w:rPr>
              <w:t> </w:t>
            </w:r>
            <w:r>
              <w:rPr>
                <w:rFonts w:ascii="MingLiU-ExtB" w:eastAsia="MingLiU-ExtB" w:cs="MingLiU-ExtB"/>
                <w:sz w:val="16"/>
                <w:szCs w:val="16"/>
              </w:rPr>
              <w:t>I or II Hallucinogens, 16-23.9 G Fentanyl or 4-5.9 G Fentanyl Analogue, 40-59</w:t>
            </w:r>
            <w:r>
              <w:rPr>
                <w:rFonts w:ascii="MingLiU-ExtB" w:eastAsia="MingLiU-ExtB" w:cs="MingLiU-ExtB"/>
                <w:sz w:val="16"/>
                <w:szCs w:val="16"/>
              </w:rPr>
              <w:t> </w:t>
            </w:r>
            <w:r>
              <w:rPr>
                <w:rFonts w:ascii="MingLiU-ExtB" w:eastAsia="MingLiU-ExtB" w:cs="MingLiU-ExtB"/>
                <w:sz w:val="16"/>
                <w:szCs w:val="16"/>
              </w:rPr>
              <w:t>KG Marihuana, 400-599 Marihuana Plants, 8-11.9</w:t>
            </w:r>
            <w:r>
              <w:rPr>
                <w:rFonts w:ascii="MingLiU-ExtB" w:eastAsia="MingLiU-ExtB" w:cs="MingLiU-ExtB"/>
                <w:sz w:val="16"/>
                <w:szCs w:val="16"/>
              </w:rPr>
              <w:t> </w:t>
            </w:r>
            <w:r>
              <w:rPr>
                <w:rFonts w:ascii="MingLiU-ExtB" w:eastAsia="MingLiU-ExtB" w:cs="MingLiU-ExtB"/>
                <w:sz w:val="16"/>
                <w:szCs w:val="16"/>
              </w:rPr>
              <w:t>KG Hashish, .8-1.1</w:t>
            </w:r>
            <w:r>
              <w:rPr>
                <w:rFonts w:ascii="MingLiU-ExtB" w:eastAsia="MingLiU-ExtB" w:cs="MingLiU-ExtB"/>
                <w:sz w:val="16"/>
                <w:szCs w:val="16"/>
              </w:rPr>
              <w:t> </w:t>
            </w:r>
            <w:r>
              <w:rPr>
                <w:rFonts w:ascii="MingLiU-ExtB" w:eastAsia="MingLiU-ExtB" w:cs="MingLiU-ExtB"/>
                <w:sz w:val="16"/>
                <w:szCs w:val="16"/>
              </w:rPr>
              <w:t>KG Hashish Oil, 20</w:t>
            </w:r>
            <w:r>
              <w:rPr>
                <w:rFonts w:ascii="MingLiU-ExtB" w:eastAsia="MingLiU-ExtB" w:cs="MingLiU-ExtB"/>
                <w:sz w:val="16"/>
                <w:szCs w:val="16"/>
              </w:rPr>
              <w:t> </w:t>
            </w:r>
            <w:r>
              <w:rPr>
                <w:rFonts w:ascii="MingLiU-ExtB" w:eastAsia="MingLiU-ExtB" w:cs="MingLiU-ExtB"/>
                <w:sz w:val="16"/>
                <w:szCs w:val="16"/>
              </w:rPr>
              <w:t>KG+ Schedule</w:t>
            </w:r>
            <w:r>
              <w:rPr>
                <w:rFonts w:ascii="MingLiU-ExtB" w:eastAsia="MingLiU-ExtB" w:cs="MingLiU-ExtB"/>
                <w:sz w:val="16"/>
                <w:szCs w:val="16"/>
              </w:rPr>
              <w:t> </w:t>
            </w:r>
            <w:r>
              <w:rPr>
                <w:rFonts w:ascii="MingLiU-ExtB" w:eastAsia="MingLiU-ExtB" w:cs="MingLiU-ExtB"/>
                <w:sz w:val="16"/>
                <w:szCs w:val="16"/>
              </w:rPr>
              <w:t>III or other Schedule</w:t>
            </w:r>
            <w:r>
              <w:rPr>
                <w:rFonts w:ascii="MingLiU-ExtB" w:eastAsia="MingLiU-ExtB" w:cs="MingLiU-ExtB"/>
                <w:sz w:val="16"/>
                <w:szCs w:val="16"/>
              </w:rPr>
              <w:t> </w:t>
            </w:r>
            <w:r>
              <w:rPr>
                <w:rFonts w:ascii="MingLiU-ExtB" w:eastAsia="MingLiU-ExtB" w:cs="MingLiU-ExtB"/>
                <w:sz w:val="16"/>
                <w:szCs w:val="16"/>
              </w:rPr>
              <w:t>I or II controlled substances</w:t>
            </w:r>
          </w:p>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tc>
        <w:tc>
          <w:tcPr>
            <w:tcW w:w="432" w:type="dxa"/>
            <w:tcBorders>
              <w:top w:val="nil"/>
              <w:left w:val="nil"/>
              <w:bottom w:val="nil"/>
              <w:right w:val="nil"/>
            </w:tcBorders>
          </w:tcPr>
          <w:p w:rsidR="00497E5F" w:rsidRDefault="00497E5F">
            <w:pPr>
              <w:rPr>
                <w:rFonts w:ascii="MingLiU-ExtB" w:eastAsia="MingLiU-ExtB" w:cs="MingLiU-ExtB"/>
                <w:sz w:val="16"/>
                <w:szCs w:val="16"/>
              </w:rPr>
            </w:pPr>
          </w:p>
        </w:tc>
        <w:tc>
          <w:tcPr>
            <w:tcW w:w="2448" w:type="dxa"/>
            <w:tcBorders>
              <w:top w:val="nil"/>
              <w:left w:val="nil"/>
              <w:bottom w:val="nil"/>
              <w:right w:val="nil"/>
            </w:tcBorders>
          </w:tcPr>
          <w:p w:rsidR="00497E5F" w:rsidRDefault="00497E5F">
            <w:pPr>
              <w:rPr>
                <w:rFonts w:ascii="MingLiU-ExtB" w:eastAsia="MingLiU-ExtB" w:cs="MingLiU-ExtB"/>
                <w:sz w:val="16"/>
                <w:szCs w:val="16"/>
              </w:rPr>
            </w:pPr>
          </w:p>
        </w:tc>
      </w:tr>
      <w:tr w:rsidR="00497E5F">
        <w:tblPrEx>
          <w:tblCellMar>
            <w:top w:w="0" w:type="dxa"/>
            <w:left w:w="0" w:type="dxa"/>
            <w:bottom w:w="0" w:type="dxa"/>
            <w:right w:w="0" w:type="dxa"/>
          </w:tblCellMar>
        </w:tblPrEx>
        <w:tc>
          <w:tcPr>
            <w:tcW w:w="60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 xml:space="preserve">    Level 2020-39</w:t>
            </w:r>
            <w:r>
              <w:rPr>
                <w:rFonts w:ascii="MingLiU-ExtB" w:eastAsia="MingLiU-ExtB" w:cs="MingLiU-ExtB"/>
                <w:sz w:val="16"/>
                <w:szCs w:val="16"/>
              </w:rPr>
              <w:t> </w:t>
            </w:r>
            <w:r>
              <w:rPr>
                <w:rFonts w:ascii="MingLiU-ExtB" w:eastAsia="MingLiU-ExtB" w:cs="MingLiU-ExtB"/>
                <w:sz w:val="16"/>
                <w:szCs w:val="16"/>
              </w:rPr>
              <w:t>G Heroin or equivalent Schedule</w:t>
            </w:r>
            <w:r>
              <w:rPr>
                <w:rFonts w:ascii="MingLiU-ExtB" w:eastAsia="MingLiU-ExtB" w:cs="MingLiU-ExtB"/>
                <w:sz w:val="16"/>
                <w:szCs w:val="16"/>
              </w:rPr>
              <w:t> </w:t>
            </w:r>
            <w:r>
              <w:rPr>
                <w:rFonts w:ascii="MingLiU-ExtB" w:eastAsia="MingLiU-ExtB" w:cs="MingLiU-ExtB"/>
                <w:sz w:val="16"/>
                <w:szCs w:val="16"/>
              </w:rPr>
              <w:t>I or II Opiates, 100-199</w:t>
            </w:r>
            <w:r>
              <w:rPr>
                <w:rFonts w:ascii="MingLiU-ExtB" w:eastAsia="MingLiU-ExtB" w:cs="MingLiU-ExtB"/>
                <w:sz w:val="16"/>
                <w:szCs w:val="16"/>
              </w:rPr>
              <w:t> </w:t>
            </w:r>
            <w:r>
              <w:rPr>
                <w:rFonts w:ascii="MingLiU-ExtB" w:eastAsia="MingLiU-ExtB" w:cs="MingLiU-ExtB"/>
                <w:sz w:val="16"/>
                <w:szCs w:val="16"/>
              </w:rPr>
              <w:t>G Cocaine or equivalent Schedule</w:t>
            </w:r>
            <w:r>
              <w:rPr>
                <w:rFonts w:ascii="MingLiU-ExtB" w:eastAsia="MingLiU-ExtB" w:cs="MingLiU-ExtB"/>
                <w:sz w:val="16"/>
                <w:szCs w:val="16"/>
              </w:rPr>
              <w:t> </w:t>
            </w:r>
            <w:r>
              <w:rPr>
                <w:rFonts w:ascii="MingLiU-ExtB" w:eastAsia="MingLiU-ExtB" w:cs="MingLiU-ExtB"/>
                <w:sz w:val="16"/>
                <w:szCs w:val="16"/>
              </w:rPr>
              <w:t>I or II Stimulants, 1-1.9</w:t>
            </w:r>
            <w:r>
              <w:rPr>
                <w:rFonts w:ascii="MingLiU-ExtB" w:eastAsia="MingLiU-ExtB" w:cs="MingLiU-ExtB"/>
                <w:sz w:val="16"/>
                <w:szCs w:val="16"/>
              </w:rPr>
              <w:t> </w:t>
            </w:r>
            <w:r>
              <w:rPr>
                <w:rFonts w:ascii="MingLiU-ExtB" w:eastAsia="MingLiU-ExtB" w:cs="MingLiU-ExtB"/>
                <w:sz w:val="16"/>
                <w:szCs w:val="16"/>
              </w:rPr>
              <w:t>G Cocaine Base, 20-39</w:t>
            </w:r>
            <w:r>
              <w:rPr>
                <w:rFonts w:ascii="MingLiU-ExtB" w:eastAsia="MingLiU-ExtB" w:cs="MingLiU-ExtB"/>
                <w:sz w:val="16"/>
                <w:szCs w:val="16"/>
              </w:rPr>
              <w:t> </w:t>
            </w:r>
            <w:r>
              <w:rPr>
                <w:rFonts w:ascii="MingLiU-ExtB" w:eastAsia="MingLiU-ExtB" w:cs="MingLiU-ExtB"/>
                <w:sz w:val="16"/>
                <w:szCs w:val="16"/>
              </w:rPr>
              <w:t>G PCP or 2-3.9</w:t>
            </w:r>
            <w:r>
              <w:rPr>
                <w:rFonts w:ascii="MingLiU-ExtB" w:eastAsia="MingLiU-ExtB" w:cs="MingLiU-ExtB"/>
                <w:sz w:val="16"/>
                <w:szCs w:val="16"/>
              </w:rPr>
              <w:t> </w:t>
            </w:r>
            <w:r>
              <w:rPr>
                <w:rFonts w:ascii="MingLiU-ExtB" w:eastAsia="MingLiU-ExtB" w:cs="MingLiU-ExtB"/>
                <w:sz w:val="16"/>
                <w:szCs w:val="16"/>
              </w:rPr>
              <w:t>G Pure PCP, 200-399</w:t>
            </w:r>
            <w:r>
              <w:rPr>
                <w:rFonts w:ascii="MingLiU-ExtB" w:eastAsia="MingLiU-ExtB" w:cs="MingLiU-ExtB"/>
                <w:sz w:val="16"/>
                <w:szCs w:val="16"/>
              </w:rPr>
              <w:t> </w:t>
            </w:r>
            <w:r>
              <w:rPr>
                <w:rFonts w:ascii="MingLiU-ExtB" w:eastAsia="MingLiU-ExtB" w:cs="MingLiU-ExtB"/>
                <w:sz w:val="16"/>
                <w:szCs w:val="16"/>
              </w:rPr>
              <w:t>MG LSD or equivalent Schedule</w:t>
            </w:r>
            <w:r>
              <w:rPr>
                <w:rFonts w:ascii="MingLiU-ExtB" w:eastAsia="MingLiU-ExtB" w:cs="MingLiU-ExtB"/>
                <w:sz w:val="16"/>
                <w:szCs w:val="16"/>
              </w:rPr>
              <w:t> </w:t>
            </w:r>
            <w:r>
              <w:rPr>
                <w:rFonts w:ascii="MingLiU-ExtB" w:eastAsia="MingLiU-ExtB" w:cs="MingLiU-ExtB"/>
                <w:sz w:val="16"/>
                <w:szCs w:val="16"/>
              </w:rPr>
              <w:t>I or II Hallucinogens, 8-15.9</w:t>
            </w:r>
            <w:r>
              <w:rPr>
                <w:rFonts w:ascii="MingLiU-ExtB" w:eastAsia="MingLiU-ExtB" w:cs="MingLiU-ExtB"/>
                <w:sz w:val="16"/>
                <w:szCs w:val="16"/>
              </w:rPr>
              <w:t> </w:t>
            </w:r>
            <w:r>
              <w:rPr>
                <w:rFonts w:ascii="MingLiU-ExtB" w:eastAsia="MingLiU-ExtB" w:cs="MingLiU-ExtB"/>
                <w:sz w:val="16"/>
                <w:szCs w:val="16"/>
              </w:rPr>
              <w:t>G Fentanyl or 2</w:t>
            </w:r>
            <w:r>
              <w:rPr>
                <w:rFonts w:ascii="MingLiU-ExtB" w:eastAsia="MingLiU-ExtB" w:cs="MingLiU-ExtB"/>
                <w:sz w:val="16"/>
                <w:szCs w:val="16"/>
              </w:rPr>
              <w:noBreakHyphen/>
              <w:t>3.9 G Fentanyl Analogue, 20-39</w:t>
            </w:r>
            <w:r>
              <w:rPr>
                <w:rFonts w:ascii="MingLiU-ExtB" w:eastAsia="MingLiU-ExtB" w:cs="MingLiU-ExtB"/>
                <w:sz w:val="16"/>
                <w:szCs w:val="16"/>
              </w:rPr>
              <w:t> </w:t>
            </w:r>
            <w:r>
              <w:rPr>
                <w:rFonts w:ascii="MingLiU-ExtB" w:eastAsia="MingLiU-ExtB" w:cs="MingLiU-ExtB"/>
                <w:sz w:val="16"/>
                <w:szCs w:val="16"/>
              </w:rPr>
              <w:t>KG Marihuana, 200-399 Marihuana Plants, 5-7.9</w:t>
            </w:r>
            <w:r>
              <w:rPr>
                <w:rFonts w:ascii="MingLiU-ExtB" w:eastAsia="MingLiU-ExtB" w:cs="MingLiU-ExtB"/>
                <w:sz w:val="16"/>
                <w:szCs w:val="16"/>
              </w:rPr>
              <w:t> </w:t>
            </w:r>
            <w:r>
              <w:rPr>
                <w:rFonts w:ascii="MingLiU-ExtB" w:eastAsia="MingLiU-ExtB" w:cs="MingLiU-ExtB"/>
                <w:sz w:val="16"/>
                <w:szCs w:val="16"/>
              </w:rPr>
              <w:t>KG Hashish, 500-799</w:t>
            </w:r>
            <w:r>
              <w:rPr>
                <w:rFonts w:ascii="MingLiU-ExtB" w:eastAsia="MingLiU-ExtB" w:cs="MingLiU-ExtB"/>
                <w:sz w:val="16"/>
                <w:szCs w:val="16"/>
              </w:rPr>
              <w:t> </w:t>
            </w:r>
            <w:r>
              <w:rPr>
                <w:rFonts w:ascii="MingLiU-ExtB" w:eastAsia="MingLiU-ExtB" w:cs="MingLiU-ExtB"/>
                <w:sz w:val="16"/>
                <w:szCs w:val="16"/>
              </w:rPr>
              <w:t>G Hashish Oil, 10-19</w:t>
            </w:r>
            <w:r>
              <w:rPr>
                <w:rFonts w:ascii="MingLiU-ExtB" w:eastAsia="MingLiU-ExtB" w:cs="MingLiU-ExtB"/>
                <w:sz w:val="16"/>
                <w:szCs w:val="16"/>
              </w:rPr>
              <w:t> </w:t>
            </w:r>
            <w:r>
              <w:rPr>
                <w:rFonts w:ascii="MingLiU-ExtB" w:eastAsia="MingLiU-ExtB" w:cs="MingLiU-ExtB"/>
                <w:sz w:val="16"/>
                <w:szCs w:val="16"/>
              </w:rPr>
              <w:t>KG Schedule</w:t>
            </w:r>
            <w:r>
              <w:rPr>
                <w:rFonts w:ascii="MingLiU-ExtB" w:eastAsia="MingLiU-ExtB" w:cs="MingLiU-ExtB"/>
                <w:sz w:val="16"/>
                <w:szCs w:val="16"/>
              </w:rPr>
              <w:t> </w:t>
            </w:r>
            <w:r>
              <w:rPr>
                <w:rFonts w:ascii="MingLiU-ExtB" w:eastAsia="MingLiU-ExtB" w:cs="MingLiU-ExtB"/>
                <w:sz w:val="16"/>
                <w:szCs w:val="16"/>
              </w:rPr>
              <w:t>III or other Schedule</w:t>
            </w:r>
            <w:r>
              <w:rPr>
                <w:rFonts w:ascii="MingLiU-ExtB" w:eastAsia="MingLiU-ExtB" w:cs="MingLiU-ExtB"/>
                <w:sz w:val="16"/>
                <w:szCs w:val="16"/>
              </w:rPr>
              <w:t> </w:t>
            </w:r>
            <w:r>
              <w:rPr>
                <w:rFonts w:ascii="MingLiU-ExtB" w:eastAsia="MingLiU-ExtB" w:cs="MingLiU-ExtB"/>
                <w:sz w:val="16"/>
                <w:szCs w:val="16"/>
              </w:rPr>
              <w:t>I or II controlled substances</w:t>
            </w:r>
          </w:p>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tc>
        <w:tc>
          <w:tcPr>
            <w:tcW w:w="432" w:type="dxa"/>
            <w:tcBorders>
              <w:top w:val="nil"/>
              <w:left w:val="nil"/>
              <w:bottom w:val="nil"/>
              <w:right w:val="nil"/>
            </w:tcBorders>
          </w:tcPr>
          <w:p w:rsidR="00497E5F" w:rsidRDefault="00497E5F">
            <w:pPr>
              <w:rPr>
                <w:rFonts w:ascii="MingLiU-ExtB" w:eastAsia="MingLiU-ExtB" w:cs="MingLiU-ExtB"/>
                <w:sz w:val="16"/>
                <w:szCs w:val="16"/>
              </w:rPr>
            </w:pPr>
          </w:p>
        </w:tc>
        <w:tc>
          <w:tcPr>
            <w:tcW w:w="24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 xml:space="preserve">    Level 18</w:t>
            </w:r>
          </w:p>
        </w:tc>
      </w:tr>
      <w:tr w:rsidR="00497E5F">
        <w:tblPrEx>
          <w:tblCellMar>
            <w:top w:w="0" w:type="dxa"/>
            <w:left w:w="0" w:type="dxa"/>
            <w:bottom w:w="0" w:type="dxa"/>
            <w:right w:w="0" w:type="dxa"/>
          </w:tblCellMar>
        </w:tblPrEx>
        <w:tc>
          <w:tcPr>
            <w:tcW w:w="60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10-19</w:t>
            </w:r>
            <w:r>
              <w:rPr>
                <w:rFonts w:ascii="MingLiU-ExtB" w:eastAsia="MingLiU-ExtB" w:cs="MingLiU-ExtB"/>
                <w:sz w:val="16"/>
                <w:szCs w:val="16"/>
              </w:rPr>
              <w:t> </w:t>
            </w:r>
            <w:r>
              <w:rPr>
                <w:rFonts w:ascii="MingLiU-ExtB" w:eastAsia="MingLiU-ExtB" w:cs="MingLiU-ExtB"/>
                <w:sz w:val="16"/>
                <w:szCs w:val="16"/>
              </w:rPr>
              <w:t>G Heroin or equivalent Schedule</w:t>
            </w:r>
            <w:r>
              <w:rPr>
                <w:rFonts w:ascii="MingLiU-ExtB" w:eastAsia="MingLiU-ExtB" w:cs="MingLiU-ExtB"/>
                <w:sz w:val="16"/>
                <w:szCs w:val="16"/>
              </w:rPr>
              <w:t> </w:t>
            </w:r>
            <w:r>
              <w:rPr>
                <w:rFonts w:ascii="MingLiU-ExtB" w:eastAsia="MingLiU-ExtB" w:cs="MingLiU-ExtB"/>
                <w:sz w:val="16"/>
                <w:szCs w:val="16"/>
              </w:rPr>
              <w:t>I or II Opiates, 50-99</w:t>
            </w:r>
            <w:r>
              <w:rPr>
                <w:rFonts w:ascii="MingLiU-ExtB" w:eastAsia="MingLiU-ExtB" w:cs="MingLiU-ExtB"/>
                <w:sz w:val="16"/>
                <w:szCs w:val="16"/>
              </w:rPr>
              <w:t> </w:t>
            </w:r>
            <w:r>
              <w:rPr>
                <w:rFonts w:ascii="MingLiU-ExtB" w:eastAsia="MingLiU-ExtB" w:cs="MingLiU-ExtB"/>
                <w:sz w:val="16"/>
                <w:szCs w:val="16"/>
              </w:rPr>
              <w:t>G Cocaine or equivalent Schedule</w:t>
            </w:r>
            <w:r>
              <w:rPr>
                <w:rFonts w:ascii="MingLiU-ExtB" w:eastAsia="MingLiU-ExtB" w:cs="MingLiU-ExtB"/>
                <w:sz w:val="16"/>
                <w:szCs w:val="16"/>
              </w:rPr>
              <w:t> </w:t>
            </w:r>
            <w:r>
              <w:rPr>
                <w:rFonts w:ascii="MingLiU-ExtB" w:eastAsia="MingLiU-ExtB" w:cs="MingLiU-ExtB"/>
                <w:sz w:val="16"/>
                <w:szCs w:val="16"/>
              </w:rPr>
              <w:t>I or II Stimulants, 500-999 MG Cocaine Base, 10-19.9</w:t>
            </w:r>
            <w:r>
              <w:rPr>
                <w:rFonts w:ascii="MingLiU-ExtB" w:eastAsia="MingLiU-ExtB" w:cs="MingLiU-ExtB"/>
                <w:sz w:val="16"/>
                <w:szCs w:val="16"/>
              </w:rPr>
              <w:t> </w:t>
            </w:r>
            <w:r>
              <w:rPr>
                <w:rFonts w:ascii="MingLiU-ExtB" w:eastAsia="MingLiU-ExtB" w:cs="MingLiU-ExtB"/>
                <w:sz w:val="16"/>
                <w:szCs w:val="16"/>
              </w:rPr>
              <w:t>G PCP or 1-1.9</w:t>
            </w:r>
            <w:r>
              <w:rPr>
                <w:rFonts w:ascii="MingLiU-ExtB" w:eastAsia="MingLiU-ExtB" w:cs="MingLiU-ExtB"/>
                <w:sz w:val="16"/>
                <w:szCs w:val="16"/>
              </w:rPr>
              <w:t> </w:t>
            </w:r>
            <w:r>
              <w:rPr>
                <w:rFonts w:ascii="MingLiU-ExtB" w:eastAsia="MingLiU-ExtB" w:cs="MingLiU-ExtB"/>
                <w:sz w:val="16"/>
                <w:szCs w:val="16"/>
              </w:rPr>
              <w:t>G Pure PCP, 100-199</w:t>
            </w:r>
            <w:r>
              <w:rPr>
                <w:rFonts w:ascii="MingLiU-ExtB" w:eastAsia="MingLiU-ExtB" w:cs="MingLiU-ExtB"/>
                <w:sz w:val="16"/>
                <w:szCs w:val="16"/>
              </w:rPr>
              <w:t> </w:t>
            </w:r>
            <w:r>
              <w:rPr>
                <w:rFonts w:ascii="MingLiU-ExtB" w:eastAsia="MingLiU-ExtB" w:cs="MingLiU-ExtB"/>
                <w:sz w:val="16"/>
                <w:szCs w:val="16"/>
              </w:rPr>
              <w:t>MG LSD or equivalent Schedule</w:t>
            </w:r>
            <w:r>
              <w:rPr>
                <w:rFonts w:ascii="MingLiU-ExtB" w:eastAsia="MingLiU-ExtB" w:cs="MingLiU-ExtB"/>
                <w:sz w:val="16"/>
                <w:szCs w:val="16"/>
              </w:rPr>
              <w:t> </w:t>
            </w:r>
            <w:r>
              <w:rPr>
                <w:rFonts w:ascii="MingLiU-ExtB" w:eastAsia="MingLiU-ExtB" w:cs="MingLiU-ExtB"/>
                <w:sz w:val="16"/>
                <w:szCs w:val="16"/>
              </w:rPr>
              <w:t>I or II Hallucinogens, 4-7.9</w:t>
            </w:r>
            <w:r>
              <w:rPr>
                <w:rFonts w:ascii="MingLiU-ExtB" w:eastAsia="MingLiU-ExtB" w:cs="MingLiU-ExtB"/>
                <w:sz w:val="16"/>
                <w:szCs w:val="16"/>
              </w:rPr>
              <w:t> </w:t>
            </w:r>
            <w:r>
              <w:rPr>
                <w:rFonts w:ascii="MingLiU-ExtB" w:eastAsia="MingLiU-ExtB" w:cs="MingLiU-ExtB"/>
                <w:sz w:val="16"/>
                <w:szCs w:val="16"/>
              </w:rPr>
              <w:t>G Fentanyl or 1</w:t>
            </w:r>
            <w:r>
              <w:rPr>
                <w:rFonts w:ascii="MingLiU-ExtB" w:eastAsia="MingLiU-ExtB" w:cs="MingLiU-ExtB"/>
                <w:sz w:val="16"/>
                <w:szCs w:val="16"/>
              </w:rPr>
              <w:noBreakHyphen/>
              <w:t>1.9</w:t>
            </w:r>
            <w:r>
              <w:rPr>
                <w:rFonts w:ascii="MingLiU-ExtB" w:eastAsia="MingLiU-ExtB" w:cs="MingLiU-ExtB"/>
                <w:sz w:val="16"/>
                <w:szCs w:val="16"/>
              </w:rPr>
              <w:t> </w:t>
            </w:r>
            <w:r>
              <w:rPr>
                <w:rFonts w:ascii="MingLiU-ExtB" w:eastAsia="MingLiU-ExtB" w:cs="MingLiU-ExtB"/>
                <w:sz w:val="16"/>
                <w:szCs w:val="16"/>
              </w:rPr>
              <w:t>G Fentanyl Analogue, 10-19</w:t>
            </w:r>
            <w:r>
              <w:rPr>
                <w:rFonts w:ascii="MingLiU-ExtB" w:eastAsia="MingLiU-ExtB" w:cs="MingLiU-ExtB"/>
                <w:sz w:val="16"/>
                <w:szCs w:val="16"/>
              </w:rPr>
              <w:t> </w:t>
            </w:r>
            <w:r>
              <w:rPr>
                <w:rFonts w:ascii="MingLiU-ExtB" w:eastAsia="MingLiU-ExtB" w:cs="MingLiU-ExtB"/>
                <w:sz w:val="16"/>
                <w:szCs w:val="16"/>
              </w:rPr>
              <w:t>KG Marihuana, 100-199 Marihuana Plants, 2-4.9</w:t>
            </w:r>
            <w:r>
              <w:rPr>
                <w:rFonts w:ascii="MingLiU-ExtB" w:eastAsia="MingLiU-ExtB" w:cs="MingLiU-ExtB"/>
                <w:sz w:val="16"/>
                <w:szCs w:val="16"/>
              </w:rPr>
              <w:t> </w:t>
            </w:r>
            <w:r>
              <w:rPr>
                <w:rFonts w:ascii="MingLiU-ExtB" w:eastAsia="MingLiU-ExtB" w:cs="MingLiU-ExtB"/>
                <w:sz w:val="16"/>
                <w:szCs w:val="16"/>
              </w:rPr>
              <w:t>KG Hashish, 200-499</w:t>
            </w:r>
            <w:r>
              <w:rPr>
                <w:rFonts w:ascii="MingLiU-ExtB" w:eastAsia="MingLiU-ExtB" w:cs="MingLiU-ExtB"/>
                <w:sz w:val="16"/>
                <w:szCs w:val="16"/>
              </w:rPr>
              <w:t> </w:t>
            </w:r>
            <w:r>
              <w:rPr>
                <w:rFonts w:ascii="MingLiU-ExtB" w:eastAsia="MingLiU-ExtB" w:cs="MingLiU-ExtB"/>
                <w:sz w:val="16"/>
                <w:szCs w:val="16"/>
              </w:rPr>
              <w:t>G Hashish Oil, 5-9.9</w:t>
            </w:r>
            <w:r>
              <w:rPr>
                <w:rFonts w:ascii="MingLiU-ExtB" w:eastAsia="MingLiU-ExtB" w:cs="MingLiU-ExtB"/>
                <w:sz w:val="16"/>
                <w:szCs w:val="16"/>
              </w:rPr>
              <w:t> </w:t>
            </w:r>
            <w:r>
              <w:rPr>
                <w:rFonts w:ascii="MingLiU-ExtB" w:eastAsia="MingLiU-ExtB" w:cs="MingLiU-ExtB"/>
                <w:sz w:val="16"/>
                <w:szCs w:val="16"/>
              </w:rPr>
              <w:t>KG Schedule</w:t>
            </w:r>
            <w:r>
              <w:rPr>
                <w:rFonts w:ascii="MingLiU-ExtB" w:eastAsia="MingLiU-ExtB" w:cs="MingLiU-ExtB"/>
                <w:sz w:val="16"/>
                <w:szCs w:val="16"/>
              </w:rPr>
              <w:t> </w:t>
            </w:r>
            <w:r>
              <w:rPr>
                <w:rFonts w:ascii="MingLiU-ExtB" w:eastAsia="MingLiU-ExtB" w:cs="MingLiU-ExtB"/>
                <w:sz w:val="16"/>
                <w:szCs w:val="16"/>
              </w:rPr>
              <w:t>III or other Schedule I or II controlled substances</w:t>
            </w:r>
          </w:p>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tc>
        <w:tc>
          <w:tcPr>
            <w:tcW w:w="432" w:type="dxa"/>
            <w:tcBorders>
              <w:top w:val="nil"/>
              <w:left w:val="nil"/>
              <w:bottom w:val="nil"/>
              <w:right w:val="nil"/>
            </w:tcBorders>
          </w:tcPr>
          <w:p w:rsidR="00497E5F" w:rsidRDefault="00497E5F">
            <w:pPr>
              <w:rPr>
                <w:rFonts w:ascii="MingLiU-ExtB" w:eastAsia="MingLiU-ExtB" w:cs="MingLiU-ExtB"/>
                <w:sz w:val="16"/>
                <w:szCs w:val="16"/>
              </w:rPr>
            </w:pPr>
          </w:p>
        </w:tc>
        <w:tc>
          <w:tcPr>
            <w:tcW w:w="24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 xml:space="preserve">    Level 16</w:t>
            </w:r>
          </w:p>
        </w:tc>
      </w:tr>
    </w:tbl>
    <w:p w:rsidR="00497E5F" w:rsidRDefault="00497E5F">
      <w:pPr>
        <w:rPr>
          <w:rFonts w:ascii="MingLiU-ExtB" w:eastAsia="MingLiU-ExtB" w:cs="MingLiU-ExtB"/>
          <w:sz w:val="16"/>
          <w:szCs w:val="16"/>
        </w:rPr>
        <w:sectPr w:rsidR="00497E5F">
          <w:type w:val="continuous"/>
          <w:pgSz w:w="12240" w:h="15840"/>
          <w:pgMar w:top="840" w:right="1771" w:bottom="1440" w:left="1800" w:header="840" w:footer="1440" w:gutter="0"/>
          <w:cols w:space="720"/>
          <w:noEndnote/>
        </w:sectPr>
      </w:pPr>
    </w:p>
    <w:tbl>
      <w:tblPr>
        <w:tblW w:w="0" w:type="auto"/>
        <w:tblInd w:w="1080" w:type="dxa"/>
        <w:tblLayout w:type="fixed"/>
        <w:tblCellMar>
          <w:left w:w="0" w:type="dxa"/>
          <w:right w:w="0" w:type="dxa"/>
        </w:tblCellMar>
        <w:tblLook w:val="0000" w:firstRow="0" w:lastRow="0" w:firstColumn="0" w:lastColumn="0" w:noHBand="0" w:noVBand="0"/>
      </w:tblPr>
      <w:tblGrid>
        <w:gridCol w:w="6048"/>
        <w:gridCol w:w="432"/>
        <w:gridCol w:w="2448"/>
      </w:tblGrid>
      <w:tr w:rsidR="00497E5F">
        <w:tblPrEx>
          <w:tblCellMar>
            <w:top w:w="0" w:type="dxa"/>
            <w:left w:w="0" w:type="dxa"/>
            <w:bottom w:w="0" w:type="dxa"/>
            <w:right w:w="0" w:type="dxa"/>
          </w:tblCellMar>
        </w:tblPrEx>
        <w:tc>
          <w:tcPr>
            <w:tcW w:w="60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5-9.9</w:t>
            </w:r>
            <w:r>
              <w:rPr>
                <w:rFonts w:ascii="MingLiU-ExtB" w:eastAsia="MingLiU-ExtB" w:cs="MingLiU-ExtB"/>
                <w:sz w:val="16"/>
                <w:szCs w:val="16"/>
              </w:rPr>
              <w:t> </w:t>
            </w:r>
            <w:r>
              <w:rPr>
                <w:rFonts w:ascii="MingLiU-ExtB" w:eastAsia="MingLiU-ExtB" w:cs="MingLiU-ExtB"/>
                <w:sz w:val="16"/>
                <w:szCs w:val="16"/>
              </w:rPr>
              <w:t>G Heroin or equivalent Schedule</w:t>
            </w:r>
            <w:r>
              <w:rPr>
                <w:rFonts w:ascii="MingLiU-ExtB" w:eastAsia="MingLiU-ExtB" w:cs="MingLiU-ExtB"/>
                <w:sz w:val="16"/>
                <w:szCs w:val="16"/>
              </w:rPr>
              <w:t> </w:t>
            </w:r>
            <w:r>
              <w:rPr>
                <w:rFonts w:ascii="MingLiU-ExtB" w:eastAsia="MingLiU-ExtB" w:cs="MingLiU-ExtB"/>
                <w:sz w:val="16"/>
                <w:szCs w:val="16"/>
              </w:rPr>
              <w:t>I or II Opiates, 25-49</w:t>
            </w:r>
            <w:r>
              <w:rPr>
                <w:rFonts w:ascii="MingLiU-ExtB" w:eastAsia="MingLiU-ExtB" w:cs="MingLiU-ExtB"/>
                <w:sz w:val="16"/>
                <w:szCs w:val="16"/>
              </w:rPr>
              <w:t> </w:t>
            </w:r>
            <w:r>
              <w:rPr>
                <w:rFonts w:ascii="MingLiU-ExtB" w:eastAsia="MingLiU-ExtB" w:cs="MingLiU-ExtB"/>
                <w:sz w:val="16"/>
                <w:szCs w:val="16"/>
              </w:rPr>
              <w:t>G Cocaine or equivalent Schedule</w:t>
            </w:r>
            <w:r>
              <w:rPr>
                <w:rFonts w:ascii="MingLiU-ExtB" w:eastAsia="MingLiU-ExtB" w:cs="MingLiU-ExtB"/>
                <w:sz w:val="16"/>
                <w:szCs w:val="16"/>
              </w:rPr>
              <w:t> </w:t>
            </w:r>
            <w:r>
              <w:rPr>
                <w:rFonts w:ascii="MingLiU-ExtB" w:eastAsia="MingLiU-ExtB" w:cs="MingLiU-ExtB"/>
                <w:sz w:val="16"/>
                <w:szCs w:val="16"/>
              </w:rPr>
              <w:t>I or II Stimulants, 250-499</w:t>
            </w:r>
            <w:r>
              <w:rPr>
                <w:rFonts w:ascii="MingLiU-ExtB" w:eastAsia="MingLiU-ExtB" w:cs="MingLiU-ExtB"/>
                <w:sz w:val="16"/>
                <w:szCs w:val="16"/>
              </w:rPr>
              <w:t> </w:t>
            </w:r>
            <w:r>
              <w:rPr>
                <w:rFonts w:ascii="MingLiU-ExtB" w:eastAsia="MingLiU-ExtB" w:cs="MingLiU-ExtB"/>
                <w:sz w:val="16"/>
                <w:szCs w:val="16"/>
              </w:rPr>
              <w:t>MG Cocaine Base, 5-9.9</w:t>
            </w:r>
            <w:r>
              <w:rPr>
                <w:rFonts w:ascii="MingLiU-ExtB" w:eastAsia="MingLiU-ExtB" w:cs="MingLiU-ExtB"/>
                <w:sz w:val="16"/>
                <w:szCs w:val="16"/>
              </w:rPr>
              <w:t> </w:t>
            </w:r>
            <w:r>
              <w:rPr>
                <w:rFonts w:ascii="MingLiU-ExtB" w:eastAsia="MingLiU-ExtB" w:cs="MingLiU-ExtB"/>
                <w:sz w:val="16"/>
                <w:szCs w:val="16"/>
              </w:rPr>
              <w:t>G PCP or 500-999</w:t>
            </w:r>
            <w:r>
              <w:rPr>
                <w:rFonts w:ascii="MingLiU-ExtB" w:eastAsia="MingLiU-ExtB" w:cs="MingLiU-ExtB"/>
                <w:sz w:val="16"/>
                <w:szCs w:val="16"/>
              </w:rPr>
              <w:t> </w:t>
            </w:r>
            <w:r>
              <w:rPr>
                <w:rFonts w:ascii="MingLiU-ExtB" w:eastAsia="MingLiU-ExtB" w:cs="MingLiU-ExtB"/>
                <w:sz w:val="16"/>
                <w:szCs w:val="16"/>
              </w:rPr>
              <w:t>MG Pure PCP, 50-99</w:t>
            </w:r>
            <w:r>
              <w:rPr>
                <w:rFonts w:ascii="MingLiU-ExtB" w:eastAsia="MingLiU-ExtB" w:cs="MingLiU-ExtB"/>
                <w:sz w:val="16"/>
                <w:szCs w:val="16"/>
              </w:rPr>
              <w:t> </w:t>
            </w:r>
            <w:r>
              <w:rPr>
                <w:rFonts w:ascii="MingLiU-ExtB" w:eastAsia="MingLiU-ExtB" w:cs="MingLiU-ExtB"/>
                <w:sz w:val="16"/>
                <w:szCs w:val="16"/>
              </w:rPr>
              <w:t>MG LSD or equivalent Schedule</w:t>
            </w:r>
            <w:r>
              <w:rPr>
                <w:rFonts w:ascii="MingLiU-ExtB" w:eastAsia="MingLiU-ExtB" w:cs="MingLiU-ExtB"/>
                <w:sz w:val="16"/>
                <w:szCs w:val="16"/>
              </w:rPr>
              <w:t> </w:t>
            </w:r>
            <w:r>
              <w:rPr>
                <w:rFonts w:ascii="MingLiU-ExtB" w:eastAsia="MingLiU-ExtB" w:cs="MingLiU-ExtB"/>
                <w:sz w:val="16"/>
                <w:szCs w:val="16"/>
              </w:rPr>
              <w:t>I or II Hallucinogens, 2-3.9</w:t>
            </w:r>
            <w:r>
              <w:rPr>
                <w:rFonts w:ascii="MingLiU-ExtB" w:eastAsia="MingLiU-ExtB" w:cs="MingLiU-ExtB"/>
                <w:sz w:val="16"/>
                <w:szCs w:val="16"/>
              </w:rPr>
              <w:t> </w:t>
            </w:r>
            <w:r>
              <w:rPr>
                <w:rFonts w:ascii="MingLiU-ExtB" w:eastAsia="MingLiU-ExtB" w:cs="MingLiU-ExtB"/>
                <w:sz w:val="16"/>
                <w:szCs w:val="16"/>
              </w:rPr>
              <w:t>G Fentanyl or .5-.9</w:t>
            </w:r>
            <w:r>
              <w:rPr>
                <w:rFonts w:ascii="MingLiU-ExtB" w:eastAsia="MingLiU-ExtB" w:cs="MingLiU-ExtB"/>
                <w:sz w:val="16"/>
                <w:szCs w:val="16"/>
              </w:rPr>
              <w:t> </w:t>
            </w:r>
            <w:r>
              <w:rPr>
                <w:rFonts w:ascii="MingLiU-ExtB" w:eastAsia="MingLiU-ExtB" w:cs="MingLiU-ExtB"/>
                <w:sz w:val="16"/>
                <w:szCs w:val="16"/>
              </w:rPr>
              <w:t>G Fentanyl Analogue, 5-9.9</w:t>
            </w:r>
            <w:r>
              <w:rPr>
                <w:rFonts w:ascii="MingLiU-ExtB" w:eastAsia="MingLiU-ExtB" w:cs="MingLiU-ExtB"/>
                <w:sz w:val="16"/>
                <w:szCs w:val="16"/>
              </w:rPr>
              <w:t> </w:t>
            </w:r>
            <w:r>
              <w:rPr>
                <w:rFonts w:ascii="MingLiU-ExtB" w:eastAsia="MingLiU-ExtB" w:cs="MingLiU-ExtB"/>
                <w:sz w:val="16"/>
                <w:szCs w:val="16"/>
              </w:rPr>
              <w:t>KG Marihuana, 50-99 Marihuana Plants, 1-1.9</w:t>
            </w:r>
            <w:r>
              <w:rPr>
                <w:rFonts w:ascii="MingLiU-ExtB" w:eastAsia="MingLiU-ExtB" w:cs="MingLiU-ExtB"/>
                <w:sz w:val="16"/>
                <w:szCs w:val="16"/>
              </w:rPr>
              <w:t> </w:t>
            </w:r>
            <w:r>
              <w:rPr>
                <w:rFonts w:ascii="MingLiU-ExtB" w:eastAsia="MingLiU-ExtB" w:cs="MingLiU-ExtB"/>
                <w:sz w:val="16"/>
                <w:szCs w:val="16"/>
              </w:rPr>
              <w:t>KG Hashish, 100-199</w:t>
            </w:r>
            <w:r>
              <w:rPr>
                <w:rFonts w:ascii="MingLiU-ExtB" w:eastAsia="MingLiU-ExtB" w:cs="MingLiU-ExtB"/>
                <w:sz w:val="16"/>
                <w:szCs w:val="16"/>
              </w:rPr>
              <w:t> </w:t>
            </w:r>
            <w:r>
              <w:rPr>
                <w:rFonts w:ascii="MingLiU-ExtB" w:eastAsia="MingLiU-ExtB" w:cs="MingLiU-ExtB"/>
                <w:sz w:val="16"/>
                <w:szCs w:val="16"/>
              </w:rPr>
              <w:t>G Hashish Oil, 2.5-4.9</w:t>
            </w:r>
            <w:r>
              <w:rPr>
                <w:rFonts w:ascii="MingLiU-ExtB" w:eastAsia="MingLiU-ExtB" w:cs="MingLiU-ExtB"/>
                <w:sz w:val="16"/>
                <w:szCs w:val="16"/>
              </w:rPr>
              <w:t> </w:t>
            </w:r>
            <w:r>
              <w:rPr>
                <w:rFonts w:ascii="MingLiU-ExtB" w:eastAsia="MingLiU-ExtB" w:cs="MingLiU-ExtB"/>
                <w:sz w:val="16"/>
                <w:szCs w:val="16"/>
              </w:rPr>
              <w:t>KG Schedule</w:t>
            </w:r>
            <w:r>
              <w:rPr>
                <w:rFonts w:ascii="MingLiU-ExtB" w:eastAsia="MingLiU-ExtB" w:cs="MingLiU-ExtB"/>
                <w:sz w:val="16"/>
                <w:szCs w:val="16"/>
              </w:rPr>
              <w:t> </w:t>
            </w:r>
            <w:r>
              <w:rPr>
                <w:rFonts w:ascii="MingLiU-ExtB" w:eastAsia="MingLiU-ExtB" w:cs="MingLiU-ExtB"/>
                <w:sz w:val="16"/>
                <w:szCs w:val="16"/>
              </w:rPr>
              <w:t>III or other Schedule I or II controlled substances</w:t>
            </w:r>
          </w:p>
        </w:tc>
        <w:tc>
          <w:tcPr>
            <w:tcW w:w="432" w:type="dxa"/>
            <w:tcBorders>
              <w:top w:val="nil"/>
              <w:left w:val="nil"/>
              <w:bottom w:val="nil"/>
              <w:right w:val="nil"/>
            </w:tcBorders>
          </w:tcPr>
          <w:p w:rsidR="00497E5F" w:rsidRDefault="00497E5F">
            <w:pPr>
              <w:rPr>
                <w:rFonts w:ascii="MingLiU-ExtB" w:eastAsia="MingLiU-ExtB" w:cs="MingLiU-ExtB"/>
                <w:sz w:val="16"/>
                <w:szCs w:val="16"/>
              </w:rPr>
            </w:pPr>
          </w:p>
        </w:tc>
        <w:tc>
          <w:tcPr>
            <w:tcW w:w="24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 xml:space="preserve">    Level 14</w:t>
            </w:r>
          </w:p>
        </w:tc>
      </w:tr>
      <w:tr w:rsidR="00497E5F">
        <w:tblPrEx>
          <w:tblCellMar>
            <w:top w:w="0" w:type="dxa"/>
            <w:left w:w="0" w:type="dxa"/>
            <w:bottom w:w="0" w:type="dxa"/>
            <w:right w:w="0" w:type="dxa"/>
          </w:tblCellMar>
        </w:tblPrEx>
        <w:tc>
          <w:tcPr>
            <w:tcW w:w="60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80"/>
              <w:jc w:val="both"/>
              <w:rPr>
                <w:rFonts w:ascii="MingLiU-ExtB" w:eastAsia="MingLiU-ExtB" w:cs="MingLiU-ExtB"/>
                <w:sz w:val="16"/>
                <w:szCs w:val="16"/>
              </w:rPr>
            </w:pPr>
          </w:p>
        </w:tc>
        <w:tc>
          <w:tcPr>
            <w:tcW w:w="432"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80"/>
              <w:jc w:val="both"/>
              <w:rPr>
                <w:rFonts w:ascii="MingLiU-ExtB" w:eastAsia="MingLiU-ExtB" w:cs="MingLiU-ExtB"/>
                <w:sz w:val="16"/>
                <w:szCs w:val="16"/>
              </w:rPr>
            </w:pPr>
          </w:p>
        </w:tc>
        <w:tc>
          <w:tcPr>
            <w:tcW w:w="24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80"/>
              <w:jc w:val="both"/>
              <w:rPr>
                <w:rFonts w:ascii="MingLiU-ExtB" w:eastAsia="MingLiU-ExtB" w:cs="MingLiU-ExtB"/>
                <w:sz w:val="16"/>
                <w:szCs w:val="16"/>
              </w:rPr>
            </w:pPr>
          </w:p>
        </w:tc>
      </w:tr>
    </w:tbl>
    <w:p w:rsidR="00497E5F" w:rsidRDefault="00497E5F">
      <w:pPr>
        <w:rPr>
          <w:rFonts w:ascii="MingLiU-ExtB" w:eastAsia="MingLiU-ExtB" w:cs="MingLiU-ExtB"/>
          <w:sz w:val="16"/>
          <w:szCs w:val="16"/>
        </w:rPr>
        <w:sectPr w:rsidR="00497E5F">
          <w:type w:val="continuous"/>
          <w:pgSz w:w="12240" w:h="15840"/>
          <w:pgMar w:top="840" w:right="1771" w:bottom="1440" w:left="1800" w:header="840" w:footer="1440" w:gutter="0"/>
          <w:cols w:space="720"/>
          <w:noEndnote/>
        </w:sectPr>
      </w:pPr>
    </w:p>
    <w:tbl>
      <w:tblPr>
        <w:tblW w:w="0" w:type="auto"/>
        <w:tblInd w:w="1080" w:type="dxa"/>
        <w:tblLayout w:type="fixed"/>
        <w:tblCellMar>
          <w:left w:w="0" w:type="dxa"/>
          <w:right w:w="0" w:type="dxa"/>
        </w:tblCellMar>
        <w:tblLook w:val="0000" w:firstRow="0" w:lastRow="0" w:firstColumn="0" w:lastColumn="0" w:noHBand="0" w:noVBand="0"/>
      </w:tblPr>
      <w:tblGrid>
        <w:gridCol w:w="6048"/>
        <w:gridCol w:w="432"/>
        <w:gridCol w:w="2448"/>
      </w:tblGrid>
      <w:tr w:rsidR="00497E5F">
        <w:tblPrEx>
          <w:tblCellMar>
            <w:top w:w="0" w:type="dxa"/>
            <w:left w:w="0" w:type="dxa"/>
            <w:bottom w:w="0" w:type="dxa"/>
            <w:right w:w="0" w:type="dxa"/>
          </w:tblCellMar>
        </w:tblPrEx>
        <w:tc>
          <w:tcPr>
            <w:tcW w:w="60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Less than the following:  5</w:t>
            </w:r>
            <w:r>
              <w:rPr>
                <w:rFonts w:ascii="MingLiU-ExtB" w:eastAsia="MingLiU-ExtB" w:cs="MingLiU-ExtB"/>
                <w:sz w:val="16"/>
                <w:szCs w:val="16"/>
              </w:rPr>
              <w:t> </w:t>
            </w:r>
            <w:r>
              <w:rPr>
                <w:rFonts w:ascii="MingLiU-ExtB" w:eastAsia="MingLiU-ExtB" w:cs="MingLiU-ExtB"/>
                <w:sz w:val="16"/>
                <w:szCs w:val="16"/>
              </w:rPr>
              <w:t>G Heroin or equivalent Schedule</w:t>
            </w:r>
            <w:r>
              <w:rPr>
                <w:rFonts w:ascii="MingLiU-ExtB" w:eastAsia="MingLiU-ExtB" w:cs="MingLiU-ExtB"/>
                <w:sz w:val="16"/>
                <w:szCs w:val="16"/>
              </w:rPr>
              <w:t> </w:t>
            </w:r>
            <w:r>
              <w:rPr>
                <w:rFonts w:ascii="MingLiU-ExtB" w:eastAsia="MingLiU-ExtB" w:cs="MingLiU-ExtB"/>
                <w:sz w:val="16"/>
                <w:szCs w:val="16"/>
              </w:rPr>
              <w:t>I or II Opiates, 25</w:t>
            </w:r>
            <w:r>
              <w:rPr>
                <w:rFonts w:ascii="MingLiU-ExtB" w:eastAsia="MingLiU-ExtB" w:cs="MingLiU-ExtB"/>
                <w:sz w:val="16"/>
                <w:szCs w:val="16"/>
              </w:rPr>
              <w:t> </w:t>
            </w:r>
            <w:r>
              <w:rPr>
                <w:rFonts w:ascii="MingLiU-ExtB" w:eastAsia="MingLiU-ExtB" w:cs="MingLiU-ExtB"/>
                <w:sz w:val="16"/>
                <w:szCs w:val="16"/>
              </w:rPr>
              <w:t>G Cocaine or equivalent Schedule</w:t>
            </w:r>
            <w:r>
              <w:rPr>
                <w:rFonts w:ascii="MingLiU-ExtB" w:eastAsia="MingLiU-ExtB" w:cs="MingLiU-ExtB"/>
                <w:sz w:val="16"/>
                <w:szCs w:val="16"/>
              </w:rPr>
              <w:t> </w:t>
            </w:r>
            <w:r>
              <w:rPr>
                <w:rFonts w:ascii="MingLiU-ExtB" w:eastAsia="MingLiU-ExtB" w:cs="MingLiU-ExtB"/>
                <w:sz w:val="16"/>
                <w:szCs w:val="16"/>
              </w:rPr>
              <w:t>I or II Stimulants, 250</w:t>
            </w:r>
            <w:r>
              <w:rPr>
                <w:rFonts w:ascii="MingLiU-ExtB" w:eastAsia="MingLiU-ExtB" w:cs="MingLiU-ExtB"/>
                <w:sz w:val="16"/>
                <w:szCs w:val="16"/>
              </w:rPr>
              <w:t> </w:t>
            </w:r>
            <w:r>
              <w:rPr>
                <w:rFonts w:ascii="MingLiU-ExtB" w:eastAsia="MingLiU-ExtB" w:cs="MingLiU-ExtB"/>
                <w:sz w:val="16"/>
                <w:szCs w:val="16"/>
              </w:rPr>
              <w:t>MG Cocaine Base, 5</w:t>
            </w:r>
            <w:r>
              <w:rPr>
                <w:rFonts w:ascii="MingLiU-ExtB" w:eastAsia="MingLiU-ExtB" w:cs="MingLiU-ExtB"/>
                <w:sz w:val="16"/>
                <w:szCs w:val="16"/>
              </w:rPr>
              <w:t> </w:t>
            </w:r>
            <w:r>
              <w:rPr>
                <w:rFonts w:ascii="MingLiU-ExtB" w:eastAsia="MingLiU-ExtB" w:cs="MingLiU-ExtB"/>
                <w:sz w:val="16"/>
                <w:szCs w:val="16"/>
              </w:rPr>
              <w:t>G PCP or 500</w:t>
            </w:r>
            <w:r>
              <w:rPr>
                <w:rFonts w:ascii="MingLiU-ExtB" w:eastAsia="MingLiU-ExtB" w:cs="MingLiU-ExtB"/>
                <w:sz w:val="16"/>
                <w:szCs w:val="16"/>
              </w:rPr>
              <w:t> </w:t>
            </w:r>
            <w:r>
              <w:rPr>
                <w:rFonts w:ascii="MingLiU-ExtB" w:eastAsia="MingLiU-ExtB" w:cs="MingLiU-ExtB"/>
                <w:sz w:val="16"/>
                <w:szCs w:val="16"/>
              </w:rPr>
              <w:t>MG Pure PCP, 50</w:t>
            </w:r>
            <w:r>
              <w:rPr>
                <w:rFonts w:ascii="MingLiU-ExtB" w:eastAsia="MingLiU-ExtB" w:cs="MingLiU-ExtB"/>
                <w:sz w:val="16"/>
                <w:szCs w:val="16"/>
              </w:rPr>
              <w:t> </w:t>
            </w:r>
            <w:r>
              <w:rPr>
                <w:rFonts w:ascii="MingLiU-ExtB" w:eastAsia="MingLiU-ExtB" w:cs="MingLiU-ExtB"/>
                <w:sz w:val="16"/>
                <w:szCs w:val="16"/>
              </w:rPr>
              <w:t>MG LSD or equivalent Schedule</w:t>
            </w:r>
            <w:r>
              <w:rPr>
                <w:rFonts w:ascii="MingLiU-ExtB" w:eastAsia="MingLiU-ExtB" w:cs="MingLiU-ExtB"/>
                <w:sz w:val="16"/>
                <w:szCs w:val="16"/>
              </w:rPr>
              <w:t> </w:t>
            </w:r>
            <w:r>
              <w:rPr>
                <w:rFonts w:ascii="MingLiU-ExtB" w:eastAsia="MingLiU-ExtB" w:cs="MingLiU-ExtB"/>
                <w:sz w:val="16"/>
                <w:szCs w:val="16"/>
              </w:rPr>
              <w:t>I or II Hallucinogens, 2</w:t>
            </w:r>
            <w:r>
              <w:rPr>
                <w:rFonts w:ascii="MingLiU-ExtB" w:eastAsia="MingLiU-ExtB" w:cs="MingLiU-ExtB"/>
                <w:sz w:val="16"/>
                <w:szCs w:val="16"/>
              </w:rPr>
              <w:t> </w:t>
            </w:r>
            <w:r>
              <w:rPr>
                <w:rFonts w:ascii="MingLiU-ExtB" w:eastAsia="MingLiU-ExtB" w:cs="MingLiU-ExtB"/>
                <w:sz w:val="16"/>
                <w:szCs w:val="16"/>
              </w:rPr>
              <w:t>G Fentanyl or 500</w:t>
            </w:r>
            <w:r>
              <w:rPr>
                <w:rFonts w:ascii="MingLiU-ExtB" w:eastAsia="MingLiU-ExtB" w:cs="MingLiU-ExtB"/>
                <w:sz w:val="16"/>
                <w:szCs w:val="16"/>
              </w:rPr>
              <w:t> </w:t>
            </w:r>
            <w:r>
              <w:rPr>
                <w:rFonts w:ascii="MingLiU-ExtB" w:eastAsia="MingLiU-ExtB" w:cs="MingLiU-ExtB"/>
                <w:sz w:val="16"/>
                <w:szCs w:val="16"/>
              </w:rPr>
              <w:t>MG Fentanyl Analogue; 2.5-4.9</w:t>
            </w:r>
            <w:r>
              <w:rPr>
                <w:rFonts w:ascii="MingLiU-ExtB" w:eastAsia="MingLiU-ExtB" w:cs="MingLiU-ExtB"/>
                <w:sz w:val="16"/>
                <w:szCs w:val="16"/>
              </w:rPr>
              <w:t> </w:t>
            </w:r>
            <w:r>
              <w:rPr>
                <w:rFonts w:ascii="MingLiU-ExtB" w:eastAsia="MingLiU-ExtB" w:cs="MingLiU-ExtB"/>
                <w:sz w:val="16"/>
                <w:szCs w:val="16"/>
              </w:rPr>
              <w:t>KG Marihuana, 25-49 Marihuana Plants, 500-999</w:t>
            </w:r>
            <w:r>
              <w:rPr>
                <w:rFonts w:ascii="MingLiU-ExtB" w:eastAsia="MingLiU-ExtB" w:cs="MingLiU-ExtB"/>
                <w:sz w:val="16"/>
                <w:szCs w:val="16"/>
              </w:rPr>
              <w:t> </w:t>
            </w:r>
            <w:r>
              <w:rPr>
                <w:rFonts w:ascii="MingLiU-ExtB" w:eastAsia="MingLiU-ExtB" w:cs="MingLiU-ExtB"/>
                <w:sz w:val="16"/>
                <w:szCs w:val="16"/>
              </w:rPr>
              <w:t>G Hashish, 50-99</w:t>
            </w:r>
            <w:r>
              <w:rPr>
                <w:rFonts w:ascii="MingLiU-ExtB" w:eastAsia="MingLiU-ExtB" w:cs="MingLiU-ExtB"/>
                <w:sz w:val="16"/>
                <w:szCs w:val="16"/>
              </w:rPr>
              <w:t> </w:t>
            </w:r>
            <w:r>
              <w:rPr>
                <w:rFonts w:ascii="MingLiU-ExtB" w:eastAsia="MingLiU-ExtB" w:cs="MingLiU-ExtB"/>
                <w:sz w:val="16"/>
                <w:szCs w:val="16"/>
              </w:rPr>
              <w:t>G Hashish Oil, 1.25-2.4</w:t>
            </w:r>
            <w:r>
              <w:rPr>
                <w:rFonts w:ascii="MingLiU-ExtB" w:eastAsia="MingLiU-ExtB" w:cs="MingLiU-ExtB"/>
                <w:sz w:val="16"/>
                <w:szCs w:val="16"/>
              </w:rPr>
              <w:t> </w:t>
            </w:r>
            <w:r>
              <w:rPr>
                <w:rFonts w:ascii="MingLiU-ExtB" w:eastAsia="MingLiU-ExtB" w:cs="MingLiU-ExtB"/>
                <w:sz w:val="16"/>
                <w:szCs w:val="16"/>
              </w:rPr>
              <w:t>KG Schedule</w:t>
            </w:r>
            <w:r>
              <w:rPr>
                <w:rFonts w:ascii="MingLiU-ExtB" w:eastAsia="MingLiU-ExtB" w:cs="MingLiU-ExtB"/>
                <w:sz w:val="16"/>
                <w:szCs w:val="16"/>
              </w:rPr>
              <w:t> </w:t>
            </w:r>
            <w:r>
              <w:rPr>
                <w:rFonts w:ascii="MingLiU-ExtB" w:eastAsia="MingLiU-ExtB" w:cs="MingLiU-ExtB"/>
                <w:sz w:val="16"/>
                <w:szCs w:val="16"/>
              </w:rPr>
              <w:t>III or other Schedule I or II controlled substances, 20</w:t>
            </w:r>
            <w:r>
              <w:rPr>
                <w:rFonts w:ascii="MingLiU-ExtB" w:eastAsia="MingLiU-ExtB" w:cs="MingLiU-ExtB"/>
                <w:sz w:val="16"/>
                <w:szCs w:val="16"/>
              </w:rPr>
              <w:t> </w:t>
            </w:r>
            <w:r>
              <w:rPr>
                <w:rFonts w:ascii="MingLiU-ExtB" w:eastAsia="MingLiU-ExtB" w:cs="MingLiU-ExtB"/>
                <w:sz w:val="16"/>
                <w:szCs w:val="16"/>
              </w:rPr>
              <w:t>KG+ Schedule</w:t>
            </w:r>
            <w:r>
              <w:rPr>
                <w:rFonts w:ascii="MingLiU-ExtB" w:eastAsia="MingLiU-ExtB" w:cs="MingLiU-ExtB"/>
                <w:sz w:val="16"/>
                <w:szCs w:val="16"/>
              </w:rPr>
              <w:t> </w:t>
            </w:r>
            <w:r>
              <w:rPr>
                <w:rFonts w:ascii="MingLiU-ExtB" w:eastAsia="MingLiU-ExtB" w:cs="MingLiU-ExtB"/>
                <w:sz w:val="16"/>
                <w:szCs w:val="16"/>
              </w:rPr>
              <w:t>IV</w:t>
            </w:r>
          </w:p>
        </w:tc>
        <w:tc>
          <w:tcPr>
            <w:tcW w:w="432" w:type="dxa"/>
            <w:tcBorders>
              <w:top w:val="nil"/>
              <w:left w:val="nil"/>
              <w:bottom w:val="nil"/>
              <w:right w:val="nil"/>
            </w:tcBorders>
          </w:tcPr>
          <w:p w:rsidR="00497E5F" w:rsidRDefault="00497E5F">
            <w:pPr>
              <w:rPr>
                <w:rFonts w:ascii="MingLiU-ExtB" w:eastAsia="MingLiU-ExtB" w:cs="MingLiU-ExtB"/>
                <w:sz w:val="16"/>
                <w:szCs w:val="16"/>
              </w:rPr>
            </w:pPr>
          </w:p>
        </w:tc>
        <w:tc>
          <w:tcPr>
            <w:tcW w:w="24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 xml:space="preserve">    Level 12</w:t>
            </w:r>
          </w:p>
        </w:tc>
      </w:tr>
      <w:tr w:rsidR="00497E5F">
        <w:tblPrEx>
          <w:tblCellMar>
            <w:top w:w="0" w:type="dxa"/>
            <w:left w:w="0" w:type="dxa"/>
            <w:bottom w:w="0" w:type="dxa"/>
            <w:right w:w="0" w:type="dxa"/>
          </w:tblCellMar>
        </w:tblPrEx>
        <w:tc>
          <w:tcPr>
            <w:tcW w:w="60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1-2.4 KG Marihuana, 10-24 Marihuana Plants, 200-499</w:t>
            </w:r>
            <w:r>
              <w:rPr>
                <w:rFonts w:ascii="MingLiU-ExtB" w:eastAsia="MingLiU-ExtB" w:cs="MingLiU-ExtB"/>
                <w:sz w:val="16"/>
                <w:szCs w:val="16"/>
              </w:rPr>
              <w:t> </w:t>
            </w:r>
            <w:r>
              <w:rPr>
                <w:rFonts w:ascii="MingLiU-ExtB" w:eastAsia="MingLiU-ExtB" w:cs="MingLiU-ExtB"/>
                <w:sz w:val="16"/>
                <w:szCs w:val="16"/>
              </w:rPr>
              <w:t>G Hashish, 20-49</w:t>
            </w:r>
            <w:r>
              <w:rPr>
                <w:rFonts w:ascii="MingLiU-ExtB" w:eastAsia="MingLiU-ExtB" w:cs="MingLiU-ExtB"/>
                <w:sz w:val="16"/>
                <w:szCs w:val="16"/>
              </w:rPr>
              <w:t> </w:t>
            </w:r>
            <w:r>
              <w:rPr>
                <w:rFonts w:ascii="MingLiU-ExtB" w:eastAsia="MingLiU-ExtB" w:cs="MingLiU-ExtB"/>
                <w:sz w:val="16"/>
                <w:szCs w:val="16"/>
              </w:rPr>
              <w:t>G Hashish Oil, .50-1.24</w:t>
            </w:r>
            <w:r>
              <w:rPr>
                <w:rFonts w:ascii="MingLiU-ExtB" w:eastAsia="MingLiU-ExtB" w:cs="MingLiU-ExtB"/>
                <w:sz w:val="16"/>
                <w:szCs w:val="16"/>
              </w:rPr>
              <w:t> </w:t>
            </w:r>
            <w:r>
              <w:rPr>
                <w:rFonts w:ascii="MingLiU-ExtB" w:eastAsia="MingLiU-ExtB" w:cs="MingLiU-ExtB"/>
                <w:sz w:val="16"/>
                <w:szCs w:val="16"/>
              </w:rPr>
              <w:t>KG Schedule</w:t>
            </w:r>
            <w:r>
              <w:rPr>
                <w:rFonts w:ascii="MingLiU-ExtB" w:eastAsia="MingLiU-ExtB" w:cs="MingLiU-ExtB"/>
                <w:sz w:val="16"/>
                <w:szCs w:val="16"/>
              </w:rPr>
              <w:t> </w:t>
            </w:r>
            <w:r>
              <w:rPr>
                <w:rFonts w:ascii="MingLiU-ExtB" w:eastAsia="MingLiU-ExtB" w:cs="MingLiU-ExtB"/>
                <w:sz w:val="16"/>
                <w:szCs w:val="16"/>
              </w:rPr>
              <w:t>III or other Schedule I or II controlled substances, 8-19</w:t>
            </w:r>
            <w:r>
              <w:rPr>
                <w:rFonts w:ascii="MingLiU-ExtB" w:eastAsia="MingLiU-ExtB" w:cs="MingLiU-ExtB"/>
                <w:sz w:val="16"/>
                <w:szCs w:val="16"/>
              </w:rPr>
              <w:t> </w:t>
            </w:r>
            <w:r>
              <w:rPr>
                <w:rFonts w:ascii="MingLiU-ExtB" w:eastAsia="MingLiU-ExtB" w:cs="MingLiU-ExtB"/>
                <w:sz w:val="16"/>
                <w:szCs w:val="16"/>
              </w:rPr>
              <w:t>KG Schedule</w:t>
            </w:r>
            <w:r>
              <w:rPr>
                <w:rFonts w:ascii="MingLiU-ExtB" w:eastAsia="MingLiU-ExtB" w:cs="MingLiU-ExtB"/>
                <w:sz w:val="16"/>
                <w:szCs w:val="16"/>
              </w:rPr>
              <w:t> </w:t>
            </w:r>
            <w:r>
              <w:rPr>
                <w:rFonts w:ascii="MingLiU-ExtB" w:eastAsia="MingLiU-ExtB" w:cs="MingLiU-ExtB"/>
                <w:sz w:val="16"/>
                <w:szCs w:val="16"/>
              </w:rPr>
              <w:t>IV</w:t>
            </w:r>
          </w:p>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tc>
        <w:tc>
          <w:tcPr>
            <w:tcW w:w="432" w:type="dxa"/>
            <w:tcBorders>
              <w:top w:val="nil"/>
              <w:left w:val="nil"/>
              <w:bottom w:val="nil"/>
              <w:right w:val="nil"/>
            </w:tcBorders>
          </w:tcPr>
          <w:p w:rsidR="00497E5F" w:rsidRDefault="00497E5F">
            <w:pPr>
              <w:rPr>
                <w:rFonts w:ascii="MingLiU-ExtB" w:eastAsia="MingLiU-ExtB" w:cs="MingLiU-ExtB"/>
                <w:sz w:val="16"/>
                <w:szCs w:val="16"/>
              </w:rPr>
            </w:pPr>
          </w:p>
        </w:tc>
        <w:tc>
          <w:tcPr>
            <w:tcW w:w="24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 xml:space="preserve"> </w:t>
            </w:r>
          </w:p>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 xml:space="preserve">   Level 10</w:t>
            </w:r>
          </w:p>
        </w:tc>
      </w:tr>
      <w:tr w:rsidR="00497E5F">
        <w:tblPrEx>
          <w:tblCellMar>
            <w:top w:w="0" w:type="dxa"/>
            <w:left w:w="0" w:type="dxa"/>
            <w:bottom w:w="0" w:type="dxa"/>
            <w:right w:w="0" w:type="dxa"/>
          </w:tblCellMar>
        </w:tblPrEx>
        <w:tc>
          <w:tcPr>
            <w:tcW w:w="60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250-999</w:t>
            </w:r>
            <w:r>
              <w:rPr>
                <w:rFonts w:ascii="MingLiU-ExtB" w:eastAsia="MingLiU-ExtB" w:cs="MingLiU-ExtB"/>
                <w:sz w:val="16"/>
                <w:szCs w:val="16"/>
              </w:rPr>
              <w:t> </w:t>
            </w:r>
            <w:r>
              <w:rPr>
                <w:rFonts w:ascii="MingLiU-ExtB" w:eastAsia="MingLiU-ExtB" w:cs="MingLiU-ExtB"/>
                <w:sz w:val="16"/>
                <w:szCs w:val="16"/>
              </w:rPr>
              <w:t>G Marihuana, 3-9 Marihuana Plants, 50-199</w:t>
            </w:r>
            <w:r>
              <w:rPr>
                <w:rFonts w:ascii="MingLiU-ExtB" w:eastAsia="MingLiU-ExtB" w:cs="MingLiU-ExtB"/>
                <w:sz w:val="16"/>
                <w:szCs w:val="16"/>
              </w:rPr>
              <w:t> </w:t>
            </w:r>
            <w:r>
              <w:rPr>
                <w:rFonts w:ascii="MingLiU-ExtB" w:eastAsia="MingLiU-ExtB" w:cs="MingLiU-ExtB"/>
                <w:sz w:val="16"/>
                <w:szCs w:val="16"/>
              </w:rPr>
              <w:t>G Hashish, 10-19</w:t>
            </w:r>
            <w:r>
              <w:rPr>
                <w:rFonts w:ascii="MingLiU-ExtB" w:eastAsia="MingLiU-ExtB" w:cs="MingLiU-ExtB"/>
                <w:sz w:val="16"/>
                <w:szCs w:val="16"/>
              </w:rPr>
              <w:t> </w:t>
            </w:r>
            <w:r>
              <w:rPr>
                <w:rFonts w:ascii="MingLiU-ExtB" w:eastAsia="MingLiU-ExtB" w:cs="MingLiU-ExtB"/>
                <w:sz w:val="16"/>
                <w:szCs w:val="16"/>
              </w:rPr>
              <w:t>G Hashish Oil, 125-449</w:t>
            </w:r>
            <w:r>
              <w:rPr>
                <w:rFonts w:ascii="MingLiU-ExtB" w:eastAsia="MingLiU-ExtB" w:cs="MingLiU-ExtB"/>
                <w:sz w:val="16"/>
                <w:szCs w:val="16"/>
              </w:rPr>
              <w:t> </w:t>
            </w:r>
            <w:r>
              <w:rPr>
                <w:rFonts w:ascii="MingLiU-ExtB" w:eastAsia="MingLiU-ExtB" w:cs="MingLiU-ExtB"/>
                <w:sz w:val="16"/>
                <w:szCs w:val="16"/>
              </w:rPr>
              <w:t>G Schedule</w:t>
            </w:r>
            <w:r>
              <w:rPr>
                <w:rFonts w:ascii="MingLiU-ExtB" w:eastAsia="MingLiU-ExtB" w:cs="MingLiU-ExtB"/>
                <w:sz w:val="16"/>
                <w:szCs w:val="16"/>
              </w:rPr>
              <w:t> </w:t>
            </w:r>
            <w:r>
              <w:rPr>
                <w:rFonts w:ascii="MingLiU-ExtB" w:eastAsia="MingLiU-ExtB" w:cs="MingLiU-ExtB"/>
                <w:sz w:val="16"/>
                <w:szCs w:val="16"/>
              </w:rPr>
              <w:t>III or other Schedule I or II controlled substances, 2-7.9</w:t>
            </w:r>
            <w:r>
              <w:rPr>
                <w:rFonts w:ascii="MingLiU-ExtB" w:eastAsia="MingLiU-ExtB" w:cs="MingLiU-ExtB"/>
                <w:sz w:val="16"/>
                <w:szCs w:val="16"/>
              </w:rPr>
              <w:t> </w:t>
            </w:r>
            <w:r>
              <w:rPr>
                <w:rFonts w:ascii="MingLiU-ExtB" w:eastAsia="MingLiU-ExtB" w:cs="MingLiU-ExtB"/>
                <w:sz w:val="16"/>
                <w:szCs w:val="16"/>
              </w:rPr>
              <w:t>KG Schedule</w:t>
            </w:r>
            <w:r>
              <w:rPr>
                <w:rFonts w:ascii="MingLiU-ExtB" w:eastAsia="MingLiU-ExtB" w:cs="MingLiU-ExtB"/>
                <w:sz w:val="16"/>
                <w:szCs w:val="16"/>
              </w:rPr>
              <w:t> </w:t>
            </w:r>
            <w:r>
              <w:rPr>
                <w:rFonts w:ascii="MingLiU-ExtB" w:eastAsia="MingLiU-ExtB" w:cs="MingLiU-ExtB"/>
                <w:sz w:val="16"/>
                <w:szCs w:val="16"/>
              </w:rPr>
              <w:t>IV, 20</w:t>
            </w:r>
            <w:r>
              <w:rPr>
                <w:rFonts w:ascii="MingLiU-ExtB" w:eastAsia="MingLiU-ExtB" w:cs="MingLiU-ExtB"/>
                <w:sz w:val="16"/>
                <w:szCs w:val="16"/>
              </w:rPr>
              <w:t> </w:t>
            </w:r>
            <w:r>
              <w:rPr>
                <w:rFonts w:ascii="MingLiU-ExtB" w:eastAsia="MingLiU-ExtB" w:cs="MingLiU-ExtB"/>
                <w:sz w:val="16"/>
                <w:szCs w:val="16"/>
              </w:rPr>
              <w:t>KG+ Schedule</w:t>
            </w:r>
            <w:r>
              <w:rPr>
                <w:rFonts w:ascii="MingLiU-ExtB" w:eastAsia="MingLiU-ExtB" w:cs="MingLiU-ExtB"/>
                <w:sz w:val="16"/>
                <w:szCs w:val="16"/>
              </w:rPr>
              <w:t> </w:t>
            </w:r>
            <w:r>
              <w:rPr>
                <w:rFonts w:ascii="MingLiU-ExtB" w:eastAsia="MingLiU-ExtB" w:cs="MingLiU-ExtB"/>
                <w:sz w:val="16"/>
                <w:szCs w:val="16"/>
              </w:rPr>
              <w:t>V</w:t>
            </w:r>
          </w:p>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tc>
        <w:tc>
          <w:tcPr>
            <w:tcW w:w="432" w:type="dxa"/>
            <w:tcBorders>
              <w:top w:val="nil"/>
              <w:left w:val="nil"/>
              <w:bottom w:val="nil"/>
              <w:right w:val="nil"/>
            </w:tcBorders>
          </w:tcPr>
          <w:p w:rsidR="00497E5F" w:rsidRDefault="00497E5F">
            <w:pPr>
              <w:rPr>
                <w:rFonts w:ascii="MingLiU-ExtB" w:eastAsia="MingLiU-ExtB" w:cs="MingLiU-ExtB"/>
                <w:sz w:val="16"/>
                <w:szCs w:val="16"/>
              </w:rPr>
            </w:pPr>
          </w:p>
        </w:tc>
        <w:tc>
          <w:tcPr>
            <w:tcW w:w="24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 xml:space="preserve">    Level 8</w:t>
            </w:r>
          </w:p>
        </w:tc>
      </w:tr>
      <w:tr w:rsidR="00497E5F">
        <w:tblPrEx>
          <w:tblCellMar>
            <w:top w:w="0" w:type="dxa"/>
            <w:left w:w="0" w:type="dxa"/>
            <w:bottom w:w="0" w:type="dxa"/>
            <w:right w:w="0" w:type="dxa"/>
          </w:tblCellMar>
        </w:tblPrEx>
        <w:tc>
          <w:tcPr>
            <w:tcW w:w="60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Less than the following: 250</w:t>
            </w:r>
            <w:r>
              <w:rPr>
                <w:rFonts w:ascii="MingLiU-ExtB" w:eastAsia="MingLiU-ExtB" w:cs="MingLiU-ExtB"/>
                <w:sz w:val="16"/>
                <w:szCs w:val="16"/>
              </w:rPr>
              <w:t> </w:t>
            </w:r>
            <w:r>
              <w:rPr>
                <w:rFonts w:ascii="MingLiU-ExtB" w:eastAsia="MingLiU-ExtB" w:cs="MingLiU-ExtB"/>
                <w:sz w:val="16"/>
                <w:szCs w:val="16"/>
              </w:rPr>
              <w:t>G Marihuana, 3 Marihuana Plants, 50</w:t>
            </w:r>
            <w:r>
              <w:rPr>
                <w:rFonts w:ascii="MingLiU-ExtB" w:eastAsia="MingLiU-ExtB" w:cs="MingLiU-ExtB"/>
                <w:sz w:val="16"/>
                <w:szCs w:val="16"/>
              </w:rPr>
              <w:t> </w:t>
            </w:r>
            <w:r>
              <w:rPr>
                <w:rFonts w:ascii="MingLiU-ExtB" w:eastAsia="MingLiU-ExtB" w:cs="MingLiU-ExtB"/>
                <w:sz w:val="16"/>
                <w:szCs w:val="16"/>
              </w:rPr>
              <w:t>G Hashish, 10</w:t>
            </w:r>
            <w:r>
              <w:rPr>
                <w:rFonts w:ascii="MingLiU-ExtB" w:eastAsia="MingLiU-ExtB" w:cs="MingLiU-ExtB"/>
                <w:sz w:val="16"/>
                <w:szCs w:val="16"/>
              </w:rPr>
              <w:t> </w:t>
            </w:r>
            <w:r>
              <w:rPr>
                <w:rFonts w:ascii="MingLiU-ExtB" w:eastAsia="MingLiU-ExtB" w:cs="MingLiU-ExtB"/>
                <w:sz w:val="16"/>
                <w:szCs w:val="16"/>
              </w:rPr>
              <w:t>G Hashish Oil, 125</w:t>
            </w:r>
            <w:r>
              <w:rPr>
                <w:rFonts w:ascii="MingLiU-ExtB" w:eastAsia="MingLiU-ExtB" w:cs="MingLiU-ExtB"/>
                <w:sz w:val="16"/>
                <w:szCs w:val="16"/>
              </w:rPr>
              <w:t> </w:t>
            </w:r>
            <w:r>
              <w:rPr>
                <w:rFonts w:ascii="MingLiU-ExtB" w:eastAsia="MingLiU-ExtB" w:cs="MingLiU-ExtB"/>
                <w:sz w:val="16"/>
                <w:szCs w:val="16"/>
              </w:rPr>
              <w:t>G Schedule</w:t>
            </w:r>
            <w:r>
              <w:rPr>
                <w:rFonts w:ascii="MingLiU-ExtB" w:eastAsia="MingLiU-ExtB" w:cs="MingLiU-ExtB"/>
                <w:sz w:val="16"/>
                <w:szCs w:val="16"/>
              </w:rPr>
              <w:t> </w:t>
            </w:r>
            <w:r>
              <w:rPr>
                <w:rFonts w:ascii="MingLiU-ExtB" w:eastAsia="MingLiU-ExtB" w:cs="MingLiU-ExtB"/>
                <w:sz w:val="16"/>
                <w:szCs w:val="16"/>
              </w:rPr>
              <w:t>III or other Schedule I or II controlled substances, 2</w:t>
            </w:r>
            <w:r>
              <w:rPr>
                <w:rFonts w:ascii="MingLiU-ExtB" w:eastAsia="MingLiU-ExtB" w:cs="MingLiU-ExtB"/>
                <w:sz w:val="16"/>
                <w:szCs w:val="16"/>
              </w:rPr>
              <w:t> </w:t>
            </w:r>
            <w:r>
              <w:rPr>
                <w:rFonts w:ascii="MingLiU-ExtB" w:eastAsia="MingLiU-ExtB" w:cs="MingLiU-ExtB"/>
                <w:sz w:val="16"/>
                <w:szCs w:val="16"/>
              </w:rPr>
              <w:t>KG Schedule</w:t>
            </w:r>
            <w:r>
              <w:rPr>
                <w:rFonts w:ascii="MingLiU-ExtB" w:eastAsia="MingLiU-ExtB" w:cs="MingLiU-ExtB"/>
                <w:sz w:val="16"/>
                <w:szCs w:val="16"/>
              </w:rPr>
              <w:t> </w:t>
            </w:r>
            <w:r>
              <w:rPr>
                <w:rFonts w:ascii="MingLiU-ExtB" w:eastAsia="MingLiU-ExtB" w:cs="MingLiU-ExtB"/>
                <w:sz w:val="16"/>
                <w:szCs w:val="16"/>
              </w:rPr>
              <w:t>IV, 20</w:t>
            </w:r>
            <w:r>
              <w:rPr>
                <w:rFonts w:ascii="MingLiU-ExtB" w:eastAsia="MingLiU-ExtB" w:cs="MingLiU-ExtB"/>
                <w:sz w:val="16"/>
                <w:szCs w:val="16"/>
              </w:rPr>
              <w:t> </w:t>
            </w:r>
            <w:r>
              <w:rPr>
                <w:rFonts w:ascii="MingLiU-ExtB" w:eastAsia="MingLiU-ExtB" w:cs="MingLiU-ExtB"/>
                <w:sz w:val="16"/>
                <w:szCs w:val="16"/>
              </w:rPr>
              <w:t>KG Schedule</w:t>
            </w:r>
            <w:r>
              <w:rPr>
                <w:rFonts w:ascii="MingLiU-ExtB" w:eastAsia="MingLiU-ExtB" w:cs="MingLiU-ExtB"/>
                <w:sz w:val="16"/>
                <w:szCs w:val="16"/>
              </w:rPr>
              <w:t> </w:t>
            </w:r>
            <w:r>
              <w:rPr>
                <w:rFonts w:ascii="MingLiU-ExtB" w:eastAsia="MingLiU-ExtB" w:cs="MingLiU-ExtB"/>
                <w:sz w:val="16"/>
                <w:szCs w:val="16"/>
              </w:rPr>
              <w:t>V</w:t>
            </w:r>
          </w:p>
        </w:tc>
        <w:tc>
          <w:tcPr>
            <w:tcW w:w="432" w:type="dxa"/>
            <w:tcBorders>
              <w:top w:val="nil"/>
              <w:left w:val="nil"/>
              <w:bottom w:val="nil"/>
              <w:right w:val="nil"/>
            </w:tcBorders>
          </w:tcPr>
          <w:p w:rsidR="00497E5F" w:rsidRDefault="00497E5F">
            <w:pPr>
              <w:rPr>
                <w:rFonts w:ascii="MingLiU-ExtB" w:eastAsia="MingLiU-ExtB" w:cs="MingLiU-ExtB"/>
                <w:sz w:val="16"/>
                <w:szCs w:val="16"/>
              </w:rPr>
            </w:pPr>
          </w:p>
        </w:tc>
        <w:tc>
          <w:tcPr>
            <w:tcW w:w="2448" w:type="dxa"/>
            <w:tcBorders>
              <w:top w:val="nil"/>
              <w:left w:val="nil"/>
              <w:bottom w:val="nil"/>
              <w:right w:val="nil"/>
            </w:tcBorders>
          </w:tcPr>
          <w:p w:rsidR="00497E5F" w:rsidRDefault="00497E5F">
            <w:pPr>
              <w:keepNext/>
              <w:keepLines/>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 xml:space="preserve">    Level 6</w:t>
            </w:r>
          </w:p>
        </w:tc>
      </w:tr>
    </w:tbl>
    <w:p w:rsidR="00497E5F" w:rsidRDefault="00497E5F">
      <w:pPr>
        <w:rPr>
          <w:rFonts w:ascii="MingLiU-ExtB" w:eastAsia="MingLiU-ExtB" w:cs="MingLiU-ExtB"/>
          <w:sz w:val="16"/>
          <w:szCs w:val="16"/>
        </w:rPr>
        <w:sectPr w:rsidR="00497E5F">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_____________________________________</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w:t>
      </w:r>
      <w:r>
        <w:rPr>
          <w:rFonts w:ascii="MingLiU-ExtB" w:eastAsia="MingLiU-ExtB" w:cs="MingLiU-ExtB"/>
          <w:sz w:val="16"/>
          <w:szCs w:val="16"/>
        </w:rPr>
        <w:tab/>
        <w:t>The scale amounts for all controlled substances refer to the total weight of the controlled substance.  Consistent with the provisions of the Anti-Drug Abuse Act, if any mixture of a compound contains any detectable amount of a controlled substance, the entire amount of the mixture or compound shall be considered in measuring the quantity.  If a mixture or compound contains a detectable amount of more than one controlled substance, the most serious controlled substance shall determine the categorization of the entire quantity.</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hanging="653"/>
        <w:jc w:val="both"/>
        <w:rPr>
          <w:rFonts w:ascii="MingLiU-ExtB" w:eastAsia="MingLiU-ExtB" w:cs="MingLiU-ExtB"/>
          <w:sz w:val="16"/>
          <w:szCs w:val="16"/>
        </w:rPr>
      </w:pPr>
      <w:r>
        <w:rPr>
          <w:rFonts w:ascii="MingLiU-ExtB" w:eastAsia="MingLiU-ExtB" w:cs="MingLiU-ExtB"/>
          <w:sz w:val="16"/>
          <w:szCs w:val="16"/>
        </w:rPr>
        <w:t>**</w:t>
      </w:r>
      <w:r>
        <w:rPr>
          <w:rFonts w:ascii="MingLiU-ExtB" w:eastAsia="MingLiU-ExtB" w:cs="MingLiU-ExtB"/>
          <w:sz w:val="16"/>
          <w:szCs w:val="16"/>
        </w:rPr>
        <w:tab/>
        <w:t>Statute specifies a mandatory minimum sentence.",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center"/>
        <w:rPr>
          <w:rFonts w:ascii="MingLiU-ExtB" w:eastAsia="MingLiU-ExtB" w:cs="MingLiU-ExtB"/>
          <w:sz w:val="16"/>
          <w:szCs w:val="16"/>
        </w:rPr>
      </w:pPr>
      <w:r>
        <w:rPr>
          <w:rFonts w:ascii="MingLiU-ExtB" w:eastAsia="MingLiU-ExtB" w:cs="MingLiU-ExtB"/>
          <w:sz w:val="16"/>
          <w:szCs w:val="16"/>
        </w:rPr>
        <w:t>"(c)  DRUG QUANTITY TABLE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060"/>
        <w:jc w:val="both"/>
        <w:rPr>
          <w:rFonts w:ascii="MingLiU-ExtB" w:eastAsia="MingLiU-ExtB" w:cs="MingLiU-ExtB"/>
          <w:sz w:val="16"/>
          <w:szCs w:val="16"/>
        </w:rPr>
      </w:pPr>
      <w:r>
        <w:rPr>
          <w:rFonts w:ascii="MingLiU-ExtB" w:eastAsia="MingLiU-ExtB" w:cs="MingLiU-ExtB"/>
          <w:sz w:val="16"/>
          <w:szCs w:val="16"/>
          <w:u w:val="single"/>
        </w:rPr>
        <w:t>Controlled Substances and Quantity</w:t>
      </w:r>
      <w:r>
        <w:rPr>
          <w:rFonts w:ascii="MingLiU-ExtB" w:eastAsia="MingLiU-ExtB" w:cs="MingLiU-ExtB"/>
          <w:sz w:val="16"/>
          <w:szCs w:val="16"/>
        </w:rPr>
        <w:t>*</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 xml:space="preserve">  </w:t>
      </w:r>
      <w:r>
        <w:rPr>
          <w:rFonts w:ascii="MingLiU-ExtB" w:eastAsia="MingLiU-ExtB" w:cs="MingLiU-ExtB"/>
          <w:sz w:val="16"/>
          <w:szCs w:val="16"/>
          <w:u w:val="single"/>
        </w:rPr>
        <w:t>Base Offense Level</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 xml:space="preserve">(1) </w:t>
      </w:r>
      <w:r>
        <w:rPr>
          <w:rFonts w:ascii="MingLiU-ExtB" w:eastAsia="MingLiU-ExtB" w:cs="MingLiU-ExtB"/>
          <w:sz w:val="16"/>
          <w:szCs w:val="16"/>
        </w:rPr>
        <w:tab/>
        <w:t>300</w:t>
      </w:r>
      <w:r>
        <w:rPr>
          <w:rFonts w:ascii="MingLiU-ExtB" w:eastAsia="MingLiU-ExtB" w:cs="MingLiU-ExtB"/>
          <w:sz w:val="16"/>
          <w:szCs w:val="16"/>
        </w:rPr>
        <w:t> </w:t>
      </w:r>
      <w:r>
        <w:rPr>
          <w:rFonts w:ascii="MingLiU-ExtB" w:eastAsia="MingLiU-ExtB" w:cs="MingLiU-ExtB"/>
          <w:sz w:val="16"/>
          <w:szCs w:val="16"/>
        </w:rPr>
        <w:t>KG or more of Heroin</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 xml:space="preserve">          Level 42</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Opiates);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1500</w:t>
      </w:r>
      <w:r>
        <w:rPr>
          <w:rFonts w:ascii="MingLiU-ExtB" w:eastAsia="MingLiU-ExtB" w:cs="MingLiU-ExtB"/>
          <w:sz w:val="16"/>
          <w:szCs w:val="16"/>
        </w:rPr>
        <w:t> </w:t>
      </w:r>
      <w:r>
        <w:rPr>
          <w:rFonts w:ascii="MingLiU-ExtB" w:eastAsia="MingLiU-ExtB" w:cs="MingLiU-ExtB"/>
          <w:sz w:val="16"/>
          <w:szCs w:val="16"/>
        </w:rPr>
        <w:t>KG or more of Cocaine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Stimulants);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 xml:space="preserve">15 KG or more of Cocaine Base;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300</w:t>
      </w:r>
      <w:r>
        <w:rPr>
          <w:rFonts w:ascii="MingLiU-ExtB" w:eastAsia="MingLiU-ExtB" w:cs="MingLiU-ExtB"/>
          <w:sz w:val="16"/>
          <w:szCs w:val="16"/>
        </w:rPr>
        <w:t> </w:t>
      </w:r>
      <w:r>
        <w:rPr>
          <w:rFonts w:ascii="MingLiU-ExtB" w:eastAsia="MingLiU-ExtB" w:cs="MingLiU-ExtB"/>
          <w:sz w:val="16"/>
          <w:szCs w:val="16"/>
        </w:rPr>
        <w:t>KG or more of PCP, or 30</w:t>
      </w:r>
      <w:r>
        <w:rPr>
          <w:rFonts w:ascii="MingLiU-ExtB" w:eastAsia="MingLiU-ExtB" w:cs="MingLiU-ExtB"/>
          <w:sz w:val="16"/>
          <w:szCs w:val="16"/>
        </w:rPr>
        <w:t> </w:t>
      </w:r>
      <w:r>
        <w:rPr>
          <w:rFonts w:ascii="MingLiU-ExtB" w:eastAsia="MingLiU-ExtB" w:cs="MingLiU-ExtB"/>
          <w:sz w:val="16"/>
          <w:szCs w:val="16"/>
        </w:rPr>
        <w:t>KG or more of Pure PCP;</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300</w:t>
      </w:r>
      <w:r>
        <w:rPr>
          <w:rFonts w:ascii="MingLiU-ExtB" w:eastAsia="MingLiU-ExtB" w:cs="MingLiU-ExtB"/>
          <w:sz w:val="16"/>
          <w:szCs w:val="16"/>
        </w:rPr>
        <w:t> </w:t>
      </w:r>
      <w:r>
        <w:rPr>
          <w:rFonts w:ascii="MingLiU-ExtB" w:eastAsia="MingLiU-ExtB" w:cs="MingLiU-ExtB"/>
          <w:sz w:val="16"/>
          <w:szCs w:val="16"/>
        </w:rPr>
        <w:t>KG or more of Methamphetamine, or 30</w:t>
      </w:r>
      <w:r>
        <w:rPr>
          <w:rFonts w:ascii="MingLiU-ExtB" w:eastAsia="MingLiU-ExtB" w:cs="MingLiU-ExtB"/>
          <w:sz w:val="16"/>
          <w:szCs w:val="16"/>
        </w:rPr>
        <w:t> </w:t>
      </w:r>
      <w:r>
        <w:rPr>
          <w:rFonts w:ascii="MingLiU-ExtB" w:eastAsia="MingLiU-ExtB" w:cs="MingLiU-ExtB"/>
          <w:sz w:val="16"/>
          <w:szCs w:val="16"/>
        </w:rPr>
        <w:t xml:space="preserve">KG or more of Pure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Methamphetamine;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3 KG or more of LSD</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Hallucinogens);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120</w:t>
      </w:r>
      <w:r>
        <w:rPr>
          <w:rFonts w:ascii="MingLiU-ExtB" w:eastAsia="MingLiU-ExtB" w:cs="MingLiU-ExtB"/>
          <w:sz w:val="16"/>
          <w:szCs w:val="16"/>
        </w:rPr>
        <w:t> </w:t>
      </w:r>
      <w:r>
        <w:rPr>
          <w:rFonts w:ascii="MingLiU-ExtB" w:eastAsia="MingLiU-ExtB" w:cs="MingLiU-ExtB"/>
          <w:sz w:val="16"/>
          <w:szCs w:val="16"/>
        </w:rPr>
        <w:t xml:space="preserve">KG or more of Fentanyl;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30</w:t>
      </w:r>
      <w:r>
        <w:rPr>
          <w:rFonts w:ascii="MingLiU-ExtB" w:eastAsia="MingLiU-ExtB" w:cs="MingLiU-ExtB"/>
          <w:sz w:val="16"/>
          <w:szCs w:val="16"/>
        </w:rPr>
        <w:t> </w:t>
      </w:r>
      <w:r>
        <w:rPr>
          <w:rFonts w:ascii="MingLiU-ExtB" w:eastAsia="MingLiU-ExtB" w:cs="MingLiU-ExtB"/>
          <w:sz w:val="16"/>
          <w:szCs w:val="16"/>
        </w:rPr>
        <w:t>KG or more of a Fentanyl Analogue;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300,000 KG or more of Marihuana;</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60,000 KG or more of Hashish;</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6,000 KG or more of Hashish Oil.</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sectPr w:rsidR="00497E5F">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060"/>
        <w:jc w:val="both"/>
        <w:rPr>
          <w:rFonts w:ascii="MingLiU-ExtB" w:eastAsia="MingLiU-ExtB" w:cs="MingLiU-ExtB"/>
          <w:sz w:val="16"/>
          <w:szCs w:val="16"/>
        </w:rPr>
      </w:pPr>
      <w:r>
        <w:rPr>
          <w:rFonts w:ascii="MingLiU-ExtB" w:eastAsia="MingLiU-ExtB" w:cs="MingLiU-ExtB"/>
          <w:sz w:val="16"/>
          <w:szCs w:val="16"/>
        </w:rPr>
        <w:t>(2)</w:t>
      </w:r>
      <w:r>
        <w:rPr>
          <w:rFonts w:ascii="MingLiU-ExtB" w:eastAsia="MingLiU-ExtB" w:cs="MingLiU-ExtB"/>
          <w:sz w:val="16"/>
          <w:szCs w:val="16"/>
        </w:rPr>
        <w:tab/>
        <w:t>At least 100 KG but less than 300</w:t>
      </w:r>
      <w:r>
        <w:rPr>
          <w:rFonts w:ascii="MingLiU-ExtB" w:eastAsia="MingLiU-ExtB" w:cs="MingLiU-ExtB"/>
          <w:sz w:val="16"/>
          <w:szCs w:val="16"/>
        </w:rPr>
        <w:t> </w:t>
      </w:r>
      <w:r>
        <w:rPr>
          <w:rFonts w:ascii="MingLiU-ExtB" w:eastAsia="MingLiU-ExtB" w:cs="MingLiU-ExtB"/>
          <w:sz w:val="16"/>
          <w:szCs w:val="16"/>
        </w:rPr>
        <w:t xml:space="preserve">KG of Heroin </w:t>
      </w:r>
      <w:r>
        <w:rPr>
          <w:rFonts w:ascii="MingLiU-ExtB" w:eastAsia="MingLiU-ExtB" w:cs="MingLiU-ExtB"/>
          <w:sz w:val="16"/>
          <w:szCs w:val="16"/>
        </w:rPr>
        <w:tab/>
        <w:t xml:space="preserve">                  </w:t>
      </w:r>
      <w:r>
        <w:rPr>
          <w:rFonts w:ascii="MingLiU-ExtB" w:eastAsia="MingLiU-ExtB" w:cs="MingLiU-ExtB"/>
          <w:sz w:val="16"/>
          <w:szCs w:val="16"/>
        </w:rPr>
        <w:tab/>
        <w:t xml:space="preserve">         Level 40</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Opiates);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At least 500 KG but less than 1500</w:t>
      </w:r>
      <w:r>
        <w:rPr>
          <w:rFonts w:ascii="MingLiU-ExtB" w:eastAsia="MingLiU-ExtB" w:cs="MingLiU-ExtB"/>
          <w:sz w:val="16"/>
          <w:szCs w:val="16"/>
        </w:rPr>
        <w:t> </w:t>
      </w:r>
      <w:r>
        <w:rPr>
          <w:rFonts w:ascii="MingLiU-ExtB" w:eastAsia="MingLiU-ExtB" w:cs="MingLiU-ExtB"/>
          <w:sz w:val="16"/>
          <w:szCs w:val="16"/>
        </w:rPr>
        <w:t xml:space="preserve">KG of Cocaine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Stimulants);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At least 5 KG but less than 15 KG of Cocaine Base;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100 KG but less than 300</w:t>
      </w:r>
      <w:r>
        <w:rPr>
          <w:rFonts w:ascii="MingLiU-ExtB" w:eastAsia="MingLiU-ExtB" w:cs="MingLiU-ExtB"/>
          <w:sz w:val="16"/>
          <w:szCs w:val="16"/>
        </w:rPr>
        <w:t> </w:t>
      </w:r>
      <w:r>
        <w:rPr>
          <w:rFonts w:ascii="MingLiU-ExtB" w:eastAsia="MingLiU-ExtB" w:cs="MingLiU-ExtB"/>
          <w:sz w:val="16"/>
          <w:szCs w:val="16"/>
        </w:rPr>
        <w:t>KG of PCP, or at least 10 KG but less than 30 KG of Pure PCP;</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100 KG but less than 300</w:t>
      </w:r>
      <w:r>
        <w:rPr>
          <w:rFonts w:ascii="MingLiU-ExtB" w:eastAsia="MingLiU-ExtB" w:cs="MingLiU-ExtB"/>
          <w:sz w:val="16"/>
          <w:szCs w:val="16"/>
        </w:rPr>
        <w:t> </w:t>
      </w:r>
      <w:r>
        <w:rPr>
          <w:rFonts w:ascii="MingLiU-ExtB" w:eastAsia="MingLiU-ExtB" w:cs="MingLiU-ExtB"/>
          <w:sz w:val="16"/>
          <w:szCs w:val="16"/>
        </w:rPr>
        <w:t>KG of Methamphetamine, or at least 10 KG but less than 30 KG of Pure Methamphetamine;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 xml:space="preserve">At least 1 KG but less than 3 KG of LSD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Hallucinogens);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At least 40 KG but less than 120</w:t>
      </w:r>
      <w:r>
        <w:rPr>
          <w:rFonts w:ascii="MingLiU-ExtB" w:eastAsia="MingLiU-ExtB" w:cs="MingLiU-ExtB"/>
          <w:sz w:val="16"/>
          <w:szCs w:val="16"/>
        </w:rPr>
        <w:t> </w:t>
      </w:r>
      <w:r>
        <w:rPr>
          <w:rFonts w:ascii="MingLiU-ExtB" w:eastAsia="MingLiU-ExtB" w:cs="MingLiU-ExtB"/>
          <w:sz w:val="16"/>
          <w:szCs w:val="16"/>
        </w:rPr>
        <w:t>KG of Fentanyl;</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10 KG but less than 30 KG of a Fentanyl Analogue;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100,000 KG but less than 300,000 KG of Marihuana;</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20,000 KG but less than 60,000 KG of Hashish;</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2,000 KG but less than 6,000 KG of Hashish Oil.</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060"/>
        <w:jc w:val="both"/>
        <w:rPr>
          <w:rFonts w:ascii="MingLiU-ExtB" w:eastAsia="MingLiU-ExtB" w:cs="MingLiU-ExtB"/>
          <w:sz w:val="16"/>
          <w:szCs w:val="16"/>
        </w:rPr>
      </w:pPr>
      <w:r>
        <w:rPr>
          <w:rFonts w:ascii="MingLiU-ExtB" w:eastAsia="MingLiU-ExtB" w:cs="MingLiU-ExtB"/>
          <w:sz w:val="16"/>
          <w:szCs w:val="16"/>
        </w:rPr>
        <w:t>(3)</w:t>
      </w:r>
      <w:r>
        <w:rPr>
          <w:rFonts w:ascii="MingLiU-ExtB" w:eastAsia="MingLiU-ExtB" w:cs="MingLiU-ExtB"/>
          <w:sz w:val="16"/>
          <w:szCs w:val="16"/>
        </w:rPr>
        <w:tab/>
        <w:t>At least 30 KG but less than 100</w:t>
      </w:r>
      <w:r>
        <w:rPr>
          <w:rFonts w:ascii="MingLiU-ExtB" w:eastAsia="MingLiU-ExtB" w:cs="MingLiU-ExtB"/>
          <w:sz w:val="16"/>
          <w:szCs w:val="16"/>
        </w:rPr>
        <w:t> </w:t>
      </w:r>
      <w:r>
        <w:rPr>
          <w:rFonts w:ascii="MingLiU-ExtB" w:eastAsia="MingLiU-ExtB" w:cs="MingLiU-ExtB"/>
          <w:sz w:val="16"/>
          <w:szCs w:val="16"/>
        </w:rPr>
        <w:t xml:space="preserve">KG of Heroin </w:t>
      </w:r>
      <w:r>
        <w:rPr>
          <w:rFonts w:ascii="MingLiU-ExtB" w:eastAsia="MingLiU-ExtB" w:cs="MingLiU-ExtB"/>
          <w:sz w:val="16"/>
          <w:szCs w:val="16"/>
        </w:rPr>
        <w:tab/>
      </w:r>
      <w:r>
        <w:rPr>
          <w:rFonts w:ascii="MingLiU-ExtB" w:eastAsia="MingLiU-ExtB" w:cs="MingLiU-ExtB"/>
          <w:sz w:val="16"/>
          <w:szCs w:val="16"/>
        </w:rPr>
        <w:tab/>
        <w:t xml:space="preserve">                     Level 38</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Opiates);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At least 150 KG but less than 500</w:t>
      </w:r>
      <w:r>
        <w:rPr>
          <w:rFonts w:ascii="MingLiU-ExtB" w:eastAsia="MingLiU-ExtB" w:cs="MingLiU-ExtB"/>
          <w:sz w:val="16"/>
          <w:szCs w:val="16"/>
        </w:rPr>
        <w:t> </w:t>
      </w:r>
      <w:r>
        <w:rPr>
          <w:rFonts w:ascii="MingLiU-ExtB" w:eastAsia="MingLiU-ExtB" w:cs="MingLiU-ExtB"/>
          <w:sz w:val="16"/>
          <w:szCs w:val="16"/>
        </w:rPr>
        <w:t xml:space="preserve">KG of Cocaine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Stimulants);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At least 1.5 KG but less than 5 KG of Cocaine Base;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30 KG but less than 100</w:t>
      </w:r>
      <w:r>
        <w:rPr>
          <w:rFonts w:ascii="MingLiU-ExtB" w:eastAsia="MingLiU-ExtB" w:cs="MingLiU-ExtB"/>
          <w:sz w:val="16"/>
          <w:szCs w:val="16"/>
        </w:rPr>
        <w:t> </w:t>
      </w:r>
      <w:r>
        <w:rPr>
          <w:rFonts w:ascii="MingLiU-ExtB" w:eastAsia="MingLiU-ExtB" w:cs="MingLiU-ExtB"/>
          <w:sz w:val="16"/>
          <w:szCs w:val="16"/>
        </w:rPr>
        <w:t>KG of PCP, or at least 3 KG but less than 10 KG of Pure PCP;</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30 KG but less than 100</w:t>
      </w:r>
      <w:r>
        <w:rPr>
          <w:rFonts w:ascii="MingLiU-ExtB" w:eastAsia="MingLiU-ExtB" w:cs="MingLiU-ExtB"/>
          <w:sz w:val="16"/>
          <w:szCs w:val="16"/>
        </w:rPr>
        <w:t> </w:t>
      </w:r>
      <w:r>
        <w:rPr>
          <w:rFonts w:ascii="MingLiU-ExtB" w:eastAsia="MingLiU-ExtB" w:cs="MingLiU-ExtB"/>
          <w:sz w:val="16"/>
          <w:szCs w:val="16"/>
        </w:rPr>
        <w:t>KG of Methamphetamine, or at least 3 KG but less than 10 KG of Pure Methamphetamine;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 xml:space="preserve">At least 300 G but less than 1 KG of LSD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Hallucinogens);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12 KG but less than 40</w:t>
      </w:r>
      <w:r>
        <w:rPr>
          <w:rFonts w:ascii="MingLiU-ExtB" w:eastAsia="MingLiU-ExtB" w:cs="MingLiU-ExtB"/>
          <w:sz w:val="16"/>
          <w:szCs w:val="16"/>
        </w:rPr>
        <w:t> </w:t>
      </w:r>
      <w:r>
        <w:rPr>
          <w:rFonts w:ascii="MingLiU-ExtB" w:eastAsia="MingLiU-ExtB" w:cs="MingLiU-ExtB"/>
          <w:sz w:val="16"/>
          <w:szCs w:val="16"/>
        </w:rPr>
        <w:t>KG of Fentanyl;</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3 KG but less than 10 KG of a Fentanyl Analogue;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30,000 KG but less than 100,000 KG of Marihuana;</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6,000 KG but less than 20,000 KG of Hashish;</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600 KG but less than 2,000 KG of Hashish Oil.</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hanging="653"/>
        <w:jc w:val="both"/>
        <w:rPr>
          <w:rFonts w:ascii="MingLiU-ExtB" w:eastAsia="MingLiU-ExtB" w:cs="MingLiU-ExtB"/>
          <w:sz w:val="16"/>
          <w:szCs w:val="16"/>
        </w:rPr>
      </w:pPr>
      <w:r>
        <w:rPr>
          <w:rFonts w:ascii="MingLiU-ExtB" w:eastAsia="MingLiU-ExtB" w:cs="MingLiU-ExtB"/>
          <w:sz w:val="16"/>
          <w:szCs w:val="16"/>
        </w:rPr>
        <w:t>(4)</w:t>
      </w:r>
      <w:r>
        <w:rPr>
          <w:rFonts w:ascii="MingLiU-ExtB" w:eastAsia="MingLiU-ExtB" w:cs="MingLiU-ExtB"/>
          <w:sz w:val="16"/>
          <w:szCs w:val="16"/>
        </w:rPr>
        <w:tab/>
        <w:t>At least 10 KG but less than 30</w:t>
      </w:r>
      <w:r>
        <w:rPr>
          <w:rFonts w:ascii="MingLiU-ExtB" w:eastAsia="MingLiU-ExtB" w:cs="MingLiU-ExtB"/>
          <w:sz w:val="16"/>
          <w:szCs w:val="16"/>
        </w:rPr>
        <w:t> </w:t>
      </w:r>
      <w:r>
        <w:rPr>
          <w:rFonts w:ascii="MingLiU-ExtB" w:eastAsia="MingLiU-ExtB" w:cs="MingLiU-ExtB"/>
          <w:sz w:val="16"/>
          <w:szCs w:val="16"/>
        </w:rPr>
        <w:t xml:space="preserve">KG of Heroin </w:t>
      </w:r>
      <w:r>
        <w:rPr>
          <w:rFonts w:ascii="MingLiU-ExtB" w:eastAsia="MingLiU-ExtB" w:cs="MingLiU-ExtB"/>
          <w:sz w:val="16"/>
          <w:szCs w:val="16"/>
        </w:rPr>
        <w:tab/>
      </w:r>
      <w:r>
        <w:rPr>
          <w:rFonts w:ascii="MingLiU-ExtB" w:eastAsia="MingLiU-ExtB" w:cs="MingLiU-ExtB"/>
          <w:sz w:val="16"/>
          <w:szCs w:val="16"/>
        </w:rPr>
        <w:tab/>
        <w:t xml:space="preserve">                     Level 36</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Opiates);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At least 50 KG but less than 150</w:t>
      </w:r>
      <w:r>
        <w:rPr>
          <w:rFonts w:ascii="MingLiU-ExtB" w:eastAsia="MingLiU-ExtB" w:cs="MingLiU-ExtB"/>
          <w:sz w:val="16"/>
          <w:szCs w:val="16"/>
        </w:rPr>
        <w:t> </w:t>
      </w:r>
      <w:r>
        <w:rPr>
          <w:rFonts w:ascii="MingLiU-ExtB" w:eastAsia="MingLiU-ExtB" w:cs="MingLiU-ExtB"/>
          <w:sz w:val="16"/>
          <w:szCs w:val="16"/>
        </w:rPr>
        <w:t xml:space="preserve">KG of Cocaine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Stimulants);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At least 500 G but less than 1.5 KG of Cocaine Base;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At least 10 KG but less than 30</w:t>
      </w:r>
      <w:r>
        <w:rPr>
          <w:rFonts w:ascii="MingLiU-ExtB" w:eastAsia="MingLiU-ExtB" w:cs="MingLiU-ExtB"/>
          <w:sz w:val="16"/>
          <w:szCs w:val="16"/>
        </w:rPr>
        <w:t> </w:t>
      </w:r>
      <w:r>
        <w:rPr>
          <w:rFonts w:ascii="MingLiU-ExtB" w:eastAsia="MingLiU-ExtB" w:cs="MingLiU-ExtB"/>
          <w:sz w:val="16"/>
          <w:szCs w:val="16"/>
        </w:rPr>
        <w:t xml:space="preserve">KG of PCP, or at least 1 KG but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less than 3 KG of Pure PCP;</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10 KG but less than 30</w:t>
      </w:r>
      <w:r>
        <w:rPr>
          <w:rFonts w:ascii="MingLiU-ExtB" w:eastAsia="MingLiU-ExtB" w:cs="MingLiU-ExtB"/>
          <w:sz w:val="16"/>
          <w:szCs w:val="16"/>
        </w:rPr>
        <w:t> </w:t>
      </w:r>
      <w:r>
        <w:rPr>
          <w:rFonts w:ascii="MingLiU-ExtB" w:eastAsia="MingLiU-ExtB" w:cs="MingLiU-ExtB"/>
          <w:sz w:val="16"/>
          <w:szCs w:val="16"/>
        </w:rPr>
        <w:t>KG of Methamphetamine, or at least 1 KG but less than 3 KG of Pure Methamphetamine;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lastRenderedPageBreak/>
        <w:t xml:space="preserve">At least 100 G but less than 300 G of LSD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Hallucinogens);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4 KG but less than 12</w:t>
      </w:r>
      <w:r>
        <w:rPr>
          <w:rFonts w:ascii="MingLiU-ExtB" w:eastAsia="MingLiU-ExtB" w:cs="MingLiU-ExtB"/>
          <w:sz w:val="16"/>
          <w:szCs w:val="16"/>
        </w:rPr>
        <w:t> </w:t>
      </w:r>
      <w:r>
        <w:rPr>
          <w:rFonts w:ascii="MingLiU-ExtB" w:eastAsia="MingLiU-ExtB" w:cs="MingLiU-ExtB"/>
          <w:sz w:val="16"/>
          <w:szCs w:val="16"/>
        </w:rPr>
        <w:t>KG of Fentanyl;</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1 KG but less than 3 KG of a Fentanyl Analogue;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10,000 KG but less than 30,000 KG of Marihuana;</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2,000 KG but less than 6,000 KG of Hashish;</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200 KG but less than 600 KG of Hashish Oil.</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r>
        <w:rPr>
          <w:rFonts w:ascii="MingLiU-ExtB" w:eastAsia="MingLiU-ExtB" w:cs="MingLiU-ExtB"/>
          <w:sz w:val="16"/>
          <w:szCs w:val="16"/>
        </w:rPr>
        <w:t xml:space="preserv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060"/>
        <w:jc w:val="both"/>
        <w:rPr>
          <w:rFonts w:ascii="MingLiU-ExtB" w:eastAsia="MingLiU-ExtB" w:cs="MingLiU-ExtB"/>
          <w:sz w:val="16"/>
          <w:szCs w:val="16"/>
        </w:rPr>
      </w:pPr>
      <w:r>
        <w:rPr>
          <w:rFonts w:ascii="MingLiU-ExtB" w:eastAsia="MingLiU-ExtB" w:cs="MingLiU-ExtB"/>
          <w:sz w:val="16"/>
          <w:szCs w:val="16"/>
        </w:rPr>
        <w:t>(5)</w:t>
      </w:r>
      <w:r>
        <w:rPr>
          <w:rFonts w:ascii="MingLiU-ExtB" w:eastAsia="MingLiU-ExtB" w:cs="MingLiU-ExtB"/>
          <w:sz w:val="16"/>
          <w:szCs w:val="16"/>
        </w:rPr>
        <w:tab/>
        <w:t>At least 3 KG but less than 10</w:t>
      </w:r>
      <w:r>
        <w:rPr>
          <w:rFonts w:ascii="MingLiU-ExtB" w:eastAsia="MingLiU-ExtB" w:cs="MingLiU-ExtB"/>
          <w:sz w:val="16"/>
          <w:szCs w:val="16"/>
        </w:rPr>
        <w:t> </w:t>
      </w:r>
      <w:r>
        <w:rPr>
          <w:rFonts w:ascii="MingLiU-ExtB" w:eastAsia="MingLiU-ExtB" w:cs="MingLiU-ExtB"/>
          <w:sz w:val="16"/>
          <w:szCs w:val="16"/>
        </w:rPr>
        <w:t xml:space="preserve">KG of Heroin </w:t>
      </w:r>
      <w:r>
        <w:rPr>
          <w:rFonts w:ascii="MingLiU-ExtB" w:eastAsia="MingLiU-ExtB" w:cs="MingLiU-ExtB"/>
          <w:sz w:val="16"/>
          <w:szCs w:val="16"/>
        </w:rPr>
        <w:tab/>
      </w:r>
      <w:r>
        <w:rPr>
          <w:rFonts w:ascii="MingLiU-ExtB" w:eastAsia="MingLiU-ExtB" w:cs="MingLiU-ExtB"/>
          <w:sz w:val="16"/>
          <w:szCs w:val="16"/>
        </w:rPr>
        <w:tab/>
        <w:t xml:space="preserve">                     Level 34</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Opiates);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At least 15 KG but less than 50</w:t>
      </w:r>
      <w:r>
        <w:rPr>
          <w:rFonts w:ascii="MingLiU-ExtB" w:eastAsia="MingLiU-ExtB" w:cs="MingLiU-ExtB"/>
          <w:sz w:val="16"/>
          <w:szCs w:val="16"/>
        </w:rPr>
        <w:t> </w:t>
      </w:r>
      <w:r>
        <w:rPr>
          <w:rFonts w:ascii="MingLiU-ExtB" w:eastAsia="MingLiU-ExtB" w:cs="MingLiU-ExtB"/>
          <w:sz w:val="16"/>
          <w:szCs w:val="16"/>
        </w:rPr>
        <w:t xml:space="preserve">KG of Cocaine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Stimulants);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At least 150 G but less than 500 G of Cocaine Base;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3 KG but less than 10</w:t>
      </w:r>
      <w:r>
        <w:rPr>
          <w:rFonts w:ascii="MingLiU-ExtB" w:eastAsia="MingLiU-ExtB" w:cs="MingLiU-ExtB"/>
          <w:sz w:val="16"/>
          <w:szCs w:val="16"/>
        </w:rPr>
        <w:t> </w:t>
      </w:r>
      <w:r>
        <w:rPr>
          <w:rFonts w:ascii="MingLiU-ExtB" w:eastAsia="MingLiU-ExtB" w:cs="MingLiU-ExtB"/>
          <w:sz w:val="16"/>
          <w:szCs w:val="16"/>
        </w:rPr>
        <w:t>KG of PCP, or at least 300 G but less than 1 KG of Pure PCP;</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3 KG but less than 10</w:t>
      </w:r>
      <w:r>
        <w:rPr>
          <w:rFonts w:ascii="MingLiU-ExtB" w:eastAsia="MingLiU-ExtB" w:cs="MingLiU-ExtB"/>
          <w:sz w:val="16"/>
          <w:szCs w:val="16"/>
        </w:rPr>
        <w:t> </w:t>
      </w:r>
      <w:r>
        <w:rPr>
          <w:rFonts w:ascii="MingLiU-ExtB" w:eastAsia="MingLiU-ExtB" w:cs="MingLiU-ExtB"/>
          <w:sz w:val="16"/>
          <w:szCs w:val="16"/>
        </w:rPr>
        <w:t>KG of Methamphetamine, or at least 300 G but less than 1 KG of Pure Methamphetamine;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 xml:space="preserve">At least 30 G but less than 100 G of LSD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Hallucinogens);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1.2 KG but less than 4</w:t>
      </w:r>
      <w:r>
        <w:rPr>
          <w:rFonts w:ascii="MingLiU-ExtB" w:eastAsia="MingLiU-ExtB" w:cs="MingLiU-ExtB"/>
          <w:sz w:val="16"/>
          <w:szCs w:val="16"/>
        </w:rPr>
        <w:t> </w:t>
      </w:r>
      <w:r>
        <w:rPr>
          <w:rFonts w:ascii="MingLiU-ExtB" w:eastAsia="MingLiU-ExtB" w:cs="MingLiU-ExtB"/>
          <w:sz w:val="16"/>
          <w:szCs w:val="16"/>
        </w:rPr>
        <w:t>KG of Fentanyl;</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300 G but less than 1 KG of a Fentanyl Analogue;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3,000 KG but less than 10,000 KG of Marihuana;</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600 KG but less than 2,000 KG of Hashish;</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60 KG but less than 200 KG of Hashish Oil.</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sectPr w:rsidR="00497E5F">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060"/>
        <w:jc w:val="both"/>
        <w:rPr>
          <w:rFonts w:ascii="MingLiU-ExtB" w:eastAsia="MingLiU-ExtB" w:cs="MingLiU-ExtB"/>
          <w:sz w:val="16"/>
          <w:szCs w:val="16"/>
        </w:rPr>
      </w:pPr>
      <w:r>
        <w:rPr>
          <w:rFonts w:ascii="MingLiU-ExtB" w:eastAsia="MingLiU-ExtB" w:cs="MingLiU-ExtB"/>
          <w:sz w:val="16"/>
          <w:szCs w:val="16"/>
        </w:rPr>
        <w:t>(6)</w:t>
      </w:r>
      <w:r>
        <w:rPr>
          <w:rFonts w:ascii="MingLiU-ExtB" w:eastAsia="MingLiU-ExtB" w:cs="MingLiU-ExtB"/>
          <w:sz w:val="16"/>
          <w:szCs w:val="16"/>
        </w:rPr>
        <w:tab/>
        <w:t>At least 1 KG but less than 3</w:t>
      </w:r>
      <w:r>
        <w:rPr>
          <w:rFonts w:ascii="MingLiU-ExtB" w:eastAsia="MingLiU-ExtB" w:cs="MingLiU-ExtB"/>
          <w:sz w:val="16"/>
          <w:szCs w:val="16"/>
        </w:rPr>
        <w:t> </w:t>
      </w:r>
      <w:r>
        <w:rPr>
          <w:rFonts w:ascii="MingLiU-ExtB" w:eastAsia="MingLiU-ExtB" w:cs="MingLiU-ExtB"/>
          <w:sz w:val="16"/>
          <w:szCs w:val="16"/>
        </w:rPr>
        <w:t xml:space="preserve">KG of Heroin </w:t>
      </w:r>
      <w:r>
        <w:rPr>
          <w:rFonts w:ascii="MingLiU-ExtB" w:eastAsia="MingLiU-ExtB" w:cs="MingLiU-ExtB"/>
          <w:sz w:val="16"/>
          <w:szCs w:val="16"/>
        </w:rPr>
        <w:tab/>
      </w:r>
      <w:r>
        <w:rPr>
          <w:rFonts w:ascii="MingLiU-ExtB" w:eastAsia="MingLiU-ExtB" w:cs="MingLiU-ExtB"/>
          <w:sz w:val="16"/>
          <w:szCs w:val="16"/>
        </w:rPr>
        <w:tab/>
        <w:t xml:space="preserve">                     Level 32</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Opiates);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At least 5 KG but less than 15</w:t>
      </w:r>
      <w:r>
        <w:rPr>
          <w:rFonts w:ascii="MingLiU-ExtB" w:eastAsia="MingLiU-ExtB" w:cs="MingLiU-ExtB"/>
          <w:sz w:val="16"/>
          <w:szCs w:val="16"/>
        </w:rPr>
        <w:t> </w:t>
      </w:r>
      <w:r>
        <w:rPr>
          <w:rFonts w:ascii="MingLiU-ExtB" w:eastAsia="MingLiU-ExtB" w:cs="MingLiU-ExtB"/>
          <w:sz w:val="16"/>
          <w:szCs w:val="16"/>
        </w:rPr>
        <w:t xml:space="preserve">KG of Cocaine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Stimulants);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At least 50 G but less than 150 G of Cocaine Base;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1 KG but less than 3</w:t>
      </w:r>
      <w:r>
        <w:rPr>
          <w:rFonts w:ascii="MingLiU-ExtB" w:eastAsia="MingLiU-ExtB" w:cs="MingLiU-ExtB"/>
          <w:sz w:val="16"/>
          <w:szCs w:val="16"/>
        </w:rPr>
        <w:t> </w:t>
      </w:r>
      <w:r>
        <w:rPr>
          <w:rFonts w:ascii="MingLiU-ExtB" w:eastAsia="MingLiU-ExtB" w:cs="MingLiU-ExtB"/>
          <w:sz w:val="16"/>
          <w:szCs w:val="16"/>
        </w:rPr>
        <w:t>KG of PCP, or at least 100 G but less than 300 G of Pure PCP;</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1 KG but less than 3</w:t>
      </w:r>
      <w:r>
        <w:rPr>
          <w:rFonts w:ascii="MingLiU-ExtB" w:eastAsia="MingLiU-ExtB" w:cs="MingLiU-ExtB"/>
          <w:sz w:val="16"/>
          <w:szCs w:val="16"/>
        </w:rPr>
        <w:t> </w:t>
      </w:r>
      <w:r>
        <w:rPr>
          <w:rFonts w:ascii="MingLiU-ExtB" w:eastAsia="MingLiU-ExtB" w:cs="MingLiU-ExtB"/>
          <w:sz w:val="16"/>
          <w:szCs w:val="16"/>
        </w:rPr>
        <w:t>KG of Methamphetamine, or at least 100 G but less than 300 G of Pure Methamphetamine;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 xml:space="preserve">At least 10 G but less than 30 G of LSD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Hallucinogens);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400 G but less than 1.2</w:t>
      </w:r>
      <w:r>
        <w:rPr>
          <w:rFonts w:ascii="MingLiU-ExtB" w:eastAsia="MingLiU-ExtB" w:cs="MingLiU-ExtB"/>
          <w:sz w:val="16"/>
          <w:szCs w:val="16"/>
        </w:rPr>
        <w:t> </w:t>
      </w:r>
      <w:r>
        <w:rPr>
          <w:rFonts w:ascii="MingLiU-ExtB" w:eastAsia="MingLiU-ExtB" w:cs="MingLiU-ExtB"/>
          <w:sz w:val="16"/>
          <w:szCs w:val="16"/>
        </w:rPr>
        <w:t>KG of Fentanyl;</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100 G but less than 300 G of a Fentanyl Analogue;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1,000 KG but less than 3,000 KG of Marihuana;</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200 KG but less than 600 KG of Hashish;</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20 KG but less than 60 KG of Hashish Oil.</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060"/>
        <w:jc w:val="both"/>
        <w:rPr>
          <w:rFonts w:ascii="MingLiU-ExtB" w:eastAsia="MingLiU-ExtB" w:cs="MingLiU-ExtB"/>
          <w:sz w:val="16"/>
          <w:szCs w:val="16"/>
        </w:rPr>
      </w:pPr>
      <w:r>
        <w:rPr>
          <w:rFonts w:ascii="MingLiU-ExtB" w:eastAsia="MingLiU-ExtB" w:cs="MingLiU-ExtB"/>
          <w:sz w:val="16"/>
          <w:szCs w:val="16"/>
        </w:rPr>
        <w:t>(7)</w:t>
      </w:r>
      <w:r>
        <w:rPr>
          <w:rFonts w:ascii="MingLiU-ExtB" w:eastAsia="MingLiU-ExtB" w:cs="MingLiU-ExtB"/>
          <w:sz w:val="16"/>
          <w:szCs w:val="16"/>
        </w:rPr>
        <w:tab/>
        <w:t xml:space="preserve">At least 700 G but less than 1 KG of Heroin </w:t>
      </w:r>
      <w:r>
        <w:rPr>
          <w:rFonts w:ascii="MingLiU-ExtB" w:eastAsia="MingLiU-ExtB" w:cs="MingLiU-ExtB"/>
          <w:sz w:val="16"/>
          <w:szCs w:val="16"/>
        </w:rPr>
        <w:tab/>
      </w:r>
      <w:r>
        <w:rPr>
          <w:rFonts w:ascii="MingLiU-ExtB" w:eastAsia="MingLiU-ExtB" w:cs="MingLiU-ExtB"/>
          <w:sz w:val="16"/>
          <w:szCs w:val="16"/>
        </w:rPr>
        <w:tab/>
        <w:t xml:space="preserve">                     Level 30</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Opiates);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At least 3.5 KG but less than 5</w:t>
      </w:r>
      <w:r>
        <w:rPr>
          <w:rFonts w:ascii="MingLiU-ExtB" w:eastAsia="MingLiU-ExtB" w:cs="MingLiU-ExtB"/>
          <w:sz w:val="16"/>
          <w:szCs w:val="16"/>
        </w:rPr>
        <w:t> </w:t>
      </w:r>
      <w:r>
        <w:rPr>
          <w:rFonts w:ascii="MingLiU-ExtB" w:eastAsia="MingLiU-ExtB" w:cs="MingLiU-ExtB"/>
          <w:sz w:val="16"/>
          <w:szCs w:val="16"/>
        </w:rPr>
        <w:t xml:space="preserve">KG of Cocaine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Stimulants);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At least 35 G but less than 50 G of Cocaine Base;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700 G but less than 1 KG of PCP, or at least 70 G but less than 100 G of Pure PCP;</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 xml:space="preserve">At least 700 G but less than 1 KG of Methamphetamine, or at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least 70 G but less than 100 G of Pure Methamphetamine;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 xml:space="preserve">At least 7 G but less than 10 G of LSD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Hallucinogens);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280 G but less than 400 G of Fentanyl;</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70 G but less than 100 G of a Fentanyl Analogue;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700 KG but less than 1,000 KG of Marihuana;</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140 KG but less than 200 KG of Hashish;</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14 KG but less than 20 KG of Hashish Oil.</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060"/>
        <w:jc w:val="both"/>
        <w:rPr>
          <w:rFonts w:ascii="MingLiU-ExtB" w:eastAsia="MingLiU-ExtB" w:cs="MingLiU-ExtB"/>
          <w:sz w:val="16"/>
          <w:szCs w:val="16"/>
        </w:rPr>
      </w:pPr>
      <w:r>
        <w:rPr>
          <w:rFonts w:ascii="MingLiU-ExtB" w:eastAsia="MingLiU-ExtB" w:cs="MingLiU-ExtB"/>
          <w:sz w:val="16"/>
          <w:szCs w:val="16"/>
        </w:rPr>
        <w:t>(8)</w:t>
      </w:r>
      <w:r>
        <w:rPr>
          <w:rFonts w:ascii="MingLiU-ExtB" w:eastAsia="MingLiU-ExtB" w:cs="MingLiU-ExtB"/>
          <w:sz w:val="16"/>
          <w:szCs w:val="16"/>
        </w:rPr>
        <w:tab/>
        <w:t xml:space="preserve">At least 400 G but less than 700 G of Heroin </w:t>
      </w:r>
      <w:r>
        <w:rPr>
          <w:rFonts w:ascii="MingLiU-ExtB" w:eastAsia="MingLiU-ExtB" w:cs="MingLiU-ExtB"/>
          <w:sz w:val="16"/>
          <w:szCs w:val="16"/>
        </w:rPr>
        <w:tab/>
      </w:r>
      <w:r>
        <w:rPr>
          <w:rFonts w:ascii="MingLiU-ExtB" w:eastAsia="MingLiU-ExtB" w:cs="MingLiU-ExtB"/>
          <w:sz w:val="16"/>
          <w:szCs w:val="16"/>
        </w:rPr>
        <w:tab/>
        <w:t xml:space="preserve">                     Level 28</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lastRenderedPageBreak/>
        <w:t>(or the equivalent amount of other Schedule</w:t>
      </w:r>
      <w:r>
        <w:rPr>
          <w:rFonts w:ascii="MingLiU-ExtB" w:eastAsia="MingLiU-ExtB" w:cs="MingLiU-ExtB"/>
          <w:sz w:val="16"/>
          <w:szCs w:val="16"/>
        </w:rPr>
        <w:t> </w:t>
      </w:r>
      <w:r>
        <w:rPr>
          <w:rFonts w:ascii="MingLiU-ExtB" w:eastAsia="MingLiU-ExtB" w:cs="MingLiU-ExtB"/>
          <w:sz w:val="16"/>
          <w:szCs w:val="16"/>
        </w:rPr>
        <w:t>I or II Opiates);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 xml:space="preserve">At least 2 KG but less than 3.5 KG of Cocaine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Stimulants);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At least 20 G but less than 35 G of Cocaine Base;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400 G but less than 700 G of PCP, or at least 40 G but less than 70 G of Pure PCP;</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400 G but less than 700 G of Methamphetamine, or at least 40 G but less than 70 G of Pure Methamphetamine;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 xml:space="preserve">At least 4 G but less than 7 G of LSD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Hallucinogens);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 xml:space="preserve">At least 160 G but less than 280 G of Fentanyl;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40 G but less than 70 G of a Fentanyl Analogue;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400 KG but less than 700 KG of Marihuana;</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80 KG but less than 140 KG of Hashish;</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8 KG but less than 14 KG of Hashish Oil.</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060"/>
        <w:jc w:val="both"/>
        <w:rPr>
          <w:rFonts w:ascii="MingLiU-ExtB" w:eastAsia="MingLiU-ExtB" w:cs="MingLiU-ExtB"/>
          <w:sz w:val="16"/>
          <w:szCs w:val="16"/>
        </w:rPr>
      </w:pPr>
      <w:r>
        <w:rPr>
          <w:rFonts w:ascii="MingLiU-ExtB" w:eastAsia="MingLiU-ExtB" w:cs="MingLiU-ExtB"/>
          <w:sz w:val="16"/>
          <w:szCs w:val="16"/>
        </w:rPr>
        <w:t>(9)</w:t>
      </w:r>
      <w:r>
        <w:rPr>
          <w:rFonts w:ascii="MingLiU-ExtB" w:eastAsia="MingLiU-ExtB" w:cs="MingLiU-ExtB"/>
          <w:sz w:val="16"/>
          <w:szCs w:val="16"/>
        </w:rPr>
        <w:tab/>
        <w:t xml:space="preserve">At least 100 G but less than 400 G of Heroin </w:t>
      </w:r>
      <w:r>
        <w:rPr>
          <w:rFonts w:ascii="MingLiU-ExtB" w:eastAsia="MingLiU-ExtB" w:cs="MingLiU-ExtB"/>
          <w:sz w:val="16"/>
          <w:szCs w:val="16"/>
        </w:rPr>
        <w:tab/>
      </w:r>
      <w:r>
        <w:rPr>
          <w:rFonts w:ascii="MingLiU-ExtB" w:eastAsia="MingLiU-ExtB" w:cs="MingLiU-ExtB"/>
          <w:sz w:val="16"/>
          <w:szCs w:val="16"/>
        </w:rPr>
        <w:tab/>
        <w:t xml:space="preserve">                     Level 26</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Opiates);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At least 500 G but less than 2</w:t>
      </w:r>
      <w:r>
        <w:rPr>
          <w:rFonts w:ascii="MingLiU-ExtB" w:eastAsia="MingLiU-ExtB" w:cs="MingLiU-ExtB"/>
          <w:sz w:val="16"/>
          <w:szCs w:val="16"/>
        </w:rPr>
        <w:t> </w:t>
      </w:r>
      <w:r>
        <w:rPr>
          <w:rFonts w:ascii="MingLiU-ExtB" w:eastAsia="MingLiU-ExtB" w:cs="MingLiU-ExtB"/>
          <w:sz w:val="16"/>
          <w:szCs w:val="16"/>
        </w:rPr>
        <w:t xml:space="preserve">KG of Cocaine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Stimulants);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At least 5 G but less than 20 G of Cocaine Base;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100 G but less than 400 G of PCP, or at least 10 G but less than 40 G of Pure PCP;</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100 G but less than 400 G of Methamphetamine, or at least 10 G but less than 40 G of Pure Methamphetamine;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 xml:space="preserve">At least 1 G but less than 4 G of LSD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Hallucinogens);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 xml:space="preserve">At least 40 G but less than 160 G of Fentanyl;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10 G but less than 40 G of a Fentanyl Analogue;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100 KG but less than 400 KG of Marihuana;</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20 KG but less than 80 KG of Hashish;</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2 KG but less than 8 KG of Hashish Oil.</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sectPr w:rsidR="00497E5F">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060"/>
        <w:jc w:val="both"/>
        <w:rPr>
          <w:rFonts w:ascii="MingLiU-ExtB" w:eastAsia="MingLiU-ExtB" w:cs="MingLiU-ExtB"/>
          <w:sz w:val="16"/>
          <w:szCs w:val="16"/>
        </w:rPr>
      </w:pPr>
      <w:r>
        <w:rPr>
          <w:rFonts w:ascii="MingLiU-ExtB" w:eastAsia="MingLiU-ExtB" w:cs="MingLiU-ExtB"/>
          <w:sz w:val="16"/>
          <w:szCs w:val="16"/>
        </w:rPr>
        <w:t>(10)</w:t>
      </w:r>
      <w:r>
        <w:rPr>
          <w:rFonts w:ascii="MingLiU-ExtB" w:eastAsia="MingLiU-ExtB" w:cs="MingLiU-ExtB"/>
          <w:sz w:val="16"/>
          <w:szCs w:val="16"/>
        </w:rPr>
        <w:tab/>
        <w:t xml:space="preserve">At least 80 G but less than 100 G of Heroin </w:t>
      </w:r>
      <w:r>
        <w:rPr>
          <w:rFonts w:ascii="MingLiU-ExtB" w:eastAsia="MingLiU-ExtB" w:cs="MingLiU-ExtB"/>
          <w:sz w:val="16"/>
          <w:szCs w:val="16"/>
        </w:rPr>
        <w:tab/>
      </w:r>
      <w:r>
        <w:rPr>
          <w:rFonts w:ascii="MingLiU-ExtB" w:eastAsia="MingLiU-ExtB" w:cs="MingLiU-ExtB"/>
          <w:sz w:val="16"/>
          <w:szCs w:val="16"/>
        </w:rPr>
        <w:tab/>
        <w:t xml:space="preserve">                     Level 24</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Opiates);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 xml:space="preserve">At least 400 G but less than 500 G of Cocaine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Stimulants);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At least 4 G but less than 5 G of Cocaine Base;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80 G but less than 100 G of PCP, or at least 8 G but less than 10 G of Pure PCP;</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80 G but less than 100 G of Methamphetamine, or at least 8 G but less than 10 G of Pure Methamphetamine;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 xml:space="preserve">At least 800 MG but less than 1 G of LSD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Hallucinogens);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 xml:space="preserve">At least 32 G but less than 40 G of Fentanyl;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8 G but less than 10 G of a Fentanyl Analogue;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80 KG but less than 100 KG of Marihuana;</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16 KG but less than 20 KG of Hashish;</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At least 1.6 KG but less than 2 KG of Hashish Oil.</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060"/>
        <w:jc w:val="both"/>
        <w:rPr>
          <w:rFonts w:ascii="MingLiU-ExtB" w:eastAsia="MingLiU-ExtB" w:cs="MingLiU-ExtB"/>
          <w:sz w:val="16"/>
          <w:szCs w:val="16"/>
        </w:rPr>
      </w:pPr>
      <w:r>
        <w:rPr>
          <w:rFonts w:ascii="MingLiU-ExtB" w:eastAsia="MingLiU-ExtB" w:cs="MingLiU-ExtB"/>
          <w:sz w:val="16"/>
          <w:szCs w:val="16"/>
        </w:rPr>
        <w:t>(11)</w:t>
      </w:r>
      <w:r>
        <w:rPr>
          <w:rFonts w:ascii="MingLiU-ExtB" w:eastAsia="MingLiU-ExtB" w:cs="MingLiU-ExtB"/>
          <w:sz w:val="16"/>
          <w:szCs w:val="16"/>
        </w:rPr>
        <w:tab/>
        <w:t xml:space="preserve">At least 60 G but less than 80 G of Heroin </w:t>
      </w:r>
      <w:r>
        <w:rPr>
          <w:rFonts w:ascii="MingLiU-ExtB" w:eastAsia="MingLiU-ExtB" w:cs="MingLiU-ExtB"/>
          <w:sz w:val="16"/>
          <w:szCs w:val="16"/>
        </w:rPr>
        <w:tab/>
      </w:r>
      <w:r>
        <w:rPr>
          <w:rFonts w:ascii="MingLiU-ExtB" w:eastAsia="MingLiU-ExtB" w:cs="MingLiU-ExtB"/>
          <w:sz w:val="16"/>
          <w:szCs w:val="16"/>
        </w:rPr>
        <w:tab/>
        <w:t xml:space="preserve">                     Level 22</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Opiates);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 xml:space="preserve">At least 300 G but less than 400 G of Cocaine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Stimulants);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At least 3 G but less than 4 G of Cocaine Base;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60 G but less than 80 G of PCP, or at least 6 G but less than 8 G of Pure PCP;</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60 G but less than 80 G of Methamphetamine, or at least 6 G but less than 8 G of Pure Methamphetamine;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 xml:space="preserve">At least 600 MG but less than 800 MG of LSD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lastRenderedPageBreak/>
        <w:t>(or the equivalent amount of other Schedule</w:t>
      </w:r>
      <w:r>
        <w:rPr>
          <w:rFonts w:ascii="MingLiU-ExtB" w:eastAsia="MingLiU-ExtB" w:cs="MingLiU-ExtB"/>
          <w:sz w:val="16"/>
          <w:szCs w:val="16"/>
        </w:rPr>
        <w:t> </w:t>
      </w:r>
      <w:r>
        <w:rPr>
          <w:rFonts w:ascii="MingLiU-ExtB" w:eastAsia="MingLiU-ExtB" w:cs="MingLiU-ExtB"/>
          <w:sz w:val="16"/>
          <w:szCs w:val="16"/>
        </w:rPr>
        <w:t>I or II Hallucinogens);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 xml:space="preserve">At least 24 G but less than 32 G of Fentanyl;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6 G but less than 8 G of a Fentanyl Analogue;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60 KG but less than 80 KG of Marihuana;</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12 KG but less than 16 KG of Hashish;</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1.2 KG but less than 1.6 KG of Hashish Oil.</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060"/>
        <w:jc w:val="both"/>
        <w:rPr>
          <w:rFonts w:ascii="MingLiU-ExtB" w:eastAsia="MingLiU-ExtB" w:cs="MingLiU-ExtB"/>
          <w:sz w:val="16"/>
          <w:szCs w:val="16"/>
        </w:rPr>
      </w:pPr>
      <w:r>
        <w:rPr>
          <w:rFonts w:ascii="MingLiU-ExtB" w:eastAsia="MingLiU-ExtB" w:cs="MingLiU-ExtB"/>
          <w:sz w:val="16"/>
          <w:szCs w:val="16"/>
        </w:rPr>
        <w:t>(12)</w:t>
      </w:r>
      <w:r>
        <w:rPr>
          <w:rFonts w:ascii="MingLiU-ExtB" w:eastAsia="MingLiU-ExtB" w:cs="MingLiU-ExtB"/>
          <w:sz w:val="16"/>
          <w:szCs w:val="16"/>
        </w:rPr>
        <w:tab/>
        <w:t xml:space="preserve">At least 40 G but less than 60 G of Heroin </w:t>
      </w:r>
      <w:r>
        <w:rPr>
          <w:rFonts w:ascii="MingLiU-ExtB" w:eastAsia="MingLiU-ExtB" w:cs="MingLiU-ExtB"/>
          <w:sz w:val="16"/>
          <w:szCs w:val="16"/>
        </w:rPr>
        <w:tab/>
      </w:r>
      <w:r>
        <w:rPr>
          <w:rFonts w:ascii="MingLiU-ExtB" w:eastAsia="MingLiU-ExtB" w:cs="MingLiU-ExtB"/>
          <w:sz w:val="16"/>
          <w:szCs w:val="16"/>
        </w:rPr>
        <w:tab/>
        <w:t xml:space="preserve">                     Level 20</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Opiates);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 xml:space="preserve">At least 200 G but less than 300 G of Cocaine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Stimulants);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At least 2 G but less than 3 G of Cocaine Base;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40 G but less than 60 G of PCP, or at least 4 G but less than 6 G of Pure PCP;</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40 G but less than 60 G of Methamphetamine, or at least 4 G but less than 6 G of Pure Methamphetamine;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At least 400 MG but less than 600 MG of LSD (or the equivalent</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amount of other Schedule</w:t>
      </w:r>
      <w:r>
        <w:rPr>
          <w:rFonts w:ascii="MingLiU-ExtB" w:eastAsia="MingLiU-ExtB" w:cs="MingLiU-ExtB"/>
          <w:sz w:val="16"/>
          <w:szCs w:val="16"/>
        </w:rPr>
        <w:t> </w:t>
      </w:r>
      <w:r>
        <w:rPr>
          <w:rFonts w:ascii="MingLiU-ExtB" w:eastAsia="MingLiU-ExtB" w:cs="MingLiU-ExtB"/>
          <w:sz w:val="16"/>
          <w:szCs w:val="16"/>
        </w:rPr>
        <w:t>I or II Hallucinogens);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 xml:space="preserve">At least 16 G but less than 24 G of Fentanyl;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4 G but less than 6 G of a Fentanyl Analogue;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At least 40 KG but less than 60 KG of Marihuana;</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8 KG but less than 12 KG of Hashish;</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 xml:space="preserve">At least 800 G but less than 1.2 KG of Hashish Oil;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 xml:space="preserve">20 KG or more of Schedule I or II Depressants or Schedule III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substances.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060"/>
        <w:jc w:val="both"/>
        <w:rPr>
          <w:rFonts w:ascii="MingLiU-ExtB" w:eastAsia="MingLiU-ExtB" w:cs="MingLiU-ExtB"/>
          <w:sz w:val="16"/>
          <w:szCs w:val="16"/>
        </w:rPr>
      </w:pPr>
      <w:r>
        <w:rPr>
          <w:rFonts w:ascii="MingLiU-ExtB" w:eastAsia="MingLiU-ExtB" w:cs="MingLiU-ExtB"/>
          <w:sz w:val="16"/>
          <w:szCs w:val="16"/>
        </w:rPr>
        <w:t>(13)</w:t>
      </w:r>
      <w:r>
        <w:rPr>
          <w:rFonts w:ascii="MingLiU-ExtB" w:eastAsia="MingLiU-ExtB" w:cs="MingLiU-ExtB"/>
          <w:sz w:val="16"/>
          <w:szCs w:val="16"/>
        </w:rPr>
        <w:tab/>
        <w:t xml:space="preserve">At least 20 G but less than 40 G of Heroin </w:t>
      </w:r>
      <w:r>
        <w:rPr>
          <w:rFonts w:ascii="MingLiU-ExtB" w:eastAsia="MingLiU-ExtB" w:cs="MingLiU-ExtB"/>
          <w:sz w:val="16"/>
          <w:szCs w:val="16"/>
        </w:rPr>
        <w:tab/>
      </w:r>
      <w:r>
        <w:rPr>
          <w:rFonts w:ascii="MingLiU-ExtB" w:eastAsia="MingLiU-ExtB" w:cs="MingLiU-ExtB"/>
          <w:sz w:val="16"/>
          <w:szCs w:val="16"/>
        </w:rPr>
        <w:tab/>
        <w:t xml:space="preserve">                     Level 18</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Opiates);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 xml:space="preserve">At least 100 G but less than 200 G of Cocaine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Stimulants);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At least 1 G but less than 2 G of Cocaine Base;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20 G but less than 40 G of PCP, or at least 2 G but less than 4 G of Pure PCP;</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20 G but less than 40 G of Methamphetamine, or at least 2 G but less than 4 G of Pure Methamphetamine;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 xml:space="preserve">At least 200 MG but less than 400 MG of LSD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Hallucinogens);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 xml:space="preserve">At least 8 G but less than 16 G of Fentanyl;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2 G but less than 4 G of a Fentanyl Analogue;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20 KG but less than 40 KG of Marihuana;</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sectPr w:rsidR="00497E5F">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At least 5 KG but less than 8 KG of Hashish;</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500 G but less than 800 G of Hashish Oil;</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 xml:space="preserve">At least 10 KG but less than 20 KG of Schedule I or II Depressants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 xml:space="preserve">or Schedule III substances.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060"/>
        <w:jc w:val="both"/>
        <w:rPr>
          <w:rFonts w:ascii="MingLiU-ExtB" w:eastAsia="MingLiU-ExtB" w:cs="MingLiU-ExtB"/>
          <w:sz w:val="16"/>
          <w:szCs w:val="16"/>
        </w:rPr>
      </w:pPr>
      <w:r>
        <w:rPr>
          <w:rFonts w:ascii="MingLiU-ExtB" w:eastAsia="MingLiU-ExtB" w:cs="MingLiU-ExtB"/>
          <w:sz w:val="16"/>
          <w:szCs w:val="16"/>
        </w:rPr>
        <w:t>(14)</w:t>
      </w:r>
      <w:r>
        <w:rPr>
          <w:rFonts w:ascii="MingLiU-ExtB" w:eastAsia="MingLiU-ExtB" w:cs="MingLiU-ExtB"/>
          <w:sz w:val="16"/>
          <w:szCs w:val="16"/>
        </w:rPr>
        <w:tab/>
        <w:t xml:space="preserve">At least 10 G but less than 20 G of Heroin </w:t>
      </w:r>
      <w:r>
        <w:rPr>
          <w:rFonts w:ascii="MingLiU-ExtB" w:eastAsia="MingLiU-ExtB" w:cs="MingLiU-ExtB"/>
          <w:sz w:val="16"/>
          <w:szCs w:val="16"/>
        </w:rPr>
        <w:tab/>
      </w:r>
      <w:r>
        <w:rPr>
          <w:rFonts w:ascii="MingLiU-ExtB" w:eastAsia="MingLiU-ExtB" w:cs="MingLiU-ExtB"/>
          <w:sz w:val="16"/>
          <w:szCs w:val="16"/>
        </w:rPr>
        <w:tab/>
        <w:t xml:space="preserve">                     Level 16</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Opiates);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 xml:space="preserve">At least 50 G but less than 100 G of Cocaine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Stimulants);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At least 500 MG but less than 1 G of Cocaine Base;</w:t>
      </w:r>
      <w:r>
        <w:rPr>
          <w:rFonts w:ascii="MingLiU-ExtB" w:eastAsia="MingLiU-ExtB" w:cs="MingLiU-ExtB"/>
          <w:sz w:val="16"/>
          <w:szCs w:val="16"/>
        </w:rPr>
        <w:tab/>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 xml:space="preserve">At least 10 G but less than 20 G of PCP, or at least 1 G but less than 2 G of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Pure PCP;</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 xml:space="preserve">At least 10 G but less than 20 G of Methamphetamine, or at least 1 G but less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than 2 G of Pure Methamphetamine;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 xml:space="preserve">At least 100 MG but less than 200 MG of LSD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Hallucinogens);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 xml:space="preserve">At least 4 G but less than 8 G of Fentanyl;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At least 1 G but less than 2 G of a Fentanyl Analogue;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At least 10 KG but less than 20 KG of Marihuana;</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At least 2 KG but less than 5 KG of Hashish;</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lastRenderedPageBreak/>
        <w:t xml:space="preserve">At least 200 G but less than 500 G of Hashish Oil;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 xml:space="preserve">At least 5 KG but less than 10 KG of Schedule I or II Depressants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or Schedule III substances.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060"/>
        <w:jc w:val="both"/>
        <w:rPr>
          <w:rFonts w:ascii="MingLiU-ExtB" w:eastAsia="MingLiU-ExtB" w:cs="MingLiU-ExtB"/>
          <w:sz w:val="16"/>
          <w:szCs w:val="16"/>
        </w:rPr>
      </w:pPr>
      <w:r>
        <w:rPr>
          <w:rFonts w:ascii="MingLiU-ExtB" w:eastAsia="MingLiU-ExtB" w:cs="MingLiU-ExtB"/>
          <w:sz w:val="16"/>
          <w:szCs w:val="16"/>
        </w:rPr>
        <w:t>(15)</w:t>
      </w:r>
      <w:r>
        <w:rPr>
          <w:rFonts w:ascii="MingLiU-ExtB" w:eastAsia="MingLiU-ExtB" w:cs="MingLiU-ExtB"/>
          <w:sz w:val="16"/>
          <w:szCs w:val="16"/>
        </w:rPr>
        <w:tab/>
        <w:t xml:space="preserve">At least 5 G but less than 10 G of Heroin </w:t>
      </w:r>
      <w:r>
        <w:rPr>
          <w:rFonts w:ascii="MingLiU-ExtB" w:eastAsia="MingLiU-ExtB" w:cs="MingLiU-ExtB"/>
          <w:sz w:val="16"/>
          <w:szCs w:val="16"/>
        </w:rPr>
        <w:tab/>
      </w:r>
      <w:r>
        <w:rPr>
          <w:rFonts w:ascii="MingLiU-ExtB" w:eastAsia="MingLiU-ExtB" w:cs="MingLiU-ExtB"/>
          <w:sz w:val="16"/>
          <w:szCs w:val="16"/>
        </w:rPr>
        <w:tab/>
        <w:t xml:space="preserve">                                         Level 14</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Opiates);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 xml:space="preserve">At least 25 G but less than 50 G of Cocaine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Stimulants);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At least 250 MG but less than 500 MG of Cocaine Base;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5 G but less than 10 G of PCP, or at least 500 MG but less than 1 G of Pure PCP;</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5 G but less than 10 G of Methamphetamine, or at least 500 MG but less than 1 G of Pure Methamphetamine;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 xml:space="preserve">At least 50 MG but less than 100 MG of LSD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(or the equivalent amount of other Schedule</w:t>
      </w:r>
      <w:r>
        <w:rPr>
          <w:rFonts w:ascii="MingLiU-ExtB" w:eastAsia="MingLiU-ExtB" w:cs="MingLiU-ExtB"/>
          <w:sz w:val="16"/>
          <w:szCs w:val="16"/>
        </w:rPr>
        <w:t> </w:t>
      </w:r>
      <w:r>
        <w:rPr>
          <w:rFonts w:ascii="MingLiU-ExtB" w:eastAsia="MingLiU-ExtB" w:cs="MingLiU-ExtB"/>
          <w:sz w:val="16"/>
          <w:szCs w:val="16"/>
        </w:rPr>
        <w:t>I or II Hallucinogens);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 xml:space="preserve">At least 2 G but less than 4 G of Fentanyl;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500 MG but less than 1 G of a Fentanyl Analogue;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5 KG but less than 10 KG of Marihuana;</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1 KG but less than 2 KG of Hashish;</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 xml:space="preserve">At least 100 G but less than 200 G of Hashish Oil;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 xml:space="preserve">At least 2.5 KG but less than 5 KG of Schedule I or II Depressants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or Schedule III substances.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hanging="653"/>
        <w:jc w:val="both"/>
        <w:rPr>
          <w:rFonts w:ascii="MingLiU-ExtB" w:eastAsia="MingLiU-ExtB" w:cs="MingLiU-ExtB"/>
          <w:sz w:val="16"/>
          <w:szCs w:val="16"/>
        </w:rPr>
      </w:pPr>
      <w:r>
        <w:rPr>
          <w:rFonts w:ascii="MingLiU-ExtB" w:eastAsia="MingLiU-ExtB" w:cs="MingLiU-ExtB"/>
          <w:sz w:val="16"/>
          <w:szCs w:val="16"/>
        </w:rPr>
        <w:t>(16)</w:t>
      </w:r>
      <w:r>
        <w:rPr>
          <w:rFonts w:ascii="MingLiU-ExtB" w:eastAsia="MingLiU-ExtB" w:cs="MingLiU-ExtB"/>
          <w:sz w:val="16"/>
          <w:szCs w:val="16"/>
        </w:rPr>
        <w:tab/>
        <w:t>Less than 5 G Heroin (or the equivalent amount of other</w:t>
      </w:r>
      <w:r>
        <w:rPr>
          <w:rFonts w:ascii="MingLiU-ExtB" w:eastAsia="MingLiU-ExtB" w:cs="MingLiU-ExtB"/>
          <w:sz w:val="16"/>
          <w:szCs w:val="16"/>
        </w:rPr>
        <w:tab/>
      </w:r>
      <w:r>
        <w:rPr>
          <w:rFonts w:ascii="MingLiU-ExtB" w:eastAsia="MingLiU-ExtB" w:cs="MingLiU-ExtB"/>
          <w:sz w:val="16"/>
          <w:szCs w:val="16"/>
        </w:rPr>
        <w:tab/>
        <w:t xml:space="preserve"> Level 12</w:t>
      </w:r>
      <w:r>
        <w:rPr>
          <w:rFonts w:ascii="MingLiU-ExtB" w:eastAsia="MingLiU-ExtB" w:cs="MingLiU-ExtB"/>
          <w:sz w:val="16"/>
          <w:szCs w:val="16"/>
        </w:rPr>
        <w:tab/>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Schedule</w:t>
      </w:r>
      <w:r>
        <w:rPr>
          <w:rFonts w:ascii="MingLiU-ExtB" w:eastAsia="MingLiU-ExtB" w:cs="MingLiU-ExtB"/>
          <w:sz w:val="16"/>
          <w:szCs w:val="16"/>
        </w:rPr>
        <w:t> </w:t>
      </w:r>
      <w:r>
        <w:rPr>
          <w:rFonts w:ascii="MingLiU-ExtB" w:eastAsia="MingLiU-ExtB" w:cs="MingLiU-ExtB"/>
          <w:sz w:val="16"/>
          <w:szCs w:val="16"/>
        </w:rPr>
        <w:t>I or II Opiates);</w:t>
      </w:r>
      <w:r>
        <w:rPr>
          <w:rFonts w:ascii="MingLiU-ExtB" w:eastAsia="MingLiU-ExtB" w:cs="MingLiU-ExtB"/>
          <w:sz w:val="16"/>
          <w:szCs w:val="16"/>
        </w:rPr>
        <w:tab/>
        <w:t xml:space="preserv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 xml:space="preserve">Less than 25 G Cocaine (or the equivalent amount of other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Schedule</w:t>
      </w:r>
      <w:r>
        <w:rPr>
          <w:rFonts w:ascii="MingLiU-ExtB" w:eastAsia="MingLiU-ExtB" w:cs="MingLiU-ExtB"/>
          <w:sz w:val="16"/>
          <w:szCs w:val="16"/>
        </w:rPr>
        <w:t> </w:t>
      </w:r>
      <w:r>
        <w:rPr>
          <w:rFonts w:ascii="MingLiU-ExtB" w:eastAsia="MingLiU-ExtB" w:cs="MingLiU-ExtB"/>
          <w:sz w:val="16"/>
          <w:szCs w:val="16"/>
        </w:rPr>
        <w:t>I or II Stimulants);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Less than 250 MG of Cocaine Base;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Less than 5 G of PCP, or less than 500 MG of Pure PCP;</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Less than 5 G of Methamphetamine, or less than 500 MG of Pure Methamphetamine;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 xml:space="preserve">Less than 50 MG of LSD (or the equivalent amount of other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Schedule</w:t>
      </w:r>
      <w:r>
        <w:rPr>
          <w:rFonts w:ascii="MingLiU-ExtB" w:eastAsia="MingLiU-ExtB" w:cs="MingLiU-ExtB"/>
          <w:sz w:val="16"/>
          <w:szCs w:val="16"/>
        </w:rPr>
        <w:t> </w:t>
      </w:r>
      <w:r>
        <w:rPr>
          <w:rFonts w:ascii="MingLiU-ExtB" w:eastAsia="MingLiU-ExtB" w:cs="MingLiU-ExtB"/>
          <w:sz w:val="16"/>
          <w:szCs w:val="16"/>
        </w:rPr>
        <w:t xml:space="preserve">I or II Hallucinogens);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 xml:space="preserve">Less than 2 G of Fentanyl;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Less than 500 MG of a Fentanyl Analogue;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2.5 KG but less than 5 KG of Marihuana;</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500 G but less than 1 KG of Hashish;</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50 G but less than 100 G of Hashish Oil;</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At least 1.25 KG but less than 2.5 KG of Schedule I or II</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Depressants or Schedule III substances;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20 KG or more of Schedule IV substances.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060"/>
        <w:jc w:val="both"/>
        <w:rPr>
          <w:rFonts w:ascii="MingLiU-ExtB" w:eastAsia="MingLiU-ExtB" w:cs="MingLiU-ExtB"/>
          <w:sz w:val="16"/>
          <w:szCs w:val="16"/>
        </w:rPr>
      </w:pPr>
      <w:r>
        <w:rPr>
          <w:rFonts w:ascii="MingLiU-ExtB" w:eastAsia="MingLiU-ExtB" w:cs="MingLiU-ExtB"/>
          <w:sz w:val="16"/>
          <w:szCs w:val="16"/>
        </w:rPr>
        <w:t>(17)</w:t>
      </w:r>
      <w:r>
        <w:rPr>
          <w:rFonts w:ascii="MingLiU-ExtB" w:eastAsia="MingLiU-ExtB" w:cs="MingLiU-ExtB"/>
          <w:sz w:val="16"/>
          <w:szCs w:val="16"/>
        </w:rPr>
        <w:tab/>
        <w:t>At least 1 KG but less than 2.5 KG of Marihuana;</w:t>
      </w:r>
      <w:r>
        <w:rPr>
          <w:rFonts w:ascii="MingLiU-ExtB" w:eastAsia="MingLiU-ExtB" w:cs="MingLiU-ExtB"/>
          <w:sz w:val="16"/>
          <w:szCs w:val="16"/>
        </w:rPr>
        <w:tab/>
      </w:r>
      <w:r>
        <w:rPr>
          <w:rFonts w:ascii="MingLiU-ExtB" w:eastAsia="MingLiU-ExtB" w:cs="MingLiU-ExtB"/>
          <w:sz w:val="16"/>
          <w:szCs w:val="16"/>
        </w:rPr>
        <w:tab/>
        <w:t xml:space="preserve">                     Level 10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200 G but less than 500 G of Hashish;</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 xml:space="preserve">At least 20 G but less than 50 G of Hashish Oil;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 xml:space="preserve">At least 500 G but less than 1.25 KG of Schedule I or II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 xml:space="preserve">Depressants or Schedule III substances;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At least 8 KG but less than 20 KG of Schedule IV substances.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sectPr w:rsidR="00497E5F">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060"/>
        <w:jc w:val="both"/>
        <w:rPr>
          <w:rFonts w:ascii="MingLiU-ExtB" w:eastAsia="MingLiU-ExtB" w:cs="MingLiU-ExtB"/>
          <w:sz w:val="16"/>
          <w:szCs w:val="16"/>
        </w:rPr>
      </w:pPr>
      <w:r>
        <w:rPr>
          <w:rFonts w:ascii="MingLiU-ExtB" w:eastAsia="MingLiU-ExtB" w:cs="MingLiU-ExtB"/>
          <w:sz w:val="16"/>
          <w:szCs w:val="16"/>
        </w:rPr>
        <w:t>(18)</w:t>
      </w:r>
      <w:r>
        <w:rPr>
          <w:rFonts w:ascii="MingLiU-ExtB" w:eastAsia="MingLiU-ExtB" w:cs="MingLiU-ExtB"/>
          <w:sz w:val="16"/>
          <w:szCs w:val="16"/>
        </w:rPr>
        <w:tab/>
        <w:t>At least 250 G but less than 1 KG of Marihuana;</w:t>
      </w:r>
      <w:r>
        <w:rPr>
          <w:rFonts w:ascii="MingLiU-ExtB" w:eastAsia="MingLiU-ExtB" w:cs="MingLiU-ExtB"/>
          <w:sz w:val="16"/>
          <w:szCs w:val="16"/>
        </w:rPr>
        <w:tab/>
        <w:t xml:space="preserve">                                         Level 8</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At least 50 G but less than 200 G of Hashish;</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 xml:space="preserve">At least 5 G but less than 20 G of Hashish Oil;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 xml:space="preserve">At least 125 G but less than 500 G of Schedule I or II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 xml:space="preserve">Depressants or Schedule III substances;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At least 2 KG but less than 8 KG of Schedule IV substances;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20 KG or more of Schedule V substances.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060"/>
        <w:jc w:val="both"/>
        <w:rPr>
          <w:rFonts w:ascii="MingLiU-ExtB" w:eastAsia="MingLiU-ExtB" w:cs="MingLiU-ExtB"/>
          <w:sz w:val="16"/>
          <w:szCs w:val="16"/>
        </w:rPr>
      </w:pPr>
      <w:r>
        <w:rPr>
          <w:rFonts w:ascii="MingLiU-ExtB" w:eastAsia="MingLiU-ExtB" w:cs="MingLiU-ExtB"/>
          <w:sz w:val="16"/>
          <w:szCs w:val="16"/>
        </w:rPr>
        <w:t>(19)</w:t>
      </w:r>
      <w:r>
        <w:rPr>
          <w:rFonts w:ascii="MingLiU-ExtB" w:eastAsia="MingLiU-ExtB" w:cs="MingLiU-ExtB"/>
          <w:sz w:val="16"/>
          <w:szCs w:val="16"/>
        </w:rPr>
        <w:tab/>
        <w:t>Less than 250 G of Marihuana;</w:t>
      </w:r>
      <w:r>
        <w:rPr>
          <w:rFonts w:ascii="MingLiU-ExtB" w:eastAsia="MingLiU-ExtB" w:cs="MingLiU-ExtB"/>
          <w:sz w:val="16"/>
          <w:szCs w:val="16"/>
        </w:rPr>
        <w:tab/>
      </w:r>
      <w:r>
        <w:rPr>
          <w:rFonts w:ascii="MingLiU-ExtB" w:eastAsia="MingLiU-ExtB" w:cs="MingLiU-ExtB"/>
          <w:sz w:val="16"/>
          <w:szCs w:val="16"/>
        </w:rPr>
        <w:tab/>
      </w:r>
      <w:r>
        <w:rPr>
          <w:rFonts w:ascii="MingLiU-ExtB" w:eastAsia="MingLiU-ExtB" w:cs="MingLiU-ExtB"/>
          <w:sz w:val="16"/>
          <w:szCs w:val="16"/>
        </w:rPr>
        <w:tab/>
        <w:t xml:space="preserve">                     Level 6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Less than 50 G of Hashish;</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lastRenderedPageBreak/>
        <w:t>Less than 5 G of Hashish Oil;</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s>
        <w:spacing w:line="217" w:lineRule="auto"/>
        <w:ind w:left="1713" w:right="1713"/>
        <w:jc w:val="both"/>
        <w:rPr>
          <w:rFonts w:ascii="MingLiU-ExtB" w:eastAsia="MingLiU-ExtB" w:cs="MingLiU-ExtB"/>
          <w:sz w:val="16"/>
          <w:szCs w:val="16"/>
        </w:rPr>
      </w:pPr>
      <w:r>
        <w:rPr>
          <w:rFonts w:ascii="MingLiU-ExtB" w:eastAsia="MingLiU-ExtB" w:cs="MingLiU-ExtB"/>
          <w:sz w:val="16"/>
          <w:szCs w:val="16"/>
        </w:rPr>
        <w:t>Less than 125 G of Schedule I or II Depressants or Schedule III substances;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firstLine="1713"/>
        <w:jc w:val="both"/>
        <w:rPr>
          <w:rFonts w:ascii="MingLiU-ExtB" w:eastAsia="MingLiU-ExtB" w:cs="MingLiU-ExtB"/>
          <w:sz w:val="16"/>
          <w:szCs w:val="16"/>
        </w:rPr>
      </w:pPr>
      <w:r>
        <w:rPr>
          <w:rFonts w:ascii="MingLiU-ExtB" w:eastAsia="MingLiU-ExtB" w:cs="MingLiU-ExtB"/>
          <w:sz w:val="16"/>
          <w:szCs w:val="16"/>
        </w:rPr>
        <w:t xml:space="preserve">Less than 2 KG of Schedule IV substances;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713"/>
        <w:jc w:val="both"/>
        <w:rPr>
          <w:rFonts w:ascii="MingLiU-ExtB" w:eastAsia="MingLiU-ExtB" w:cs="MingLiU-ExtB"/>
          <w:sz w:val="16"/>
          <w:szCs w:val="16"/>
        </w:rPr>
      </w:pPr>
      <w:r>
        <w:rPr>
          <w:rFonts w:ascii="MingLiU-ExtB" w:eastAsia="MingLiU-ExtB" w:cs="MingLiU-ExtB"/>
          <w:sz w:val="16"/>
          <w:szCs w:val="16"/>
        </w:rPr>
        <w:t xml:space="preserve">Less than 20 KG of Schedule V substances.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u w:val="single"/>
        </w:rPr>
        <w:t xml:space="preserv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*Unless otherwise specified, the weight of a controlled substance set forth in the table refers to the entire weight of any mixture or substance containing a detectable amount of the controlled substance.  If a mixture or substance contains more than one controlled substance, the weight of the entire mixture or substance is assigned to the controlled substance that results in the greater offense level.  In the case of a mixture or substance containing PCP or methamphetamine, use the offense level determined by the entire weight of the mixture or substance or the offense level determined by the weight of the pure PCP or methamphetamine, whichever is greater.</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jc w:val="both"/>
        <w:rPr>
          <w:rFonts w:ascii="MingLiU-ExtB" w:eastAsia="MingLiU-ExtB" w:cs="MingLiU-ExtB"/>
          <w:sz w:val="16"/>
          <w:szCs w:val="16"/>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217" w:lineRule="auto"/>
        <w:ind w:left="1060"/>
        <w:jc w:val="both"/>
        <w:rPr>
          <w:rFonts w:ascii="MingLiU-ExtB" w:eastAsia="MingLiU-ExtB" w:cs="MingLiU-ExtB"/>
          <w:sz w:val="16"/>
          <w:szCs w:val="16"/>
        </w:rPr>
      </w:pPr>
      <w:r>
        <w:rPr>
          <w:rFonts w:ascii="MingLiU-ExtB" w:eastAsia="MingLiU-ExtB" w:cs="MingLiU-ExtB"/>
          <w:sz w:val="16"/>
          <w:szCs w:val="16"/>
        </w:rPr>
        <w:t xml:space="preserve">In the case of an offense involving marihuana plants, if the offense involved (A) 50 or more marihuana plants, treat each plant as equivalent to 1 KG of marihuana; (B) fewer than 50 marihuana plants, treat each plant as equivalent to 100 G of marihuana.  </w:t>
      </w:r>
      <w:r>
        <w:rPr>
          <w:rFonts w:ascii="MingLiU-ExtB" w:eastAsia="MingLiU-ExtB" w:cs="MingLiU-ExtB"/>
          <w:sz w:val="16"/>
          <w:szCs w:val="16"/>
          <w:u w:val="single"/>
        </w:rPr>
        <w:t>Provided</w:t>
      </w:r>
      <w:r>
        <w:rPr>
          <w:rFonts w:ascii="MingLiU-ExtB" w:eastAsia="MingLiU-ExtB" w:cs="MingLiU-ExtB"/>
          <w:sz w:val="16"/>
          <w:szCs w:val="16"/>
        </w:rPr>
        <w:t>, however, that if the actual weight of the marihuana is greater, use the actual weight of the marihuana.".</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16"/>
          <w:szCs w:val="16"/>
        </w:rPr>
        <w:t xml:space="preserv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9 by inserting immediately before the period at the end of the first sentence of the first paragraph:</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except in the case of PCP or methamphetamine for which the guideline itself provides for the consideration of purity (</w:t>
      </w:r>
      <w:r>
        <w:rPr>
          <w:rFonts w:ascii="MingLiU-ExtB" w:eastAsia="MingLiU-ExtB" w:cs="MingLiU-ExtB"/>
          <w:sz w:val="22"/>
          <w:szCs w:val="22"/>
          <w:u w:val="single"/>
        </w:rPr>
        <w:t>see</w:t>
      </w:r>
      <w:r>
        <w:rPr>
          <w:rFonts w:ascii="MingLiU-ExtB" w:eastAsia="MingLiU-ExtB" w:cs="MingLiU-ExtB"/>
          <w:sz w:val="22"/>
          <w:szCs w:val="22"/>
        </w:rPr>
        <w:t xml:space="preserve"> the footnote to the Drug Quantity Table)",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deleting the second paragraph as follows: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"Congress provided an exception to purity considerations in the case of phencyclidine (PCP).  21</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841(b)(1)(A).  The legislation designates amounts of pure PCP and mixtures in establishing mandatory sentences.  The first row of the table illustrates this distinction as one kilogram of PCP or 100 grams of pure PCP.  Allowance for higher sentences based on purity is not appropriate for PCP.".</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the first paragraph of Note 10 by inserting "methamphetamine, fentanyl," immediately following "</w:t>
      </w:r>
      <w:r>
        <w:rPr>
          <w:rFonts w:ascii="MingLiU-ExtB" w:eastAsia="MingLiU-ExtB" w:cs="MingLiU-ExtB"/>
          <w:sz w:val="22"/>
          <w:szCs w:val="22"/>
          <w:u w:val="single"/>
        </w:rPr>
        <w:t>i.e.</w:t>
      </w:r>
      <w:r>
        <w:rPr>
          <w:rFonts w:ascii="MingLiU-ExtB" w:eastAsia="MingLiU-ExtB" w:cs="MingLiU-ExtB"/>
          <w:sz w:val="22"/>
          <w:szCs w:val="22"/>
        </w:rPr>
        <w:t>, heroin, cocaine, PCP," and by deleting:</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"one gram of a substance containing methamphetamine, a Schedule I stimulant, is to be treated as the equivalent of two grams of a substance containing cocaine in applying the Drug Quantity Table.",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"one gram of a substance containing oxymorphone, a Schedule I opiate, </w:t>
      </w:r>
      <w:r>
        <w:rPr>
          <w:rFonts w:ascii="MingLiU-ExtB" w:eastAsia="MingLiU-ExtB" w:cs="MingLiU-ExtB"/>
          <w:sz w:val="22"/>
          <w:szCs w:val="22"/>
        </w:rPr>
        <w:lastRenderedPageBreak/>
        <w:t xml:space="preserve">is to be treated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as the equivalent of five grams of a substance containing heroin in applying the Drug Quantity Table.".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497E5F">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10, in the subdivision of the "Drug Equivalency Tables" captioned "Cocaine and Other Schedule I &amp; II Stimulants" by deleting "2.0 gm. of cocaine/0.4 gm of heroin" immediately following "1 gm of Methamphetamine =" and inserting in lieu thereof "5.0 gm of cocaine/1.0 gm of heroin", and by deleting:</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"1 gm of Phenylacetone/P</w:t>
      </w:r>
      <w:r>
        <w:rPr>
          <w:rFonts w:ascii="MingLiU-ExtB" w:eastAsia="MingLiU-ExtB" w:cs="MingLiU-ExtB"/>
          <w:sz w:val="22"/>
          <w:szCs w:val="22"/>
          <w:vertAlign w:val="subscript"/>
        </w:rPr>
        <w:t>2</w:t>
      </w:r>
      <w:r>
        <w:rPr>
          <w:rFonts w:ascii="MingLiU-ExtB" w:eastAsia="MingLiU-ExtB" w:cs="MingLiU-ExtB"/>
          <w:sz w:val="22"/>
          <w:szCs w:val="22"/>
        </w:rPr>
        <w:t xml:space="preserve">P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(amphetamine precursor)  =</w:t>
      </w:r>
      <w:r>
        <w:rPr>
          <w:rFonts w:ascii="MingLiU-ExtB" w:eastAsia="MingLiU-ExtB" w:cs="MingLiU-ExtB"/>
          <w:sz w:val="22"/>
          <w:szCs w:val="22"/>
        </w:rPr>
        <w:tab/>
      </w:r>
      <w:r>
        <w:rPr>
          <w:rFonts w:ascii="MingLiU-ExtB" w:eastAsia="MingLiU-ExtB" w:cs="MingLiU-ExtB"/>
          <w:sz w:val="22"/>
          <w:szCs w:val="22"/>
        </w:rPr>
        <w:tab/>
        <w:t>0.375 gm of cocaine/0.075 gm of heroin</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1 gm of Phenylacebone/P</w:t>
      </w:r>
      <w:r>
        <w:rPr>
          <w:rFonts w:ascii="MingLiU-ExtB" w:eastAsia="MingLiU-ExtB" w:cs="MingLiU-ExtB"/>
          <w:sz w:val="22"/>
          <w:szCs w:val="22"/>
          <w:vertAlign w:val="subscript"/>
        </w:rPr>
        <w:t>2</w:t>
      </w:r>
      <w:r>
        <w:rPr>
          <w:rFonts w:ascii="MingLiU-ExtB" w:eastAsia="MingLiU-ExtB" w:cs="MingLiU-ExtB"/>
          <w:sz w:val="22"/>
          <w:szCs w:val="22"/>
        </w:rPr>
        <w:t xml:space="preserve">P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3428"/>
        <w:jc w:val="both"/>
        <w:rPr>
          <w:rFonts w:ascii="MingLiU-ExtB" w:eastAsia="MingLiU-ExtB" w:cs="MingLiU-ExtB"/>
          <w:sz w:val="22"/>
          <w:szCs w:val="22"/>
        </w:rPr>
      </w:pPr>
      <w:r>
        <w:rPr>
          <w:rFonts w:ascii="MingLiU-ExtB" w:eastAsia="MingLiU-ExtB" w:cs="MingLiU-ExtB"/>
          <w:sz w:val="22"/>
          <w:szCs w:val="22"/>
        </w:rPr>
        <w:t>(methamphetamine precursor) =</w:t>
      </w:r>
      <w:r>
        <w:rPr>
          <w:rFonts w:ascii="MingLiU-ExtB" w:eastAsia="MingLiU-ExtB" w:cs="MingLiU-ExtB"/>
          <w:sz w:val="22"/>
          <w:szCs w:val="22"/>
        </w:rPr>
        <w:tab/>
        <w:t>0.833 gm of cocaine/0.167 gm of heroin",</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"1 gm Phenylacetone/P</w:t>
      </w:r>
      <w:r>
        <w:rPr>
          <w:rFonts w:ascii="MingLiU-ExtB" w:eastAsia="MingLiU-ExtB" w:cs="MingLiU-ExtB"/>
          <w:sz w:val="22"/>
          <w:szCs w:val="22"/>
          <w:vertAlign w:val="subscript"/>
        </w:rPr>
        <w:t>2</w:t>
      </w:r>
      <w:r>
        <w:rPr>
          <w:rFonts w:ascii="MingLiU-ExtB" w:eastAsia="MingLiU-ExtB" w:cs="MingLiU-ExtB"/>
          <w:sz w:val="22"/>
          <w:szCs w:val="22"/>
        </w:rPr>
        <w:t>P</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(when possessed for the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purpose of manufacturing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 xml:space="preserve">methamphetamine)  =       </w:t>
      </w:r>
      <w:r>
        <w:rPr>
          <w:rFonts w:ascii="MingLiU-ExtB" w:eastAsia="MingLiU-ExtB" w:cs="MingLiU-ExtB"/>
          <w:sz w:val="22"/>
          <w:szCs w:val="22"/>
        </w:rPr>
        <w:tab/>
      </w:r>
      <w:r>
        <w:rPr>
          <w:rFonts w:ascii="MingLiU-ExtB" w:eastAsia="MingLiU-ExtB" w:cs="MingLiU-ExtB"/>
          <w:sz w:val="22"/>
          <w:szCs w:val="22"/>
        </w:rPr>
        <w:tab/>
        <w:t>2.08 gm of cocaine/0.418 gm of heroin</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1 gm Phenylacetone/P</w:t>
      </w:r>
      <w:r>
        <w:rPr>
          <w:rFonts w:ascii="MingLiU-ExtB" w:eastAsia="MingLiU-ExtB" w:cs="MingLiU-ExtB"/>
          <w:sz w:val="22"/>
          <w:szCs w:val="22"/>
          <w:vertAlign w:val="subscript"/>
        </w:rPr>
        <w:t>2</w:t>
      </w:r>
      <w:r>
        <w:rPr>
          <w:rFonts w:ascii="MingLiU-ExtB" w:eastAsia="MingLiU-ExtB" w:cs="MingLiU-ExtB"/>
          <w:sz w:val="22"/>
          <w:szCs w:val="22"/>
        </w:rPr>
        <w:t>P</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2693"/>
        <w:jc w:val="both"/>
        <w:rPr>
          <w:rFonts w:ascii="MingLiU-ExtB" w:eastAsia="MingLiU-ExtB" w:cs="MingLiU-ExtB"/>
          <w:sz w:val="22"/>
          <w:szCs w:val="22"/>
        </w:rPr>
      </w:pPr>
      <w:r>
        <w:rPr>
          <w:rFonts w:ascii="MingLiU-ExtB" w:eastAsia="MingLiU-ExtB" w:cs="MingLiU-ExtB"/>
          <w:sz w:val="22"/>
          <w:szCs w:val="22"/>
        </w:rPr>
        <w:t>(in any other case)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0.375 gm of cocaine/0</w:t>
      </w:r>
      <w:r>
        <w:rPr>
          <w:rFonts w:ascii="MingLiU-ExtB" w:eastAsia="MingLiU-ExtB" w:cs="MingLiU-ExtB"/>
          <w:sz w:val="22"/>
          <w:szCs w:val="22"/>
        </w:rPr>
        <w:softHyphen/>
        <w:t>.075 gm of heroin".</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2D1.1 captioned "Application Notes" is amended in Note 10, in the subdivision of the "Drug Equivalency Tables" captioned "Schedule I Marihuana" by deleting: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 Marihuana/Cannabis Plant = </w:t>
      </w:r>
      <w:r>
        <w:rPr>
          <w:rFonts w:ascii="MingLiU-ExtB" w:eastAsia="MingLiU-ExtB" w:cs="MingLiU-ExtB"/>
          <w:sz w:val="22"/>
          <w:szCs w:val="22"/>
        </w:rPr>
        <w:tab/>
        <w:t>0.1 gm of heroin/100 gm of marihuana".</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10 in the second paragraph by deleting "Other Schedule I or II Substances" and inserting in lieu thereof "Schedule I or II Depressants", and in the "Drug Equivalency Tables" by deleting "</w:t>
      </w:r>
      <w:r>
        <w:rPr>
          <w:rFonts w:ascii="MingLiU-ExtB" w:eastAsia="MingLiU-ExtB" w:cs="MingLiU-ExtB"/>
          <w:sz w:val="22"/>
          <w:szCs w:val="22"/>
          <w:u w:val="single"/>
        </w:rPr>
        <w:t>Other Schedule I or II Substances</w:t>
      </w:r>
      <w:r>
        <w:rPr>
          <w:rFonts w:ascii="MingLiU-ExtB" w:eastAsia="MingLiU-ExtB" w:cs="MingLiU-ExtB"/>
          <w:sz w:val="22"/>
          <w:szCs w:val="22"/>
        </w:rPr>
        <w:t>" and inserting in lieu thereof "</w:t>
      </w:r>
      <w:r>
        <w:rPr>
          <w:rFonts w:ascii="MingLiU-ExtB" w:eastAsia="MingLiU-ExtB" w:cs="MingLiU-ExtB"/>
          <w:sz w:val="22"/>
          <w:szCs w:val="22"/>
          <w:u w:val="single"/>
        </w:rPr>
        <w:t>Schedule I or II Depressants</w:t>
      </w:r>
      <w:r>
        <w:rPr>
          <w:rFonts w:ascii="MingLiU-ExtB" w:eastAsia="MingLiU-ExtB" w:cs="MingLiU-ExtB"/>
          <w:sz w:val="22"/>
          <w:szCs w:val="22"/>
        </w:rPr>
        <w:t>".</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2D1.1 captioned "Background" is amended in the third paragraph by deleting "with two asterisks represent mandatory minimum </w:t>
      </w:r>
      <w:r>
        <w:rPr>
          <w:rFonts w:ascii="MingLiU-ExtB" w:eastAsia="MingLiU-ExtB" w:cs="MingLiU-ExtB"/>
          <w:sz w:val="22"/>
          <w:szCs w:val="22"/>
        </w:rPr>
        <w:lastRenderedPageBreak/>
        <w:t>sentences established by the Anti-Drug Abuse Act of 1986.  These levels reflect sentences" and inserting in lieu thereof "at levels 26 and 32 establish guideline ranges", and by deleting "requirement" and inserting in lieu thereof "minimum".</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expand the Drug Quantity Table to reflect offenses involving extremely large quantities of controlled substances, to eliminate minor gaps in the Drug Quantity Table, to reflect the statutory change with respect to methamphetamine (Section 6470 of the Anti-Drug Abuse Act of 1988) by inserting specific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references to the quantity of this substance for each offense level set forth in the table, to reflect the statutory change with respect to fifty or more marihuana plants (Section 6479 of the Anti-Drug Abuse Act of 1988), to correct anomaly in the relationship of hashish oil to hashish in levels 6 and 8 of the Drug Quantity Table, to delete an unnecessary footnote, and to clarify the operation of the guideline.</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sectPr w:rsidR="00497E5F">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 xml:space="preserve">Effective Date: </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126.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10 in the subdivision of the "Drug Equivalency Tables" captioned "Schedule I or II Opiates" on the line beginning "piperidinyl] Propanamide) =" by deleting "31.25 gm" and inserting in lieu thereof "2.5 gm"; on the line beginning "1 gm of Alpha-Methylfentanyl" by deleting "100 gm" and inserting in lieu thereof "10 gm"; and on the line beginning "1 gm of 3-Methylfentanyl" by deleting "125 gm" and inserting in lieu thereof "10 gm".</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b/>
          <w:bCs/>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conform the equivalency for fentanyl and fentanyl analogues to that set forth in the Drug Quantity Table and statute.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b/>
          <w:bCs/>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Segoe Print" w:hAnsi="Segoe Print" w:cs="Segoe Print"/>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127.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10 in the subdivision of "Dosage Equivalency Table" captioned "Hallucinogens" by deleting "STP (DOM) Dimethoxyamphetamine" and inserting in lieu thereof "2, 5-Dimethoxy-4-methylamphetamine (STP, DOM)".</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10 in the subdivision of the "Dosage Equivalency Table" captioned "Stimulants" by deleting "Preludin 25 mg" and inserting in lieu thereof "Phenmetrazine (Preludin) 75 mg".</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lastRenderedPageBreak/>
        <w:t>Reason for Amendment:</w:t>
      </w:r>
      <w:r>
        <w:rPr>
          <w:rFonts w:ascii="MingLiU-ExtB" w:eastAsia="MingLiU-ExtB" w:cs="MingLiU-ExtB"/>
          <w:sz w:val="22"/>
          <w:szCs w:val="22"/>
        </w:rPr>
        <w:t xml:space="preserve">  The purposes of this amendment are to substitute generic names for two substances and to conform the dosage of Phenmetrazine to that currently being manufactured.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Segoe Print" w:hAnsi="Segoe Print" w:cs="Segoe Print"/>
          <w:sz w:val="20"/>
          <w:szCs w:val="20"/>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128.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10 in the "Drug Equivalency Tables" in the subdivision captioned "Schedule III Substances" by deleting:</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3428"/>
        <w:jc w:val="both"/>
        <w:rPr>
          <w:rFonts w:ascii="MingLiU-ExtB" w:eastAsia="MingLiU-ExtB" w:cs="MingLiU-ExtB"/>
          <w:sz w:val="22"/>
          <w:szCs w:val="22"/>
        </w:rPr>
      </w:pPr>
      <w:r>
        <w:rPr>
          <w:rFonts w:ascii="MingLiU-ExtB" w:eastAsia="MingLiU-ExtB" w:cs="MingLiU-ExtB"/>
          <w:sz w:val="22"/>
          <w:szCs w:val="22"/>
        </w:rPr>
        <w:t>"1 gm of Thiohexethal =</w:t>
      </w:r>
      <w:r>
        <w:rPr>
          <w:rFonts w:ascii="MingLiU-ExtB" w:eastAsia="MingLiU-ExtB" w:cs="MingLiU-ExtB"/>
          <w:sz w:val="22"/>
          <w:szCs w:val="22"/>
        </w:rPr>
        <w:tab/>
      </w:r>
      <w:r>
        <w:rPr>
          <w:rFonts w:ascii="MingLiU-ExtB" w:eastAsia="MingLiU-ExtB" w:cs="MingLiU-ExtB"/>
          <w:sz w:val="22"/>
          <w:szCs w:val="22"/>
        </w:rPr>
        <w:tab/>
        <w:t>2 mg of heroin/2 gm of marihuana",</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in the "Dosage Equivalency Table" in the subdivision captioned "Hallucinogens" by deleting:</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"Anhalamine</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300 mg",</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"Anhalonide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300 mg",</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"Anhalonine</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300 mg",</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"Lophophorine</w:t>
      </w:r>
      <w:r>
        <w:rPr>
          <w:rFonts w:ascii="MingLiU-ExtB" w:eastAsia="MingLiU-ExtB" w:cs="MingLiU-ExtB"/>
          <w:sz w:val="22"/>
          <w:szCs w:val="22"/>
        </w:rPr>
        <w:tab/>
      </w:r>
      <w:r>
        <w:rPr>
          <w:rFonts w:ascii="MingLiU-ExtB" w:eastAsia="MingLiU-ExtB" w:cs="MingLiU-ExtB"/>
          <w:sz w:val="22"/>
          <w:szCs w:val="22"/>
        </w:rPr>
        <w:tab/>
        <w:t>300 mg",</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"Pellotine</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300 mg",</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 the "Dosage Equivalency Table" in the subdivision captioned "Depressants" by deleting:</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"Brallobarbital</w:t>
      </w:r>
      <w:r>
        <w:rPr>
          <w:rFonts w:ascii="MingLiU-ExtB" w:eastAsia="MingLiU-ExtB" w:cs="MingLiU-ExtB"/>
          <w:sz w:val="22"/>
          <w:szCs w:val="22"/>
        </w:rPr>
        <w:tab/>
      </w:r>
      <w:r>
        <w:rPr>
          <w:rFonts w:ascii="MingLiU-ExtB" w:eastAsia="MingLiU-ExtB" w:cs="MingLiU-ExtB"/>
          <w:sz w:val="22"/>
          <w:szCs w:val="22"/>
        </w:rPr>
        <w:tab/>
        <w:t>30 mg",</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"Eldoral</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100 mg",</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sectPr w:rsidR="00497E5F">
          <w:headerReference w:type="even" r:id="rId54"/>
          <w:headerReference w:type="default" r:id="rId55"/>
          <w:type w:val="continuous"/>
          <w:pgSz w:w="12240" w:h="15840"/>
          <w:pgMar w:top="840" w:right="1771" w:bottom="1440" w:left="1800" w:header="840" w:footer="1440" w:gutter="0"/>
          <w:cols w:space="720"/>
          <w:noEndnote/>
        </w:sect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"Eunarcon</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100 mg",</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"Hexethel</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100 mg",</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"Thiohexethal</w:t>
      </w:r>
      <w:r>
        <w:rPr>
          <w:rFonts w:ascii="MingLiU-ExtB" w:eastAsia="MingLiU-ExtB" w:cs="MingLiU-ExtB"/>
          <w:sz w:val="22"/>
          <w:szCs w:val="22"/>
        </w:rPr>
        <w:tab/>
      </w:r>
      <w:r>
        <w:rPr>
          <w:rFonts w:ascii="MingLiU-ExtB" w:eastAsia="MingLiU-ExtB" w:cs="MingLiU-ExtB"/>
          <w:sz w:val="22"/>
          <w:szCs w:val="22"/>
        </w:rPr>
        <w:tab/>
        <w:t>60 mg".</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b/>
          <w:bCs/>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delete substances that either are not controlled substances or are no longer manufactured.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b/>
          <w:bCs/>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 xml:space="preserve">Effective Date: </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129.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10 in the "Drug Equivalency Tables" in the subdivision captioned "Cocaine and Other Schedule I and II Stimulants" by inserting the following as the eighth and ninth entries:</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222" w:hanging="4162"/>
        <w:jc w:val="both"/>
        <w:rPr>
          <w:rFonts w:ascii="MingLiU-ExtB" w:eastAsia="MingLiU-ExtB" w:cs="MingLiU-ExtB"/>
          <w:sz w:val="22"/>
          <w:szCs w:val="22"/>
        </w:rPr>
      </w:pPr>
      <w:r>
        <w:rPr>
          <w:rFonts w:ascii="MingLiU-ExtB" w:eastAsia="MingLiU-ExtB" w:cs="MingLiU-ExtB"/>
          <w:sz w:val="22"/>
          <w:szCs w:val="22"/>
        </w:rPr>
        <w:t>"1 gm of 4-Methylaminorex (</w:t>
      </w:r>
      <w:r>
        <w:rPr>
          <w:rFonts w:ascii="MingLiU-ExtB" w:eastAsia="MingLiU-ExtB" w:cs="MingLiU-ExtB"/>
          <w:sz w:val="22"/>
          <w:szCs w:val="22"/>
        </w:rPr>
        <w:t>‘</w:t>
      </w:r>
      <w:r>
        <w:rPr>
          <w:rFonts w:ascii="MingLiU-ExtB" w:eastAsia="MingLiU-ExtB" w:cs="MingLiU-ExtB"/>
          <w:sz w:val="22"/>
          <w:szCs w:val="22"/>
        </w:rPr>
        <w:t>Euphoria</w:t>
      </w:r>
      <w:r>
        <w:rPr>
          <w:rFonts w:ascii="MingLiU-ExtB" w:eastAsia="MingLiU-ExtB" w:cs="MingLiU-ExtB"/>
          <w:sz w:val="22"/>
          <w:szCs w:val="22"/>
        </w:rPr>
        <w:t>’</w:t>
      </w:r>
      <w:r>
        <w:rPr>
          <w:rFonts w:ascii="MingLiU-ExtB" w:eastAsia="MingLiU-ExtB" w:cs="MingLiU-ExtB"/>
          <w:sz w:val="22"/>
          <w:szCs w:val="22"/>
        </w:rPr>
        <w:t>) =</w:t>
      </w:r>
      <w:r>
        <w:rPr>
          <w:rFonts w:ascii="MingLiU-ExtB" w:eastAsia="MingLiU-ExtB" w:cs="MingLiU-ExtB"/>
          <w:sz w:val="22"/>
          <w:szCs w:val="22"/>
        </w:rPr>
        <w:tab/>
        <w:t xml:space="preserve">0.5 gm of cocaine/0.1 gm of heroin",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3428"/>
        <w:jc w:val="both"/>
        <w:rPr>
          <w:rFonts w:ascii="MingLiU-ExtB" w:eastAsia="MingLiU-ExtB" w:cs="MingLiU-ExtB"/>
          <w:sz w:val="22"/>
          <w:szCs w:val="22"/>
        </w:rPr>
      </w:pPr>
      <w:r>
        <w:rPr>
          <w:rFonts w:ascii="MingLiU-ExtB" w:eastAsia="MingLiU-ExtB" w:cs="MingLiU-ExtB"/>
          <w:sz w:val="22"/>
          <w:szCs w:val="22"/>
        </w:rPr>
        <w:lastRenderedPageBreak/>
        <w:t>"1 gm of Methylphenidate (Ritalin) =</w:t>
      </w:r>
      <w:r>
        <w:rPr>
          <w:rFonts w:ascii="MingLiU-ExtB" w:eastAsia="MingLiU-ExtB" w:cs="MingLiU-ExtB"/>
          <w:sz w:val="22"/>
          <w:szCs w:val="22"/>
        </w:rPr>
        <w:tab/>
      </w:r>
      <w:r>
        <w:rPr>
          <w:rFonts w:ascii="MingLiU-ExtB" w:eastAsia="MingLiU-ExtB" w:cs="MingLiU-ExtB"/>
          <w:sz w:val="22"/>
          <w:szCs w:val="22"/>
        </w:rPr>
        <w:tab/>
        <w:t>0.5gm of cocaine/0.1 gm   of heroin",</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in the subdivision captioned "LSD, PCP, and Other Schedule I and II Hallucinogens" by inserting the following as the twentieth entry:</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222" w:hanging="4162"/>
        <w:jc w:val="both"/>
        <w:rPr>
          <w:rFonts w:ascii="MingLiU-ExtB" w:eastAsia="MingLiU-ExtB" w:cs="MingLiU-ExtB"/>
          <w:sz w:val="22"/>
          <w:szCs w:val="22"/>
        </w:rPr>
      </w:pPr>
      <w:r>
        <w:rPr>
          <w:rFonts w:ascii="MingLiU-ExtB" w:eastAsia="MingLiU-ExtB" w:cs="MingLiU-ExtB"/>
          <w:sz w:val="22"/>
          <w:szCs w:val="22"/>
        </w:rPr>
        <w:t>"1 gm of 3, 4-Methylenedioxy</w:t>
      </w:r>
      <w:r>
        <w:rPr>
          <w:rFonts w:ascii="MingLiU-ExtB" w:eastAsia="MingLiU-ExtB" w:cs="MingLiU-ExtB"/>
          <w:sz w:val="22"/>
          <w:szCs w:val="22"/>
        </w:rPr>
        <w:tab/>
      </w:r>
      <w:r>
        <w:rPr>
          <w:rFonts w:ascii="MingLiU-ExtB" w:eastAsia="MingLiU-ExtB" w:cs="MingLiU-ExtB"/>
          <w:sz w:val="22"/>
          <w:szCs w:val="22"/>
        </w:rPr>
        <w:tab/>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222" w:hanging="4162"/>
        <w:jc w:val="both"/>
        <w:rPr>
          <w:rFonts w:ascii="MingLiU-ExtB" w:eastAsia="MingLiU-ExtB" w:cs="MingLiU-ExtB"/>
          <w:sz w:val="22"/>
          <w:szCs w:val="22"/>
        </w:rPr>
      </w:pPr>
      <w:r>
        <w:rPr>
          <w:rFonts w:ascii="MingLiU-ExtB" w:eastAsia="MingLiU-ExtB" w:cs="MingLiU-ExtB"/>
          <w:sz w:val="22"/>
          <w:szCs w:val="22"/>
        </w:rPr>
        <w:t xml:space="preserve"> - N - ethylamphetamine/MDEA =</w:t>
      </w:r>
      <w:r>
        <w:rPr>
          <w:rFonts w:ascii="MingLiU-ExtB" w:eastAsia="MingLiU-ExtB" w:cs="MingLiU-ExtB"/>
          <w:sz w:val="22"/>
          <w:szCs w:val="22"/>
        </w:rPr>
        <w:tab/>
      </w:r>
      <w:r>
        <w:rPr>
          <w:rFonts w:ascii="MingLiU-ExtB" w:eastAsia="MingLiU-ExtB" w:cs="MingLiU-ExtB"/>
          <w:sz w:val="22"/>
          <w:szCs w:val="22"/>
        </w:rPr>
        <w:tab/>
        <w:t>0.03 gm of heroin or PCP",</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in the subdivision captioned "Schedule III Substances" by inserting the following as the fourth entry:</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222" w:hanging="4162"/>
        <w:jc w:val="both"/>
        <w:rPr>
          <w:rFonts w:ascii="MingLiU-ExtB" w:eastAsia="MingLiU-ExtB" w:cs="MingLiU-ExtB"/>
          <w:sz w:val="22"/>
          <w:szCs w:val="22"/>
        </w:rPr>
      </w:pPr>
      <w:r>
        <w:rPr>
          <w:rFonts w:ascii="MingLiU-ExtB" w:eastAsia="MingLiU-ExtB" w:cs="MingLiU-ExtB"/>
          <w:sz w:val="22"/>
          <w:szCs w:val="22"/>
        </w:rPr>
        <w:t>"1 gm of Benzphetamine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4 mg of heroin/4 gm of marihuana",</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 the "Dosage Equivalency Table" in the subdivision captioned "Depressants" by inserting the following in the appropriate place in alphabetical order:</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222" w:hanging="4162"/>
        <w:jc w:val="both"/>
        <w:rPr>
          <w:rFonts w:ascii="MingLiU-ExtB" w:eastAsia="MingLiU-ExtB" w:cs="MingLiU-ExtB"/>
          <w:sz w:val="22"/>
          <w:szCs w:val="22"/>
        </w:rPr>
      </w:pPr>
      <w:r>
        <w:rPr>
          <w:rFonts w:ascii="MingLiU-ExtB" w:eastAsia="MingLiU-ExtB" w:cs="MingLiU-ExtB"/>
          <w:sz w:val="22"/>
          <w:szCs w:val="22"/>
        </w:rPr>
        <w:t>"Glutethimide (Doriden)</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500 mg".</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2D1.1 captioned "Application Notes" is amended in Note 10 in the "Dosage Equivalency Table" by inserting the following immediately after the subdivision captioned "Depressants":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t>"</w:t>
      </w:r>
      <w:r>
        <w:rPr>
          <w:rFonts w:ascii="MingLiU-ExtB" w:eastAsia="MingLiU-ExtB" w:cs="MingLiU-ExtB"/>
          <w:sz w:val="22"/>
          <w:szCs w:val="22"/>
          <w:u w:val="single"/>
        </w:rPr>
        <w:t>Marihuana</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 xml:space="preserve">1 marihuana cigarette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0.5 gm".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make the Drug Equivalency Tables and Dosage Equivalency Table more comprehensive.  </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1, 1989.</w: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Segoe Print" w:hAnsi="Segoe Print" w:cs="Segoe Print"/>
          <w:sz w:val="20"/>
          <w:szCs w:val="20"/>
        </w:rPr>
      </w:pPr>
    </w:p>
    <w:sectPr w:rsidR="00497E5F" w:rsidSect="00497E5F">
      <w:headerReference w:type="even" r:id="rId56"/>
      <w:headerReference w:type="default" r:id="rId57"/>
      <w:type w:val="continuous"/>
      <w:pgSz w:w="12240" w:h="15840"/>
      <w:pgMar w:top="840" w:right="1771" w:bottom="1440" w:left="1800" w:header="8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589" w:rsidRDefault="00194589" w:rsidP="00497E5F">
      <w:r>
        <w:separator/>
      </w:r>
    </w:p>
  </w:endnote>
  <w:endnote w:type="continuationSeparator" w:id="0">
    <w:p w:rsidR="00194589" w:rsidRDefault="00194589" w:rsidP="00497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MingLiU-ExtB">
    <w:panose1 w:val="02020500000000000000"/>
    <w:charset w:val="88"/>
    <w:family w:val="roman"/>
    <w:pitch w:val="variable"/>
    <w:sig w:usb0="8000002F" w:usb1="0A080008" w:usb2="00000010" w:usb3="00000000" w:csb0="0010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spacing w:line="240" w:lineRule="exact"/>
    </w:pPr>
  </w:p>
  <w:p w:rsidR="00497E5F" w:rsidRDefault="00497E5F">
    <w:pPr>
      <w:tabs>
        <w:tab w:val="center" w:pos="4334"/>
        <w:tab w:val="left" w:pos="4488"/>
        <w:tab w:val="left" w:pos="5222"/>
        <w:tab w:val="left" w:pos="6038"/>
        <w:tab w:val="left" w:pos="6854"/>
        <w:tab w:val="left" w:pos="7588"/>
        <w:tab w:val="left" w:pos="8280"/>
      </w:tabs>
      <w:rPr>
        <w:rFonts w:ascii="Segoe Print" w:hAnsi="Segoe Print" w:cs="Segoe Print"/>
        <w:sz w:val="20"/>
        <w:szCs w:val="20"/>
      </w:rPr>
    </w:pPr>
    <w:r>
      <w:rPr>
        <w:rFonts w:ascii="Segoe Print" w:hAnsi="Segoe Print" w:cs="Segoe Print"/>
        <w:sz w:val="20"/>
        <w:szCs w:val="20"/>
      </w:rPr>
      <w:tab/>
    </w:r>
    <w:r>
      <w:rPr>
        <w:rFonts w:ascii="Segoe Print" w:hAnsi="Segoe Print" w:cs="Segoe Print"/>
        <w:b/>
        <w:bCs/>
        <w:sz w:val="20"/>
        <w:szCs w:val="20"/>
      </w:rPr>
      <w:t xml:space="preserve">– </w:t>
    </w:r>
    <w:r>
      <w:rPr>
        <w:rFonts w:ascii="Segoe Print" w:hAnsi="Segoe Print" w:cs="Segoe Print"/>
        <w:b/>
        <w:bCs/>
        <w:sz w:val="20"/>
        <w:szCs w:val="20"/>
      </w:rPr>
      <w:fldChar w:fldCharType="begin"/>
    </w:r>
    <w:r>
      <w:rPr>
        <w:rFonts w:ascii="Segoe Print" w:hAnsi="Segoe Print" w:cs="Segoe Print"/>
        <w:b/>
        <w:bCs/>
        <w:sz w:val="20"/>
        <w:szCs w:val="20"/>
      </w:rPr>
      <w:instrText xml:space="preserve">PAGE </w:instrText>
    </w:r>
    <w:r w:rsidR="00F23270">
      <w:rPr>
        <w:rFonts w:ascii="Segoe Print" w:hAnsi="Segoe Print" w:cs="Segoe Print"/>
        <w:b/>
        <w:bCs/>
        <w:sz w:val="20"/>
        <w:szCs w:val="20"/>
      </w:rPr>
      <w:fldChar w:fldCharType="separate"/>
    </w:r>
    <w:r w:rsidR="00F23270">
      <w:rPr>
        <w:rFonts w:ascii="Segoe Print" w:hAnsi="Segoe Print" w:cs="Segoe Print"/>
        <w:b/>
        <w:bCs/>
        <w:noProof/>
        <w:sz w:val="20"/>
        <w:szCs w:val="20"/>
      </w:rPr>
      <w:t>34</w:t>
    </w:r>
    <w:r>
      <w:rPr>
        <w:rFonts w:ascii="Segoe Print" w:hAnsi="Segoe Print" w:cs="Segoe Print"/>
        <w:b/>
        <w:bCs/>
        <w:sz w:val="20"/>
        <w:szCs w:val="20"/>
      </w:rPr>
      <w:fldChar w:fldCharType="end"/>
    </w:r>
    <w:r>
      <w:rPr>
        <w:rFonts w:ascii="Segoe Print" w:hAnsi="Segoe Print" w:cs="Segoe Print"/>
        <w:b/>
        <w:bCs/>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spacing w:line="240" w:lineRule="exact"/>
    </w:pPr>
  </w:p>
  <w:p w:rsidR="00497E5F" w:rsidRDefault="00497E5F">
    <w:pPr>
      <w:tabs>
        <w:tab w:val="center" w:pos="4334"/>
        <w:tab w:val="left" w:pos="4488"/>
        <w:tab w:val="left" w:pos="5222"/>
        <w:tab w:val="left" w:pos="6038"/>
        <w:tab w:val="left" w:pos="6854"/>
        <w:tab w:val="left" w:pos="7588"/>
        <w:tab w:val="left" w:pos="8280"/>
      </w:tabs>
      <w:rPr>
        <w:rFonts w:ascii="Segoe Print" w:hAnsi="Segoe Print" w:cs="Segoe Print"/>
        <w:sz w:val="20"/>
        <w:szCs w:val="20"/>
      </w:rPr>
    </w:pPr>
    <w:r>
      <w:rPr>
        <w:rFonts w:ascii="Segoe Print" w:hAnsi="Segoe Print" w:cs="Segoe Print"/>
        <w:sz w:val="20"/>
        <w:szCs w:val="20"/>
      </w:rPr>
      <w:tab/>
    </w:r>
    <w:r>
      <w:rPr>
        <w:rFonts w:ascii="Segoe Print" w:hAnsi="Segoe Print" w:cs="Segoe Print"/>
        <w:b/>
        <w:bCs/>
        <w:sz w:val="20"/>
        <w:szCs w:val="20"/>
      </w:rPr>
      <w:t xml:space="preserve">– </w:t>
    </w:r>
    <w:r>
      <w:rPr>
        <w:rFonts w:ascii="Segoe Print" w:hAnsi="Segoe Print" w:cs="Segoe Print"/>
        <w:b/>
        <w:bCs/>
        <w:sz w:val="20"/>
        <w:szCs w:val="20"/>
      </w:rPr>
      <w:fldChar w:fldCharType="begin"/>
    </w:r>
    <w:r>
      <w:rPr>
        <w:rFonts w:ascii="Segoe Print" w:hAnsi="Segoe Print" w:cs="Segoe Print"/>
        <w:b/>
        <w:bCs/>
        <w:sz w:val="20"/>
        <w:szCs w:val="20"/>
      </w:rPr>
      <w:instrText xml:space="preserve">PAGE </w:instrText>
    </w:r>
    <w:r w:rsidR="00F23270">
      <w:rPr>
        <w:rFonts w:ascii="Segoe Print" w:hAnsi="Segoe Print" w:cs="Segoe Print"/>
        <w:b/>
        <w:bCs/>
        <w:sz w:val="20"/>
        <w:szCs w:val="20"/>
      </w:rPr>
      <w:fldChar w:fldCharType="separate"/>
    </w:r>
    <w:r w:rsidR="00F23270">
      <w:rPr>
        <w:rFonts w:ascii="Segoe Print" w:hAnsi="Segoe Print" w:cs="Segoe Print"/>
        <w:b/>
        <w:bCs/>
        <w:noProof/>
        <w:sz w:val="20"/>
        <w:szCs w:val="20"/>
      </w:rPr>
      <w:t>35</w:t>
    </w:r>
    <w:r>
      <w:rPr>
        <w:rFonts w:ascii="Segoe Print" w:hAnsi="Segoe Print" w:cs="Segoe Print"/>
        <w:b/>
        <w:bCs/>
        <w:sz w:val="20"/>
        <w:szCs w:val="20"/>
      </w:rPr>
      <w:fldChar w:fldCharType="end"/>
    </w:r>
    <w:r>
      <w:rPr>
        <w:rFonts w:ascii="Segoe Print" w:hAnsi="Segoe Print" w:cs="Segoe Print"/>
        <w:b/>
        <w:bC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589" w:rsidRDefault="00194589" w:rsidP="00497E5F">
      <w:r>
        <w:separator/>
      </w:r>
    </w:p>
  </w:footnote>
  <w:footnote w:type="continuationSeparator" w:id="0">
    <w:p w:rsidR="00194589" w:rsidRDefault="00194589" w:rsidP="00497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71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3264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5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0F879A" id="Rectangle 1" o:spid="_x0000_s1026" style="position:absolute;margin-left:90pt;margin-top:0;width:433.45pt;height:.9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rNx6w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78</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185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6F1B89" id="Rectangle 10" o:spid="_x0000_s1026" style="position:absolute;margin-left:90pt;margin-top:0;width:433.45pt;height:.9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BeJ+8G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78</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288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B90C2F" id="Rectangle 11" o:spid="_x0000_s1026" style="position:absolute;margin-left:90pt;margin-top:0;width:433.45pt;height:.9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1gR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DmQ1gR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81</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390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388100" id="Rectangle 12" o:spid="_x0000_s1026" style="position:absolute;margin-left:90pt;margin-top:0;width:433.45pt;height:.9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k0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7kGAnSQY4+gmpEbDlFYWQFGnpdgN9Df69siLq/k9VXjYRctuBG50rJoaWkBlqh9fcvLlhDw1W0&#10;Gd7JGuDJzkin1WOjOgsIKqBHl5KnU0roo0EVbCZJEGdhglE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GNf6TT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81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492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CD8F4" id="Rectangle 13" o:spid="_x0000_s1026" style="position:absolute;margin-left:90pt;margin-top:0;width:433.45pt;height:.9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14j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5ApgTpIEcfQTUitpyicGIFGnpdgN9Df69siLq/k9VXjYRctuBG50rJoaWkBlqh9fcvLlhDw1W0&#10;Gd7JGuDJzkin1WOjOgsIKqBHl5KnU0roo0EVbCZJEGdhglE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Ns7XiP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81</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595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57E1E" id="Rectangle 14" o:spid="_x0000_s1026" style="position:absolute;margin-left:90pt;margin-top:0;width:433.45pt;height:.9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KNu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6kGAnSQY4+gmpEbDlFYWwFGnpdgN9Df69siLq/k9VXjYRctuBG50rJoaWkBlqh9fcvLlhDw1W0&#10;Gd7JGuDJzkin1WOjOgsIKqBHl5KnU0roo0EVbCZJEGdhglE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KWUo27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81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697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7C5024" id="Rectangle 15" o:spid="_x0000_s1026" style="position:absolute;margin-left:90pt;margin-top:0;width:433.45pt;height:.9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BR57g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B3wFHn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85</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800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F62022" id="Rectangle 16" o:spid="_x0000_s1026" style="position:absolute;margin-left:90pt;margin-top:0;width:433.45pt;height:.9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c1B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NVdzUH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85</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902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FA0B75" id="Rectangle 17" o:spid="_x0000_s1026" style="position:absolute;margin-left:90pt;margin-top:0;width:433.45pt;height:.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XpW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7EGAnSQY4+gmpEbDlFYWoFGnpdgN9Df69siLq/k9VXjYRctuBG50rJoaWkBlqh9fcvLlhDw1W0&#10;Gd7JGuDJzkin1WOjOgsIKqBHl5KnU0roo0EVbCZJEGdhglE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G05elb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85</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004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122F3" id="Rectangle 18" o:spid="_x0000_s1026" style="position:absolute;margin-left:90pt;margin-top:0;width:433.45pt;height:.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zym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NOzPKb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85</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107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B6E4BB" id="Rectangle 19" o:spid="_x0000_s1026" style="position:absolute;margin-left:90pt;margin-top:0;width:433.45pt;height:.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4ux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5EGAnSQY4+gmpEbDlFYW4FGnpdgN9Df69siLq/k9VXjYRctuBG50rJoaWkBlqh9fcvLlhDw1W0&#10;Gd7JGuDJzkin1WOjOgsIKqBHl5KnU0roo0EVbCZJEGdhglE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GvXi7H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75</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3366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9ED21B" id="Rectangle 2" o:spid="_x0000_s1026" style="position:absolute;margin-left:90pt;margin-top:0;width:433.45pt;height:.9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Oc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IRmDnO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90</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209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F333AC" id="Rectangle 20" o:spid="_x0000_s1026" style="position:absolute;margin-left:90pt;margin-top:0;width:433.45pt;height:.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D5scE/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90</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312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B1E449" id="Rectangle 21" o:spid="_x0000_s1026" style="position:absolute;margin-left:90pt;margin-top:0;width:433.45pt;height:.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XYo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BB1XYo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95</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414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BFB261" id="Rectangle 22" o:spid="_x0000_s1026" style="position:absolute;margin-left:90pt;margin-top:0;width:433.45pt;height:.9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jr3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5yjATpIEcfQTUitpyiKLICDb0uwO+hv1c2RN3fyeqrRkIuW3Cjc6Xk0FJSA63Q+vsXF6yh4Sra&#10;DO9kDfBkZ6TT6rFRnQUEFdCjS8nTKSX00aAKNpMkiLMwwai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IhOOvf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95</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516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9D40FD" id="Rectangle 23" o:spid="_x0000_s1026" style="position:absolute;margin-left:90pt;margin-top:0;width:433.45pt;height:.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o3g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gU4J0kKOPoBoRW05RNLECDb0uwO+hv1c2RN3fyeqrRkIuW3Cjc6Xk0FJSA63Q+vsXF6yh4Sra&#10;DO9kDfBkZ6TT6rFRnQUEFdCjS8nTKSX00aAKNpMkiLMwwai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DAqjeD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99</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619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45D246" id="Rectangle 24" o:spid="_x0000_s1026" style="position:absolute;margin-left:90pt;margin-top:0;width:433.45pt;height:.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XCt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5SjATpIEcfQTUitpyiKLYCDb0uwO+hv1c2RN3fyeqrRkIuW3Cjc6Xk0FJSA63Q+vsXF6yh4Sra&#10;DO9kDfBkZ6TT6rFRnQUEFdCjS8nTKSX00aAKNpMkiLMwwai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E6FcK3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99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721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953733" id="Rectangle 25" o:spid="_x0000_s1026" style="position:absolute;margin-left:90pt;margin-top:0;width:433.45pt;height:.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ce67w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99</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824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938F00" id="Rectangle 26" o:spid="_x0000_s1026" style="position:absolute;margin-left:90pt;margin-top:0;width:433.45pt;height:.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6C7Q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Pkwegu0CAAA9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99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926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CB4D6F" id="Rectangle 27" o:spid="_x0000_s1026" style="position:absolute;margin-left:90pt;margin-top:0;width:433.45pt;height:.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KmV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5ijATpIEcfQTUitpyiKLUCDb0uwO+hv1c2RN3fyeqrRkIuW3Cjc6Xk0FJSA63Q+vsXF6yh4Sra&#10;DO9kDfBkZ6TT6rFRnQUEFdCjS8nTKSX00aAKNpMkiLMwwai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IYoqZX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102</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028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FF5988" id="Rectangle 28" o:spid="_x0000_s1026" style="position:absolute;margin-left:90pt;margin-top:0;width:433.45pt;height:.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u9l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Dii72X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103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131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8CC8A6" id="Rectangle 29" o:spid="_x0000_s1026" style="position:absolute;margin-left:90pt;margin-top:0;width:433.45pt;height:.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lhy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ijATpIEcfQTUitpyiKLcCDb0uwO+hv1c2RN3fyeqrRkIuW3Cjc6Xk0FJSA63Q+vsXF6yh4Sra&#10;DO9kDfBkZ6TT6rFRnQUEFdCjS8nTKSX00aAKNpMkiLMwwai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IDGWHL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71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3468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78BFAE" id="Rectangle 3" o:spid="_x0000_s1026" style="position:absolute;margin-left:90pt;margin-top:0;width:433.45pt;height:.9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Epq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JJRKau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102</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233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A3161F" id="Rectangle 30" o:spid="_x0000_s1026" style="position:absolute;margin-left:90pt;margin-top:0;width:433.45pt;height:.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103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336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3619C" id="Rectangle 31" o:spid="_x0000_s1026" style="position:absolute;margin-left:90pt;margin-top:0;width:433.45pt;height:.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dvt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CbWdvt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107</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438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9"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9CE71" id="Rectangle 32" o:spid="_x0000_s1026" style="position:absolute;margin-left:90pt;margin-top:0;width:433.45pt;height:.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Nk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JZAw2T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108</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540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76F750" id="Rectangle 33" o:spid="_x0000_s1026" style="position:absolute;margin-left:90pt;margin-top:0;width:433.45pt;height:.9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HRz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C4kdHP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110</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643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5171BC" id="Rectangle 34" o:spid="_x0000_s1026" style="position:absolute;margin-left:90pt;margin-top:0;width:433.45pt;height:.9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4k+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FCLiT7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110</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745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6"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972024" id="Rectangle 35" o:spid="_x0000_s1026" style="position:absolute;margin-left:90pt;margin-top:0;width:433.45pt;height:.9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z4p7g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OjvPin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110</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848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985501" id="Rectangle 36" o:spid="_x0000_s1026" style="position:absolute;margin-left:90pt;margin-top:0;width:433.45pt;height:.9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ucR7Q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IELnEe0CAAA9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110</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950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4"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8878AA" id="Rectangle 37" o:spid="_x0000_s1026" style="position:absolute;margin-left:90pt;margin-top:0;width:433.45pt;height:.9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lAG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JgmUAb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115</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052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3"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2DCA1A" id="Rectangle 38" o:spid="_x0000_s1026" style="position:absolute;margin-left:90pt;margin-top:0;width:433.45pt;height:.9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Bb2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CasFvb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115</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155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2"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56DC5C" id="Rectangle 39" o:spid="_x0000_s1026" style="position:absolute;margin-left:90pt;margin-top:0;width:433.45pt;height:.9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KHh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J7IoeH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75</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3571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9EC401" id="Rectangle 4" o:spid="_x0000_s1026" style="position:absolute;margin-left:90pt;margin-top:0;width:433.45pt;height:.9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K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Rvlviu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121</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257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1"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1D169E" id="Rectangle 40" o:spid="_x0000_s1026" style="position:absolute;margin-left:90pt;margin-top:0;width:433.45pt;height:.9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BulBZj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121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360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0"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A2DD27" id="Rectangle 41" o:spid="_x0000_s1026" style="position:absolute;margin-left:90pt;margin-top:0;width:433.45pt;height:.9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KF0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DW8KF0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123</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462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1B1752" id="Rectangle 42" o:spid="_x0000_s1026" style="position:absolute;margin-left:90pt;margin-top:0;width:433.45pt;height:.9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aU2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Xx2lNu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123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564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8"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E5D2B6" id="Rectangle 43" o:spid="_x0000_s1026" style="position:absolute;margin-left:90pt;margin-top:0;width:433.45pt;height:.9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53kSIe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125</w:t>
    </w:r>
  </w:p>
  <w:p w:rsidR="00497E5F" w:rsidRDefault="00F2327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667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7"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7E828D" id="Rectangle 44" o:spid="_x0000_s1026" style="position:absolute;margin-left:90pt;margin-top:0;width:6in;height:.9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Aqqplb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497E5F" w:rsidRDefault="00497E5F">
    <w:pPr>
      <w:tabs>
        <w:tab w:val="right" w:pos="8640"/>
      </w:tabs>
      <w:ind w:right="29"/>
      <w:rPr>
        <w:rFonts w:cs="Courier"/>
      </w:rPr>
    </w:pPr>
    <w:r>
      <w:rPr>
        <w:rFonts w:cs="Courier"/>
      </w:rPr>
      <w:tab/>
    </w:r>
  </w:p>
  <w:p w:rsidR="00497E5F" w:rsidRDefault="00497E5F">
    <w:pPr>
      <w:spacing w:line="240" w:lineRule="exact"/>
      <w:rPr>
        <w:rFonts w:cs="Courier"/>
      </w:rP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125</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769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42435F" id="Rectangle 45" o:spid="_x0000_s1026" style="position:absolute;margin-left:90pt;margin-top:0;width:433.45pt;height:.9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lh77gIAADw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CGyWHvuAgAAPA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125</w:t>
    </w:r>
  </w:p>
  <w:p w:rsidR="00497E5F" w:rsidRDefault="00F2327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872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91BE61" id="Rectangle 46" o:spid="_x0000_s1026" style="position:absolute;margin-left:90pt;margin-top:0;width:6in;height:.95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d0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aY/d0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497E5F" w:rsidRDefault="00497E5F">
    <w:pPr>
      <w:tabs>
        <w:tab w:val="right" w:pos="8640"/>
      </w:tabs>
      <w:ind w:right="29"/>
      <w:rPr>
        <w:rFonts w:cs="Courier"/>
      </w:rPr>
    </w:pPr>
    <w:r>
      <w:rPr>
        <w:rFonts w:cs="Courier"/>
      </w:rPr>
      <w:tab/>
    </w:r>
  </w:p>
  <w:p w:rsidR="00497E5F" w:rsidRDefault="00497E5F">
    <w:pPr>
      <w:spacing w:line="240" w:lineRule="exact"/>
      <w:rPr>
        <w:rFonts w:cs="Courier"/>
      </w:rP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125</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974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1B8029" id="Rectangle 47" o:spid="_x0000_s1026" style="position:absolute;margin-left:90pt;margin-top:0;width:433.45pt;height:.9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zZU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UXs2VO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128</w:t>
    </w:r>
  </w:p>
  <w:p w:rsidR="00497E5F" w:rsidRDefault="00F2327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8076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BB220F" id="Rectangle 48" o:spid="_x0000_s1026" style="position:absolute;margin-left:90pt;margin-top:0;width:6in;height:.95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QaT7QIAADw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cjQaT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497E5F" w:rsidRDefault="00497E5F">
    <w:pPr>
      <w:tabs>
        <w:tab w:val="right" w:pos="8640"/>
      </w:tabs>
      <w:ind w:right="29"/>
      <w:rPr>
        <w:rFonts w:cs="Courier"/>
      </w:rPr>
    </w:pPr>
    <w:r>
      <w:rPr>
        <w:rFonts w:cs="Courier"/>
      </w:rPr>
      <w:tab/>
    </w:r>
  </w:p>
  <w:p w:rsidR="00497E5F" w:rsidRDefault="00497E5F">
    <w:pPr>
      <w:spacing w:line="240" w:lineRule="exact"/>
      <w:rPr>
        <w:rFonts w:cs="Courier"/>
      </w:rP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128</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8179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D43C15" id="Rectangle 49" o:spid="_x0000_s1026" style="position:absolute;margin-left:90pt;margin-top:0;width:433.45pt;height:.9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cez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V5XHs+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75</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3673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FA4DC" id="Rectangle 5" o:spid="_x0000_s1026" style="position:absolute;margin-left:90pt;margin-top:0;width:433.45pt;height:.9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KZ87gIAADw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EN0pnzuAgAAPA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128</w:t>
    </w:r>
  </w:p>
  <w:p w:rsidR="00497E5F" w:rsidRDefault="00F23270">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8281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5991F7" id="Rectangle 50" o:spid="_x0000_s1026" style="position:absolute;margin-left:90pt;margin-top:0;width:6in;height:.9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RxKFDOsCAAA8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497E5F" w:rsidRDefault="00497E5F">
    <w:pPr>
      <w:tabs>
        <w:tab w:val="right" w:pos="8640"/>
      </w:tabs>
      <w:ind w:right="29"/>
      <w:rPr>
        <w:rFonts w:cs="Courier"/>
      </w:rPr>
    </w:pPr>
    <w:r>
      <w:rPr>
        <w:rFonts w:cs="Courier"/>
      </w:rPr>
      <w:tab/>
    </w:r>
  </w:p>
  <w:p w:rsidR="00497E5F" w:rsidRDefault="00497E5F">
    <w:pPr>
      <w:spacing w:line="240" w:lineRule="exact"/>
      <w:rPr>
        <w:rFonts w:cs="Courier"/>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76</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3776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B0DD47" id="Rectangle 6" o:spid="_x0000_s1026" style="position:absolute;margin-left:90pt;margin-top:0;width:433.45pt;height:.9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Y28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DeWNvO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76</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3878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D3879" id="Rectangle 7" o:spid="_x0000_s1026" style="position:absolute;margin-left:90pt;margin-top:0;width:433.45pt;height:.9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ERK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CGhESu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78</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3980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0A9575" id="Rectangle 8" o:spid="_x0000_s1026" style="position:absolute;margin-left:90pt;margin-top:0;width:433.45pt;height:.9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Olx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RnTpce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E5F" w:rsidRDefault="00497E5F">
    <w:pPr>
      <w:tabs>
        <w:tab w:val="center" w:pos="4334"/>
        <w:tab w:val="right" w:pos="8669"/>
      </w:tabs>
      <w:rPr>
        <w:rFonts w:ascii="MingLiU-ExtB" w:eastAsia="MingLiU-ExtB" w:cs="MingLiU-ExtB"/>
        <w:sz w:val="22"/>
        <w:szCs w:val="22"/>
      </w:rPr>
    </w:pPr>
    <w:r>
      <w:rPr>
        <w:rFonts w:ascii="MingLiU-ExtB" w:eastAsia="MingLiU-ExtB" w:cs="MingLiU-ExtB"/>
        <w:b/>
        <w:bCs/>
        <w:sz w:val="26"/>
        <w:szCs w:val="26"/>
      </w:rPr>
      <w:t>Amendment 78</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497E5F" w:rsidRDefault="00F23270">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083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9BE140" id="Rectangle 9" o:spid="_x0000_s1026" style="position:absolute;margin-left:90pt;margin-top:0;width:433.45pt;height:.9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CH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Q/kgh+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497E5F" w:rsidRDefault="00497E5F">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rPr>
        <w:rFonts w:cs="Courier"/>
      </w:rPr>
    </w:pPr>
  </w:p>
  <w:p w:rsidR="00497E5F" w:rsidRDefault="00497E5F">
    <w:pPr>
      <w:spacing w:line="240" w:lineRule="exact"/>
      <w:rPr>
        <w:rFonts w:cs="Courie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E5F"/>
    <w:rsid w:val="00194589"/>
    <w:rsid w:val="00497E5F"/>
    <w:rsid w:val="00F23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B0F76CE6-C15F-46E6-B269-B9EE090AD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9" Type="http://schemas.openxmlformats.org/officeDocument/2006/relationships/header" Target="header32.xml"/><Relationship Id="rId21" Type="http://schemas.openxmlformats.org/officeDocument/2006/relationships/header" Target="header14.xml"/><Relationship Id="rId34" Type="http://schemas.openxmlformats.org/officeDocument/2006/relationships/header" Target="header27.xml"/><Relationship Id="rId42" Type="http://schemas.openxmlformats.org/officeDocument/2006/relationships/header" Target="header35.xml"/><Relationship Id="rId47" Type="http://schemas.openxmlformats.org/officeDocument/2006/relationships/header" Target="header40.xml"/><Relationship Id="rId50" Type="http://schemas.openxmlformats.org/officeDocument/2006/relationships/header" Target="header43.xml"/><Relationship Id="rId55" Type="http://schemas.openxmlformats.org/officeDocument/2006/relationships/header" Target="header48.xml"/><Relationship Id="rId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9.xml"/><Relationship Id="rId29" Type="http://schemas.openxmlformats.org/officeDocument/2006/relationships/header" Target="header22.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37" Type="http://schemas.openxmlformats.org/officeDocument/2006/relationships/header" Target="header30.xml"/><Relationship Id="rId40" Type="http://schemas.openxmlformats.org/officeDocument/2006/relationships/header" Target="header33.xml"/><Relationship Id="rId45" Type="http://schemas.openxmlformats.org/officeDocument/2006/relationships/header" Target="header38.xml"/><Relationship Id="rId53" Type="http://schemas.openxmlformats.org/officeDocument/2006/relationships/header" Target="header46.xml"/><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header" Target="header12.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header" Target="header28.xml"/><Relationship Id="rId43" Type="http://schemas.openxmlformats.org/officeDocument/2006/relationships/header" Target="header36.xml"/><Relationship Id="rId48" Type="http://schemas.openxmlformats.org/officeDocument/2006/relationships/header" Target="header41.xml"/><Relationship Id="rId56" Type="http://schemas.openxmlformats.org/officeDocument/2006/relationships/header" Target="header49.xml"/><Relationship Id="rId8" Type="http://schemas.openxmlformats.org/officeDocument/2006/relationships/footer" Target="footer1.xml"/><Relationship Id="rId51" Type="http://schemas.openxmlformats.org/officeDocument/2006/relationships/header" Target="header44.xml"/><Relationship Id="rId3" Type="http://schemas.openxmlformats.org/officeDocument/2006/relationships/webSettings" Target="webSetting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38" Type="http://schemas.openxmlformats.org/officeDocument/2006/relationships/header" Target="header31.xml"/><Relationship Id="rId46" Type="http://schemas.openxmlformats.org/officeDocument/2006/relationships/header" Target="header39.xml"/><Relationship Id="rId59" Type="http://schemas.openxmlformats.org/officeDocument/2006/relationships/theme" Target="theme/theme1.xml"/><Relationship Id="rId20" Type="http://schemas.openxmlformats.org/officeDocument/2006/relationships/header" Target="header13.xml"/><Relationship Id="rId41" Type="http://schemas.openxmlformats.org/officeDocument/2006/relationships/header" Target="header34.xml"/><Relationship Id="rId54" Type="http://schemas.openxmlformats.org/officeDocument/2006/relationships/header" Target="header47.xml"/><Relationship Id="rId1" Type="http://schemas.openxmlformats.org/officeDocument/2006/relationships/styles" Target="styles.xml"/><Relationship Id="rId6" Type="http://schemas.openxmlformats.org/officeDocument/2006/relationships/header" Target="header1.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36" Type="http://schemas.openxmlformats.org/officeDocument/2006/relationships/header" Target="header29.xml"/><Relationship Id="rId49" Type="http://schemas.openxmlformats.org/officeDocument/2006/relationships/header" Target="header42.xml"/><Relationship Id="rId57" Type="http://schemas.openxmlformats.org/officeDocument/2006/relationships/header" Target="header50.xml"/><Relationship Id="rId10" Type="http://schemas.openxmlformats.org/officeDocument/2006/relationships/header" Target="header3.xml"/><Relationship Id="rId31" Type="http://schemas.openxmlformats.org/officeDocument/2006/relationships/header" Target="header24.xml"/><Relationship Id="rId44" Type="http://schemas.openxmlformats.org/officeDocument/2006/relationships/header" Target="header37.xml"/><Relationship Id="rId52" Type="http://schemas.openxmlformats.org/officeDocument/2006/relationships/header" Target="header4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14898</Words>
  <Characters>84919</Characters>
  <Application>Microsoft Office Word</Application>
  <DocSecurity>0</DocSecurity>
  <Lines>707</Lines>
  <Paragraphs>199</Paragraphs>
  <ScaleCrop>false</ScaleCrop>
  <Company/>
  <LinksUpToDate>false</LinksUpToDate>
  <CharactersWithSpaces>99618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Makkapati</dc:creator>
  <cp:keywords/>
  <dc:description/>
  <cp:lastModifiedBy>Kiran Makkapati</cp:lastModifiedBy>
  <cp:revision>2</cp:revision>
  <dcterms:created xsi:type="dcterms:W3CDTF">2017-10-04T01:55:00Z</dcterms:created>
  <dcterms:modified xsi:type="dcterms:W3CDTF">2017-10-04T01:55:00Z</dcterms:modified>
</cp:coreProperties>
</file>