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Лабораторная работа №6</w:t>
      </w:r>
    </w:p>
    <w:p>
      <w:pPr>
        <w:pStyle w:val="Subtitle"/>
        <w:rPr/>
      </w:pPr>
      <w:r>
        <w:rPr/>
        <w:t>НКАбд-06-23</w:t>
      </w:r>
    </w:p>
    <w:p>
      <w:pPr>
        <w:pStyle w:val="Author"/>
        <w:rPr/>
      </w:pPr>
      <w:r>
        <w:rPr/>
        <w:t>Улитина Мария Максимовна</w:t>
      </w:r>
    </w:p>
    <w:sdt>
      <w:sdtPr>
        <w:docPartObj>
          <w:docPartGallery w:val="Table of Contents"/>
          <w:docPartUnique w:val="true"/>
        </w:docPartObj>
      </w:sdtPr>
      <w:sdtContent>
        <w:p>
          <w:pPr>
            <w:pStyle w:val="ContentsHeading"/>
            <w:spacing w:lineRule="auto" w:line="259" w:before="240" w:after="0"/>
            <w:rPr>
              <w:rFonts w:ascii="Calibri" w:hAnsi="Calibri" w:eastAsia="" w:cs="" w:asciiTheme="majorHAnsi" w:cstheme="majorBidi" w:eastAsiaTheme="majorEastAsia" w:hAnsiTheme="majorHAnsi"/>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Contents1"/>
            <w:rPr/>
          </w:pPr>
          <w:r>
            <w:fldChar w:fldCharType="begin"/>
          </w:r>
          <w:r>
            <w:rPr>
              <w:webHidden/>
              <w:rStyle w:val="IndexLink"/>
            </w:rPr>
            <w:instrText xml:space="preserve"> TOC \z \o "1-3" \u \h</w:instrText>
          </w:r>
          <w:r>
            <w:rPr>
              <w:webHidden/>
              <w:rStyle w:val="IndexLink"/>
            </w:rPr>
            <w:fldChar w:fldCharType="separate"/>
          </w:r>
          <w:hyperlink w:anchor="__RefHeading___Toc484_1434976478">
            <w:r>
              <w:rPr>
                <w:webHidden/>
                <w:rStyle w:val="IndexLink"/>
              </w:rPr>
              <w:t>1 Цель работы</w:t>
              <w:tab/>
              <w:t>1</w:t>
            </w:r>
          </w:hyperlink>
        </w:p>
        <w:p>
          <w:pPr>
            <w:pStyle w:val="Contents1"/>
            <w:rPr/>
          </w:pPr>
          <w:hyperlink w:anchor="__RefHeading___Toc486_1434976478">
            <w:r>
              <w:rPr>
                <w:webHidden/>
                <w:rStyle w:val="IndexLink"/>
              </w:rPr>
              <w:t>2 Задание</w:t>
              <w:tab/>
              <w:t>2</w:t>
            </w:r>
          </w:hyperlink>
        </w:p>
        <w:p>
          <w:pPr>
            <w:pStyle w:val="Contents1"/>
            <w:rPr/>
          </w:pPr>
          <w:hyperlink w:anchor="__RefHeading___Toc488_1434976478">
            <w:r>
              <w:rPr>
                <w:webHidden/>
                <w:rStyle w:val="IndexLink"/>
              </w:rPr>
              <w:t>3 Теоретическое введение</w:t>
              <w:tab/>
              <w:t>2</w:t>
            </w:r>
          </w:hyperlink>
        </w:p>
        <w:p>
          <w:pPr>
            <w:pStyle w:val="Contents2"/>
            <w:tabs>
              <w:tab w:val="clear" w:pos="9077"/>
              <w:tab w:val="right" w:pos="9360" w:leader="dot"/>
            </w:tabs>
            <w:rPr/>
          </w:pPr>
          <w:hyperlink w:anchor="__RefHeading___Toc490_1434976478">
            <w:r>
              <w:rPr>
                <w:webHidden/>
                <w:rStyle w:val="IndexLink"/>
              </w:rPr>
              <w:t>3.1 Адресация в NASM</w:t>
              <w:tab/>
              <w:t>2</w:t>
            </w:r>
          </w:hyperlink>
        </w:p>
        <w:p>
          <w:pPr>
            <w:pStyle w:val="Contents2"/>
            <w:tabs>
              <w:tab w:val="clear" w:pos="9077"/>
              <w:tab w:val="right" w:pos="9360" w:leader="dot"/>
            </w:tabs>
            <w:rPr/>
          </w:pPr>
          <w:hyperlink w:anchor="__RefHeading___Toc492_1434976478">
            <w:r>
              <w:rPr>
                <w:webHidden/>
                <w:rStyle w:val="IndexLink"/>
              </w:rPr>
              <w:t>3.2 Арифметические операции в NASM</w:t>
              <w:tab/>
              <w:t>2</w:t>
            </w:r>
          </w:hyperlink>
        </w:p>
        <w:p>
          <w:pPr>
            <w:pStyle w:val="Contents3"/>
            <w:tabs>
              <w:tab w:val="clear" w:pos="8793"/>
              <w:tab w:val="right" w:pos="9360" w:leader="dot"/>
            </w:tabs>
            <w:rPr/>
          </w:pPr>
          <w:hyperlink w:anchor="__RefHeading___Toc494_1434976478">
            <w:r>
              <w:rPr>
                <w:webHidden/>
                <w:rStyle w:val="IndexLink"/>
              </w:rPr>
              <w:t>3.2.1 Целочисленное сложение add.</w:t>
              <w:tab/>
              <w:t>2</w:t>
            </w:r>
          </w:hyperlink>
        </w:p>
        <w:p>
          <w:pPr>
            <w:pStyle w:val="Contents3"/>
            <w:tabs>
              <w:tab w:val="clear" w:pos="8793"/>
              <w:tab w:val="right" w:pos="9360" w:leader="dot"/>
            </w:tabs>
            <w:rPr/>
          </w:pPr>
          <w:hyperlink w:anchor="__RefHeading___Toc496_1434976478">
            <w:r>
              <w:rPr>
                <w:webHidden/>
                <w:rStyle w:val="IndexLink"/>
              </w:rPr>
              <w:t>3.2.2 Целочисленное вычитание sub.</w:t>
              <w:tab/>
              <w:t>2</w:t>
            </w:r>
          </w:hyperlink>
        </w:p>
        <w:p>
          <w:pPr>
            <w:pStyle w:val="Contents3"/>
            <w:tabs>
              <w:tab w:val="clear" w:pos="8793"/>
              <w:tab w:val="right" w:pos="9360" w:leader="dot"/>
            </w:tabs>
            <w:rPr/>
          </w:pPr>
          <w:hyperlink w:anchor="__RefHeading___Toc498_1434976478">
            <w:r>
              <w:rPr>
                <w:webHidden/>
                <w:rStyle w:val="IndexLink"/>
              </w:rPr>
              <w:t>3.2.3 Команды инкремента и декремента.</w:t>
              <w:tab/>
              <w:t>2</w:t>
            </w:r>
          </w:hyperlink>
        </w:p>
        <w:p>
          <w:pPr>
            <w:pStyle w:val="Contents3"/>
            <w:tabs>
              <w:tab w:val="clear" w:pos="8793"/>
              <w:tab w:val="right" w:pos="9360" w:leader="dot"/>
            </w:tabs>
            <w:rPr/>
          </w:pPr>
          <w:hyperlink w:anchor="__RefHeading___Toc500_1434976478">
            <w:r>
              <w:rPr>
                <w:webHidden/>
                <w:rStyle w:val="IndexLink"/>
              </w:rPr>
              <w:t>3.2.4 Команда изменения знака операнда neg.</w:t>
              <w:tab/>
              <w:t>3</w:t>
            </w:r>
          </w:hyperlink>
        </w:p>
        <w:p>
          <w:pPr>
            <w:pStyle w:val="Contents3"/>
            <w:tabs>
              <w:tab w:val="clear" w:pos="8793"/>
              <w:tab w:val="right" w:pos="9360" w:leader="dot"/>
            </w:tabs>
            <w:rPr/>
          </w:pPr>
          <w:hyperlink w:anchor="__RefHeading___Toc502_1434976478">
            <w:r>
              <w:rPr>
                <w:webHidden/>
                <w:rStyle w:val="IndexLink"/>
              </w:rPr>
              <w:t>3.2.5 Команды умножения mul и imul.</w:t>
              <w:tab/>
              <w:t>3</w:t>
            </w:r>
          </w:hyperlink>
        </w:p>
        <w:p>
          <w:pPr>
            <w:pStyle w:val="Contents3"/>
            <w:tabs>
              <w:tab w:val="clear" w:pos="8793"/>
              <w:tab w:val="right" w:pos="9360" w:leader="dot"/>
            </w:tabs>
            <w:rPr/>
          </w:pPr>
          <w:hyperlink w:anchor="__RefHeading___Toc504_1434976478">
            <w:r>
              <w:rPr>
                <w:webHidden/>
                <w:rStyle w:val="IndexLink"/>
              </w:rPr>
              <w:t>3.2.6 Команды деления div и idiv.</w:t>
              <w:tab/>
              <w:t>3</w:t>
            </w:r>
          </w:hyperlink>
        </w:p>
        <w:p>
          <w:pPr>
            <w:pStyle w:val="Contents2"/>
            <w:tabs>
              <w:tab w:val="clear" w:pos="9077"/>
              <w:tab w:val="right" w:pos="9360" w:leader="dot"/>
            </w:tabs>
            <w:rPr/>
          </w:pPr>
          <w:hyperlink w:anchor="__RefHeading___Toc506_1434976478">
            <w:r>
              <w:rPr>
                <w:webHidden/>
                <w:rStyle w:val="IndexLink"/>
              </w:rPr>
              <w:t>3.3 Перевод символа числа в десятичную символьную запись.</w:t>
              <w:tab/>
              <w:t>3</w:t>
            </w:r>
          </w:hyperlink>
        </w:p>
        <w:p>
          <w:pPr>
            <w:pStyle w:val="Contents1"/>
            <w:rPr/>
          </w:pPr>
          <w:hyperlink w:anchor="__RefHeading___Toc508_1434976478">
            <w:r>
              <w:rPr>
                <w:webHidden/>
                <w:rStyle w:val="IndexLink"/>
              </w:rPr>
              <w:t>4 Выполнение лабораторной работы</w:t>
              <w:tab/>
              <w:t>4</w:t>
            </w:r>
          </w:hyperlink>
        </w:p>
        <w:p>
          <w:pPr>
            <w:pStyle w:val="Contents2"/>
            <w:tabs>
              <w:tab w:val="clear" w:pos="9077"/>
              <w:tab w:val="right" w:pos="9360" w:leader="dot"/>
            </w:tabs>
            <w:rPr/>
          </w:pPr>
          <w:hyperlink w:anchor="__RefHeading___Toc510_1434976478">
            <w:r>
              <w:rPr>
                <w:webHidden/>
                <w:rStyle w:val="IndexLink"/>
              </w:rPr>
              <w:t>4.1 Выполнение арифметических операций в NASM.</w:t>
              <w:tab/>
              <w:t>8</w:t>
            </w:r>
          </w:hyperlink>
        </w:p>
        <w:p>
          <w:pPr>
            <w:pStyle w:val="Contents2"/>
            <w:tabs>
              <w:tab w:val="clear" w:pos="9077"/>
              <w:tab w:val="right" w:pos="9360" w:leader="dot"/>
            </w:tabs>
            <w:rPr/>
          </w:pPr>
          <w:hyperlink w:anchor="__RefHeading___Toc512_1434976478">
            <w:r>
              <w:rPr>
                <w:webHidden/>
                <w:rStyle w:val="IndexLink"/>
              </w:rPr>
              <w:t>4.2 Задания для самостоятельной работы.</w:t>
              <w:tab/>
              <w:t>11</w:t>
            </w:r>
          </w:hyperlink>
        </w:p>
        <w:p>
          <w:pPr>
            <w:pStyle w:val="Contents1"/>
            <w:rPr/>
          </w:pPr>
          <w:hyperlink w:anchor="__RefHeading___Toc514_1434976478">
            <w:r>
              <w:rPr>
                <w:webHidden/>
                <w:rStyle w:val="IndexLink"/>
              </w:rPr>
              <w:t>5 Выводы</w:t>
              <w:tab/>
              <w:t>12</w:t>
            </w:r>
          </w:hyperlink>
        </w:p>
        <w:p>
          <w:pPr>
            <w:pStyle w:val="Contents1"/>
            <w:rPr/>
          </w:pPr>
          <w:hyperlink w:anchor="__RefHeading___Toc516_1434976478">
            <w:r>
              <w:rPr>
                <w:webHidden/>
                <w:rStyle w:val="IndexLink"/>
              </w:rPr>
              <w:t>Список литературы</w:t>
              <w:tab/>
              <w:t>12</w:t>
            </w:r>
          </w:hyperlink>
          <w:r>
            <w:rPr>
              <w:rStyle w:val="IndexLink"/>
            </w:rPr>
            <w:fldChar w:fldCharType="end"/>
          </w:r>
        </w:p>
      </w:sdtContent>
    </w:sdt>
    <w:p>
      <w:pPr>
        <w:pStyle w:val="Heading1"/>
        <w:rPr/>
      </w:pPr>
      <w:bookmarkStart w:id="0" w:name="__RefHeading___Toc484_1434976478"/>
      <w:bookmarkStart w:id="1" w:name="цель-работы"/>
      <w:bookmarkEnd w:id="0"/>
      <w:r>
        <w:rPr>
          <w:rStyle w:val="SectionNumber"/>
        </w:rPr>
        <w:t>1</w:t>
      </w:r>
      <w:r>
        <w:rPr/>
        <w:tab/>
        <w:t>Цель работы</w:t>
      </w:r>
    </w:p>
    <w:p>
      <w:pPr>
        <w:pStyle w:val="FirstParagraph"/>
        <w:rPr/>
      </w:pPr>
      <w:bookmarkStart w:id="2" w:name="цель-работы"/>
      <w:r>
        <w:rPr/>
        <w:t>Освоение арифметических инструкций языка ассемблера NASM.</w:t>
      </w:r>
      <w:bookmarkEnd w:id="2"/>
    </w:p>
    <w:p>
      <w:pPr>
        <w:pStyle w:val="Heading1"/>
        <w:rPr/>
      </w:pPr>
      <w:bookmarkStart w:id="3" w:name="__RefHeading___Toc486_1434976478"/>
      <w:bookmarkStart w:id="4" w:name="задание"/>
      <w:bookmarkEnd w:id="3"/>
      <w:r>
        <w:rPr>
          <w:rStyle w:val="SectionNumber"/>
        </w:rPr>
        <w:t>2</w:t>
      </w:r>
      <w:r>
        <w:rPr/>
        <w:tab/>
        <w:t>Задание</w:t>
      </w:r>
    </w:p>
    <w:p>
      <w:pPr>
        <w:pStyle w:val="Compact"/>
        <w:numPr>
          <w:ilvl w:val="0"/>
          <w:numId w:val="4"/>
        </w:numPr>
        <w:rPr/>
      </w:pPr>
      <w:r>
        <w:rPr/>
        <w:t>Работа с символьными и численными данными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5" w:name="задание"/>
      <w:r>
        <w:rPr/>
        <w:t>Написание программы для вычисления заданного выражения.</w:t>
      </w:r>
      <w:bookmarkEnd w:id="5"/>
    </w:p>
    <w:p>
      <w:pPr>
        <w:pStyle w:val="Heading1"/>
        <w:rPr/>
      </w:pPr>
      <w:bookmarkStart w:id="6" w:name="__RefHeading___Toc488_1434976478"/>
      <w:bookmarkStart w:id="7" w:name="теоретическое-введение"/>
      <w:bookmarkEnd w:id="6"/>
      <w:r>
        <w:rPr>
          <w:rStyle w:val="SectionNumber"/>
        </w:rPr>
        <w:t>3</w:t>
      </w:r>
      <w:r>
        <w:rPr/>
        <w:tab/>
        <w:t>Теоретическое введение</w:t>
      </w:r>
    </w:p>
    <w:p>
      <w:pPr>
        <w:pStyle w:val="Heading2"/>
        <w:rPr/>
      </w:pPr>
      <w:bookmarkStart w:id="8" w:name="__RefHeading___Toc490_1434976478"/>
      <w:bookmarkStart w:id="9" w:name="адресация-в-nasm"/>
      <w:bookmarkEnd w:id="8"/>
      <w:r>
        <w:rPr>
          <w:rStyle w:val="SectionNumber"/>
        </w:rPr>
        <w:t>3.1</w:t>
      </w:r>
      <w:r>
        <w:rPr/>
        <w:tab/>
        <w:t>Адресация в NASM</w:t>
      </w:r>
    </w:p>
    <w:p>
      <w:pPr>
        <w:pStyle w:val="FirstParagraph"/>
        <w:rPr/>
      </w:pPr>
      <w:r>
        <w:rP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Далее рассмотрены все существующие способы задания адреса хранения операндов – способы адресации. Существует три основных способа адресации: </w:t>
      </w:r>
    </w:p>
    <w:p>
      <w:pPr>
        <w:pStyle w:val="FirstParagraph"/>
        <w:rPr/>
      </w:pPr>
      <w:r>
        <w:rPr/>
        <w:t xml:space="preserve">• </w:t>
      </w:r>
      <w:r>
        <w:rPr/>
        <w:t>Регистровая адресация – операнды хранятся в регистрах и в команде используются имена этих регистров, например: mov ax,bx.</w:t>
      </w:r>
    </w:p>
    <w:p>
      <w:pPr>
        <w:pStyle w:val="TextBody"/>
        <w:rPr/>
      </w:pPr>
      <w:r>
        <w:rPr/>
        <w:t xml:space="preserve">• </w:t>
      </w:r>
      <w:r>
        <w:rPr/>
        <w:t>Непосредственная адресация – значение операнда задается непосредственно в команде, Например: mov ax,2.</w:t>
      </w:r>
    </w:p>
    <w:p>
      <w:pPr>
        <w:pStyle w:val="TextBody"/>
        <w:rPr/>
      </w:pPr>
      <w:r>
        <w:rPr/>
        <w:t xml:space="preserve">• </w:t>
      </w:r>
      <w:r>
        <w:rPr/>
        <w:t>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bookmarkEnd w:id="9"/>
    </w:p>
    <w:p>
      <w:pPr>
        <w:pStyle w:val="Heading2"/>
        <w:rPr/>
      </w:pPr>
      <w:bookmarkStart w:id="10" w:name="__RefHeading___Toc492_1434976478"/>
      <w:bookmarkStart w:id="11" w:name="арифметические-операции-в-nasm"/>
      <w:bookmarkEnd w:id="10"/>
      <w:r>
        <w:rPr>
          <w:rStyle w:val="SectionNumber"/>
        </w:rPr>
        <w:t>3.2</w:t>
      </w:r>
      <w:r>
        <w:rPr/>
        <w:tab/>
        <w:t>Арифметические операции в NASM</w:t>
      </w:r>
    </w:p>
    <w:p>
      <w:pPr>
        <w:pStyle w:val="Heading3"/>
        <w:rPr/>
      </w:pPr>
      <w:bookmarkStart w:id="12" w:name="__RefHeading___Toc494_1434976478"/>
      <w:bookmarkStart w:id="13" w:name="целочисленное-сложение-add."/>
      <w:bookmarkEnd w:id="12"/>
      <w:r>
        <w:rPr>
          <w:rStyle w:val="SectionNumber"/>
        </w:rPr>
        <w:t>3.2.1</w:t>
      </w:r>
      <w:r>
        <w:rPr/>
        <w:tab/>
        <w:t>Целочисленное сложение add.</w:t>
      </w:r>
    </w:p>
    <w:p>
      <w:pPr>
        <w:pStyle w:val="FirstParagraph"/>
        <w:rPr/>
      </w:pPr>
      <w:bookmarkStart w:id="14" w:name="целочисленное-сложение-add."/>
      <w:r>
        <w:rPr/>
        <w:t xml:space="preserve">Схема команды целочисленного сложения add (от англ. addition - добавление) выполняет сложение двух операндов и записывает результат по адресу первого операнда. Команда addработает как с числами со знаком, так и без знака и выглядит следующим образом: add </w:t>
      </w:r>
      <w:bookmarkEnd w:id="14"/>
      <w:r>
        <w:rPr/>
        <w:t xml:space="preserve"> &lt;</w:t>
      </w:r>
      <w:r>
        <w:rPr/>
        <w:t>операнд_1&gt;,  &lt;операнд_2&gt;</w:t>
      </w:r>
    </w:p>
    <w:p>
      <w:pPr>
        <w:pStyle w:val="Heading3"/>
        <w:rPr/>
      </w:pPr>
      <w:bookmarkStart w:id="15" w:name="__RefHeading___Toc496_1434976478"/>
      <w:bookmarkStart w:id="16" w:name="целочисленное-вычитание-sub."/>
      <w:bookmarkEnd w:id="15"/>
      <w:r>
        <w:rPr>
          <w:rStyle w:val="SectionNumber"/>
        </w:rPr>
        <w:t>3.2.2</w:t>
      </w:r>
      <w:r>
        <w:rPr/>
        <w:tab/>
        <w:t>Целочисленное вычитание sub.</w:t>
      </w:r>
    </w:p>
    <w:p>
      <w:pPr>
        <w:pStyle w:val="FirstParagraph"/>
        <w:rPr/>
      </w:pPr>
      <w:bookmarkStart w:id="17" w:name="целочисленное-вычитание-sub."/>
      <w:r>
        <w:rPr/>
        <w:t xml:space="preserve">Команда целочисленного вычитания sub (от англ. subtraction – вычитание) работает аналогично команде add и выглядит следующим образом: sub </w:t>
      </w:r>
      <w:bookmarkEnd w:id="17"/>
      <w:r>
        <w:rPr/>
        <w:t>&lt;</w:t>
      </w:r>
      <w:r>
        <w:rPr/>
        <w:t>операнд_1&gt;,  &lt;операнд_2&gt;</w:t>
      </w:r>
    </w:p>
    <w:p>
      <w:pPr>
        <w:pStyle w:val="Heading3"/>
        <w:rPr/>
      </w:pPr>
      <w:bookmarkStart w:id="18" w:name="__RefHeading___Toc498_1434976478"/>
      <w:bookmarkStart w:id="19" w:name="команды-инкремента-и-декремента."/>
      <w:bookmarkEnd w:id="18"/>
      <w:r>
        <w:rPr>
          <w:rStyle w:val="SectionNumber"/>
        </w:rPr>
        <w:t>3.2.3</w:t>
      </w:r>
      <w:r>
        <w:rPr/>
        <w:tab/>
        <w:t>Команды инкремента и декремента.</w:t>
      </w:r>
    </w:p>
    <w:p>
      <w:pPr>
        <w:pStyle w:val="FirstParagraph"/>
        <w:rPr/>
      </w:pPr>
      <w:r>
        <w:rPr/>
        <w:t>Довольно часто при написании программ встречается операция прибавления или вычитания единицы. Прибавление единицы называется инкрементом, а вычитание — декрементом. Для этих операций существуют специальные команды: inc (от англ. increment) и dec (от англ. decrement), которые увеличивают и уменьшают на 1 свой операнд. Эти команды содержат один операнд и имеет следующий вид: inc &lt;</w:t>
      </w:r>
      <w:r>
        <w:rPr/>
        <w:t>операнд_1&gt;,</w:t>
      </w:r>
      <w:r>
        <w:rPr/>
        <w:t xml:space="preserve"> dec </w:t>
      </w:r>
      <w:bookmarkEnd w:id="19"/>
      <w:r>
        <w:rPr/>
        <w:t>&lt;</w:t>
      </w:r>
      <w:r>
        <w:rPr/>
        <w:t>операнд_1&gt;,</w:t>
      </w:r>
    </w:p>
    <w:p>
      <w:pPr>
        <w:pStyle w:val="Heading3"/>
        <w:rPr/>
      </w:pPr>
      <w:bookmarkStart w:id="20" w:name="__RefHeading___Toc500_1434976478"/>
      <w:bookmarkStart w:id="21" w:name="команда-изменения-знака-операнда-neg."/>
      <w:bookmarkEnd w:id="20"/>
      <w:r>
        <w:rPr>
          <w:rStyle w:val="SectionNumber"/>
        </w:rPr>
        <w:t>3.2.4</w:t>
      </w:r>
      <w:r>
        <w:rPr/>
        <w:tab/>
        <w:t>Команда изменения знака операнда neg.</w:t>
      </w:r>
    </w:p>
    <w:p>
      <w:pPr>
        <w:pStyle w:val="FirstParagraph"/>
        <w:rPr/>
      </w:pPr>
      <w:bookmarkStart w:id="22" w:name="команда-изменения-знака-операнда-neg."/>
      <w:r>
        <w:rPr/>
        <w:t>Еще одна команда, которую можно отнести к арифметическим командам это команда изменения знака neg: neg  Команда neg рассматривает свой операнд как число со знаком и меняет знак операнда на противоположный.</w:t>
      </w:r>
      <w:bookmarkEnd w:id="22"/>
    </w:p>
    <w:p>
      <w:pPr>
        <w:pStyle w:val="Heading3"/>
        <w:rPr/>
      </w:pPr>
      <w:bookmarkStart w:id="23" w:name="__RefHeading___Toc502_1434976478"/>
      <w:bookmarkStart w:id="24" w:name="команды-умножения-mul-и-imul."/>
      <w:bookmarkEnd w:id="23"/>
      <w:r>
        <w:rPr>
          <w:rStyle w:val="SectionNumber"/>
        </w:rPr>
        <w:t>3.2.5</w:t>
      </w:r>
      <w:r>
        <w:rPr/>
        <w:tab/>
        <w:t>Команды умножения mul и imul.</w:t>
      </w:r>
    </w:p>
    <w:p>
      <w:pPr>
        <w:pStyle w:val="FirstParagraph"/>
        <w:rPr/>
      </w:pPr>
      <w:r>
        <w:rPr/>
        <w:t>Умножение и деление, в отличии от сложения и вычитания, для знаковых и беззнаковых чисел производиться по-разному, поэтому существуют различные команды. Для беззнакового умножения используется команда mul (от англ. multiply – умножение): mul &lt;</w:t>
      </w:r>
      <w:r>
        <w:rPr/>
        <w:t>операнд_1&gt;.</w:t>
      </w:r>
      <w:r>
        <w:rPr/>
        <w:t xml:space="preserve"> </w:t>
      </w:r>
    </w:p>
    <w:p>
      <w:pPr>
        <w:pStyle w:val="FirstParagraph"/>
        <w:rPr/>
      </w:pPr>
      <w:r>
        <w:rPr/>
        <w:t>Для знакового умножения используется команда imul: imul  &lt;</w:t>
      </w:r>
      <w:r>
        <w:rPr/>
        <w:t>операнд_1&gt;.</w:t>
      </w:r>
    </w:p>
    <w:p>
      <w:pPr>
        <w:pStyle w:val="FirstParagraph"/>
        <w:rPr/>
      </w:pPr>
      <w:bookmarkStart w:id="25" w:name="команды-умножения-mul-и-imul."/>
      <w:r>
        <w:rPr/>
        <w:t>Для команд умножения один из сомножителей указывается в команде и должен находиться в регистре или в памяти, но не может быть непосредственным операндом. Второй сомножитель в команде явно не указывается и должен находиться в регистре EAX,AX или AL, а результат помещается в регистры EDX:EAX, DX:AX или AX, в зависимости от размера операнда.</w:t>
      </w:r>
      <w:bookmarkEnd w:id="25"/>
    </w:p>
    <w:p>
      <w:pPr>
        <w:pStyle w:val="Heading3"/>
        <w:rPr/>
      </w:pPr>
      <w:bookmarkStart w:id="26" w:name="__RefHeading___Toc504_1434976478"/>
      <w:bookmarkStart w:id="27" w:name="команды-деления-div-и-idiv."/>
      <w:bookmarkEnd w:id="26"/>
      <w:r>
        <w:rPr>
          <w:rStyle w:val="SectionNumber"/>
        </w:rPr>
        <w:t>3.2.6</w:t>
      </w:r>
      <w:r>
        <w:rPr/>
        <w:tab/>
        <w:t>Команды деления div и idiv.</w:t>
      </w:r>
    </w:p>
    <w:p>
      <w:pPr>
        <w:pStyle w:val="FirstParagraph"/>
        <w:rPr/>
      </w:pPr>
      <w:r>
        <w:rPr/>
        <w:t xml:space="preserve">Для деления, как и для умножения, существует 2 команды div (от англ. divide - деление) и idiv: </w:t>
      </w:r>
    </w:p>
    <w:p>
      <w:pPr>
        <w:pStyle w:val="FirstParagraph"/>
        <w:rPr/>
      </w:pPr>
      <w:r>
        <w:rPr/>
        <w:t xml:space="preserve">div  - Беззнаковое деление, </w:t>
      </w:r>
    </w:p>
    <w:p>
      <w:pPr>
        <w:pStyle w:val="FirstParagraph"/>
        <w:rPr/>
      </w:pPr>
      <w:r>
        <w:rPr/>
        <w:t xml:space="preserve">idiv  - </w:t>
      </w:r>
      <w:r>
        <w:rPr/>
        <w:t>з</w:t>
      </w:r>
      <w:r>
        <w:rPr/>
        <w:t xml:space="preserve">наковое деление. </w:t>
      </w:r>
    </w:p>
    <w:p>
      <w:pPr>
        <w:pStyle w:val="FirstParagraph"/>
        <w:rPr/>
      </w:pPr>
      <w:bookmarkStart w:id="28" w:name="арифметические-операции-в-nasm"/>
      <w:bookmarkStart w:id="29" w:name="команды-деления-div-и-idiv."/>
      <w:r>
        <w:rPr/>
        <w:t>В командах указывается только один операнд – делитель, который может быть регистром или ячейкой памяти, но не может быть непосредственным операндом. Местоположение делимого и результата для команд деления зависит от размера делителя. Кроме того, так как в результате деления получается два числа – частное и остаток, то эти числа помещаются в определённые регистры.</w:t>
      </w:r>
      <w:bookmarkEnd w:id="28"/>
      <w:bookmarkEnd w:id="29"/>
    </w:p>
    <w:p>
      <w:pPr>
        <w:pStyle w:val="Heading2"/>
        <w:rPr/>
      </w:pPr>
      <w:bookmarkStart w:id="30" w:name="__RefHeading___Toc506_1434976478"/>
      <w:bookmarkStart w:id="31" w:name="Xe44821457a263d2550129bc27ec5533368ed6a2"/>
      <w:bookmarkEnd w:id="30"/>
      <w:r>
        <w:rPr>
          <w:rStyle w:val="SectionNumber"/>
        </w:rPr>
        <w:t>3.3</w:t>
      </w:r>
      <w:r>
        <w:rPr/>
        <w:tab/>
        <w:t>Перевод символа числа в десятичную символьную запись.</w:t>
      </w:r>
    </w:p>
    <w:p>
      <w:pPr>
        <w:pStyle w:val="FirstParagraph"/>
        <w:rPr/>
      </w:pPr>
      <w:bookmarkStart w:id="32" w:name="теоретическое-введение"/>
      <w:bookmarkStart w:id="33" w:name="Xe44821457a263d2550129bc27ec5533368ed6a2"/>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Расширенная таблица ASCII состоит из двух частей. Первая (символы с кодами 0-127) является универсальной, а вторая (коды 128-255) предназначена для специальных символов и букв национальных алфавитов и на компьютерах разных типов может меняться.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bookmarkEnd w:id="32"/>
      <w:bookmarkEnd w:id="33"/>
    </w:p>
    <w:p>
      <w:pPr>
        <w:pStyle w:val="Heading1"/>
        <w:rPr/>
      </w:pPr>
      <w:bookmarkStart w:id="34" w:name="__RefHeading___Toc508_1434976478"/>
      <w:bookmarkStart w:id="35" w:name="выполнение-лабораторной-работы"/>
      <w:bookmarkEnd w:id="34"/>
      <w:r>
        <w:rPr>
          <w:rStyle w:val="SectionNumber"/>
        </w:rPr>
        <w:t>4</w:t>
      </w:r>
      <w:r>
        <w:rPr/>
        <w:tab/>
        <w:t>Выполнение лабораторной работы</w:t>
      </w:r>
    </w:p>
    <w:p>
      <w:pPr>
        <w:pStyle w:val="FirstParagraph"/>
        <w:rPr/>
      </w:pPr>
      <w:r>
        <w:rPr/>
        <w:t xml:space="preserve">Создадим каталог для программ, перейдём в него и создадим файл lab6-1.asm (рис. </w:t>
      </w:r>
      <w:hyperlink w:anchor="fig:001">
        <w:r>
          <w:rPr>
            <w:rStyle w:val="InternetLink"/>
          </w:rPr>
          <w:t>1</w:t>
        </w:r>
      </w:hyperlink>
      <w:r>
        <w:rPr/>
        <w:t>).</w:t>
      </w:r>
    </w:p>
    <w:p>
      <w:pPr>
        <w:pStyle w:val="CaptionedFigure"/>
        <w:rPr/>
      </w:pPr>
      <w:bookmarkStart w:id="36" w:name="fig%3A001_Copy_1"/>
      <w:bookmarkStart w:id="37" w:name="fig%3A001"/>
      <w:r>
        <w:rPr/>
        <w:drawing>
          <wp:inline distT="0" distB="0" distL="0" distR="0">
            <wp:extent cx="5334000" cy="965200"/>
            <wp:effectExtent l="0" t="0" r="0" b="0"/>
            <wp:docPr id="1" name="Picture" descr="Figure 1: 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ние файла"/>
                    <pic:cNvPicPr>
                      <a:picLocks noChangeAspect="1" noChangeArrowheads="1"/>
                    </pic:cNvPicPr>
                  </pic:nvPicPr>
                  <pic:blipFill>
                    <a:blip r:embed="rId2"/>
                    <a:stretch>
                      <a:fillRect/>
                    </a:stretch>
                  </pic:blipFill>
                  <pic:spPr bwMode="auto">
                    <a:xfrm>
                      <a:off x="0" y="0"/>
                      <a:ext cx="5334000" cy="965200"/>
                    </a:xfrm>
                    <a:prstGeom prst="rect">
                      <a:avLst/>
                    </a:prstGeom>
                  </pic:spPr>
                </pic:pic>
              </a:graphicData>
            </a:graphic>
          </wp:inline>
        </w:drawing>
      </w:r>
      <w:bookmarkEnd w:id="37"/>
    </w:p>
    <w:p>
      <w:pPr>
        <w:pStyle w:val="ImageCaption"/>
        <w:rPr/>
      </w:pPr>
      <w:bookmarkStart w:id="38" w:name="fig%3A001_Copy_1"/>
      <w:r>
        <w:rPr/>
        <w:t>Figure 1: Создание файла</w:t>
      </w:r>
      <w:bookmarkEnd w:id="38"/>
    </w:p>
    <w:p>
      <w:pPr>
        <w:pStyle w:val="TextBody"/>
        <w:rPr/>
      </w:pPr>
      <w:r>
        <w:rPr/>
        <w:t xml:space="preserve">Введём необходимый листинг в файл (рис. </w:t>
      </w:r>
      <w:hyperlink w:anchor="fig:002">
        <w:r>
          <w:rPr>
            <w:rStyle w:val="InternetLink"/>
          </w:rPr>
          <w:t>2</w:t>
        </w:r>
      </w:hyperlink>
      <w:r>
        <w:rPr/>
        <w:t>).</w:t>
      </w:r>
    </w:p>
    <w:p>
      <w:pPr>
        <w:pStyle w:val="CaptionedFigure"/>
        <w:rPr/>
      </w:pPr>
      <w:bookmarkStart w:id="39" w:name="fig%3A002_Copy_1"/>
      <w:bookmarkStart w:id="40" w:name="fig%3A002"/>
      <w:r>
        <w:rPr/>
        <w:drawing>
          <wp:inline distT="0" distB="0" distL="0" distR="0">
            <wp:extent cx="2762250" cy="3821430"/>
            <wp:effectExtent l="0" t="0" r="0" b="0"/>
            <wp:docPr id="2" name="Image2" descr="Figure 2: Ли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ure 2: Листинг"/>
                    <pic:cNvPicPr>
                      <a:picLocks noChangeAspect="1" noChangeArrowheads="1"/>
                    </pic:cNvPicPr>
                  </pic:nvPicPr>
                  <pic:blipFill>
                    <a:blip r:embed="rId3"/>
                    <a:stretch>
                      <a:fillRect/>
                    </a:stretch>
                  </pic:blipFill>
                  <pic:spPr bwMode="auto">
                    <a:xfrm>
                      <a:off x="0" y="0"/>
                      <a:ext cx="2762250" cy="3821430"/>
                    </a:xfrm>
                    <a:prstGeom prst="rect">
                      <a:avLst/>
                    </a:prstGeom>
                  </pic:spPr>
                </pic:pic>
              </a:graphicData>
            </a:graphic>
          </wp:inline>
        </w:drawing>
      </w:r>
      <w:bookmarkEnd w:id="40"/>
    </w:p>
    <w:p>
      <w:pPr>
        <w:pStyle w:val="ImageCaption"/>
        <w:rPr/>
      </w:pPr>
      <w:bookmarkStart w:id="41" w:name="fig%3A002_Copy_1"/>
      <w:r>
        <w:rPr/>
        <w:t>Figure 2: Листинг</w:t>
      </w:r>
      <w:bookmarkEnd w:id="41"/>
    </w:p>
    <w:p>
      <w:pPr>
        <w:pStyle w:val="TextBody"/>
        <w:rPr/>
      </w:pPr>
      <w:r>
        <w:rPr/>
        <w:t xml:space="preserve">Создадим исполняемый файл и запустим его (рис. </w:t>
      </w:r>
      <w:hyperlink w:anchor="fig:003">
        <w:r>
          <w:rPr>
            <w:rStyle w:val="InternetLink"/>
          </w:rPr>
          <w:t>3</w:t>
        </w:r>
      </w:hyperlink>
      <w:r>
        <w:rPr/>
        <w:t>).</w:t>
      </w:r>
    </w:p>
    <w:p>
      <w:pPr>
        <w:pStyle w:val="CaptionedFigure"/>
        <w:rPr/>
      </w:pPr>
      <w:bookmarkStart w:id="42" w:name="fig%3A003_Copy_1"/>
      <w:bookmarkStart w:id="43" w:name="fig%3A003"/>
      <w:r>
        <w:rPr/>
        <w:drawing>
          <wp:inline distT="0" distB="0" distL="0" distR="0">
            <wp:extent cx="5334000" cy="651510"/>
            <wp:effectExtent l="0" t="0" r="0" b="0"/>
            <wp:docPr id="3" name="Image3" descr="Figure 3: Ис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ure 3: Исполнение"/>
                    <pic:cNvPicPr>
                      <a:picLocks noChangeAspect="1" noChangeArrowheads="1"/>
                    </pic:cNvPicPr>
                  </pic:nvPicPr>
                  <pic:blipFill>
                    <a:blip r:embed="rId4"/>
                    <a:stretch>
                      <a:fillRect/>
                    </a:stretch>
                  </pic:blipFill>
                  <pic:spPr bwMode="auto">
                    <a:xfrm>
                      <a:off x="0" y="0"/>
                      <a:ext cx="5334000" cy="651510"/>
                    </a:xfrm>
                    <a:prstGeom prst="rect">
                      <a:avLst/>
                    </a:prstGeom>
                  </pic:spPr>
                </pic:pic>
              </a:graphicData>
            </a:graphic>
          </wp:inline>
        </w:drawing>
      </w:r>
      <w:bookmarkEnd w:id="43"/>
    </w:p>
    <w:p>
      <w:pPr>
        <w:pStyle w:val="ImageCaption"/>
        <w:rPr/>
      </w:pPr>
      <w:bookmarkStart w:id="44" w:name="fig%3A003_Copy_1"/>
      <w:r>
        <w:rPr/>
        <w:t>Figure 3: Исполнение</w:t>
      </w:r>
      <w:bookmarkEnd w:id="44"/>
    </w:p>
    <w:p>
      <w:pPr>
        <w:pStyle w:val="TextBody"/>
        <w:rPr/>
      </w:pPr>
      <w:r>
        <w:rPr/>
        <w:t xml:space="preserve">Изменим текст программы, заменим mov eax, ‘6’; mov ebx, ‘4’ на mov eax, 6; mov ebx, 4. Код 10 соответствует переносу строки, не отображается (рис. </w:t>
      </w:r>
      <w:hyperlink w:anchor="fig:004">
        <w:r>
          <w:rPr>
            <w:rStyle w:val="InternetLink"/>
          </w:rPr>
          <w:t>4</w:t>
        </w:r>
      </w:hyperlink>
      <w:r>
        <w:rPr/>
        <w:t>).</w:t>
      </w:r>
    </w:p>
    <w:p>
      <w:pPr>
        <w:pStyle w:val="CaptionedFigure"/>
        <w:rPr/>
      </w:pPr>
      <w:bookmarkStart w:id="45" w:name="fig%3A004_Copy_1"/>
      <w:bookmarkStart w:id="46" w:name="fig%3A004"/>
      <w:r>
        <w:rPr/>
        <w:drawing>
          <wp:inline distT="0" distB="0" distL="0" distR="0">
            <wp:extent cx="5334000" cy="523875"/>
            <wp:effectExtent l="0" t="0" r="0" b="0"/>
            <wp:docPr id="4" name="Image4" descr="Figure 4: Зам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ure 4: Замена"/>
                    <pic:cNvPicPr>
                      <a:picLocks noChangeAspect="1" noChangeArrowheads="1"/>
                    </pic:cNvPicPr>
                  </pic:nvPicPr>
                  <pic:blipFill>
                    <a:blip r:embed="rId5"/>
                    <a:stretch>
                      <a:fillRect/>
                    </a:stretch>
                  </pic:blipFill>
                  <pic:spPr bwMode="auto">
                    <a:xfrm>
                      <a:off x="0" y="0"/>
                      <a:ext cx="5334000" cy="523875"/>
                    </a:xfrm>
                    <a:prstGeom prst="rect">
                      <a:avLst/>
                    </a:prstGeom>
                  </pic:spPr>
                </pic:pic>
              </a:graphicData>
            </a:graphic>
          </wp:inline>
        </w:drawing>
      </w:r>
      <w:bookmarkEnd w:id="46"/>
    </w:p>
    <w:p>
      <w:pPr>
        <w:pStyle w:val="ImageCaption"/>
        <w:rPr/>
      </w:pPr>
      <w:bookmarkStart w:id="47" w:name="fig%3A004_Copy_1"/>
      <w:r>
        <w:rPr/>
        <w:t>Figure 4: Замена</w:t>
      </w:r>
      <w:bookmarkEnd w:id="47"/>
    </w:p>
    <w:p>
      <w:pPr>
        <w:pStyle w:val="TextBody"/>
        <w:rPr/>
      </w:pPr>
      <w:r>
        <w:rPr/>
        <w:t xml:space="preserve">Создадим файл lab6-2.asm (рис. </w:t>
      </w:r>
      <w:hyperlink w:anchor="fig:005">
        <w:r>
          <w:rPr>
            <w:rStyle w:val="InternetLink"/>
          </w:rPr>
          <w:t>5</w:t>
        </w:r>
      </w:hyperlink>
      <w:r>
        <w:rPr/>
        <w:t>).</w:t>
      </w:r>
    </w:p>
    <w:p>
      <w:pPr>
        <w:pStyle w:val="CaptionedFigure"/>
        <w:rPr/>
      </w:pPr>
      <w:bookmarkStart w:id="48" w:name="fig%3A005_Copy_1"/>
      <w:bookmarkStart w:id="49" w:name="fig%3A005"/>
      <w:r>
        <w:rPr/>
        <w:drawing>
          <wp:inline distT="0" distB="0" distL="0" distR="0">
            <wp:extent cx="5334000" cy="267970"/>
            <wp:effectExtent l="0" t="0" r="0" b="0"/>
            <wp:docPr id="5" name="Image5" descr="Figure 5: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Figure 5: Файл"/>
                    <pic:cNvPicPr>
                      <a:picLocks noChangeAspect="1" noChangeArrowheads="1"/>
                    </pic:cNvPicPr>
                  </pic:nvPicPr>
                  <pic:blipFill>
                    <a:blip r:embed="rId6"/>
                    <a:stretch>
                      <a:fillRect/>
                    </a:stretch>
                  </pic:blipFill>
                  <pic:spPr bwMode="auto">
                    <a:xfrm>
                      <a:off x="0" y="0"/>
                      <a:ext cx="5334000" cy="267970"/>
                    </a:xfrm>
                    <a:prstGeom prst="rect">
                      <a:avLst/>
                    </a:prstGeom>
                  </pic:spPr>
                </pic:pic>
              </a:graphicData>
            </a:graphic>
          </wp:inline>
        </w:drawing>
      </w:r>
      <w:bookmarkEnd w:id="49"/>
    </w:p>
    <w:p>
      <w:pPr>
        <w:pStyle w:val="ImageCaption"/>
        <w:rPr/>
      </w:pPr>
      <w:bookmarkStart w:id="50" w:name="fig%3A005_Copy_1"/>
      <w:r>
        <w:rPr/>
        <w:t>Figure 5: Файл</w:t>
      </w:r>
      <w:bookmarkEnd w:id="50"/>
    </w:p>
    <w:p>
      <w:pPr>
        <w:pStyle w:val="TextBody"/>
        <w:rPr/>
      </w:pPr>
      <w:r>
        <w:rPr/>
        <w:t xml:space="preserve">Введём в файл предложенный листинг (рис. </w:t>
      </w:r>
      <w:hyperlink w:anchor="fig:006">
        <w:r>
          <w:rPr>
            <w:rStyle w:val="InternetLink"/>
          </w:rPr>
          <w:t>6</w:t>
        </w:r>
      </w:hyperlink>
      <w:r>
        <w:rPr/>
        <w:t>).</w:t>
      </w:r>
    </w:p>
    <w:p>
      <w:pPr>
        <w:pStyle w:val="CaptionedFigure"/>
        <w:rPr/>
      </w:pPr>
      <w:bookmarkStart w:id="51" w:name="fig%3A006_Copy_1"/>
      <w:bookmarkStart w:id="52" w:name="fig%3A006"/>
      <w:r>
        <w:rPr/>
        <w:drawing>
          <wp:inline distT="0" distB="0" distL="0" distR="0">
            <wp:extent cx="2194560" cy="3215005"/>
            <wp:effectExtent l="0" t="0" r="0" b="0"/>
            <wp:docPr id="6" name="Image6" descr="Figure 6: Ли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Figure 6: Листинг"/>
                    <pic:cNvPicPr>
                      <a:picLocks noChangeAspect="1" noChangeArrowheads="1"/>
                    </pic:cNvPicPr>
                  </pic:nvPicPr>
                  <pic:blipFill>
                    <a:blip r:embed="rId7"/>
                    <a:stretch>
                      <a:fillRect/>
                    </a:stretch>
                  </pic:blipFill>
                  <pic:spPr bwMode="auto">
                    <a:xfrm>
                      <a:off x="0" y="0"/>
                      <a:ext cx="2194560" cy="3215005"/>
                    </a:xfrm>
                    <a:prstGeom prst="rect">
                      <a:avLst/>
                    </a:prstGeom>
                  </pic:spPr>
                </pic:pic>
              </a:graphicData>
            </a:graphic>
          </wp:inline>
        </w:drawing>
      </w:r>
      <w:bookmarkEnd w:id="52"/>
    </w:p>
    <w:p>
      <w:pPr>
        <w:pStyle w:val="ImageCaption"/>
        <w:rPr/>
      </w:pPr>
      <w:bookmarkStart w:id="53" w:name="fig%3A006_Copy_1"/>
      <w:r>
        <w:rPr/>
        <w:t>Figure 6: Листинг</w:t>
      </w:r>
      <w:bookmarkEnd w:id="53"/>
    </w:p>
    <w:p>
      <w:pPr>
        <w:pStyle w:val="TextBody"/>
        <w:rPr/>
      </w:pPr>
      <w:r>
        <w:rPr/>
        <w:t xml:space="preserve">Создадим исполняемый файл и запустим его (рис. </w:t>
      </w:r>
      <w:hyperlink w:anchor="fig:007">
        <w:r>
          <w:rPr>
            <w:rStyle w:val="InternetLink"/>
          </w:rPr>
          <w:t>7</w:t>
        </w:r>
      </w:hyperlink>
      <w:r>
        <w:rPr/>
        <w:t>).</w:t>
      </w:r>
    </w:p>
    <w:p>
      <w:pPr>
        <w:pStyle w:val="CaptionedFigure"/>
        <w:rPr/>
      </w:pPr>
      <w:bookmarkStart w:id="54" w:name="fig%3A007_Copy_1"/>
      <w:bookmarkStart w:id="55" w:name="fig%3A007"/>
      <w:r>
        <w:rPr/>
        <w:drawing>
          <wp:inline distT="0" distB="0" distL="0" distR="0">
            <wp:extent cx="5334000" cy="652780"/>
            <wp:effectExtent l="0" t="0" r="0" b="0"/>
            <wp:docPr id="7" name="Image7" descr="Figure 7: Ли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Figure 7: Листинг"/>
                    <pic:cNvPicPr>
                      <a:picLocks noChangeAspect="1" noChangeArrowheads="1"/>
                    </pic:cNvPicPr>
                  </pic:nvPicPr>
                  <pic:blipFill>
                    <a:blip r:embed="rId8"/>
                    <a:stretch>
                      <a:fillRect/>
                    </a:stretch>
                  </pic:blipFill>
                  <pic:spPr bwMode="auto">
                    <a:xfrm>
                      <a:off x="0" y="0"/>
                      <a:ext cx="5334000" cy="652780"/>
                    </a:xfrm>
                    <a:prstGeom prst="rect">
                      <a:avLst/>
                    </a:prstGeom>
                  </pic:spPr>
                </pic:pic>
              </a:graphicData>
            </a:graphic>
          </wp:inline>
        </w:drawing>
      </w:r>
      <w:bookmarkEnd w:id="55"/>
    </w:p>
    <w:p>
      <w:pPr>
        <w:pStyle w:val="ImageCaption"/>
        <w:rPr/>
      </w:pPr>
      <w:bookmarkStart w:id="56" w:name="fig%3A007_Copy_1"/>
      <w:r>
        <w:rPr/>
        <w:t>Figure 7: Листинг</w:t>
      </w:r>
      <w:bookmarkEnd w:id="56"/>
    </w:p>
    <w:p>
      <w:pPr>
        <w:pStyle w:val="TextBody"/>
        <w:rPr/>
      </w:pPr>
      <w:r>
        <w:rPr/>
        <w:t xml:space="preserve">Получаем число 106, сложив коды символов ‘6’ и ‘4’. Аналогично предыдущему файлу заменим строки (рис. </w:t>
      </w:r>
      <w:hyperlink w:anchor="fig:008">
        <w:r>
          <w:rPr>
            <w:rStyle w:val="InternetLink"/>
          </w:rPr>
          <w:t>8</w:t>
        </w:r>
      </w:hyperlink>
      <w:r>
        <w:rPr/>
        <w:t>).</w:t>
      </w:r>
    </w:p>
    <w:p>
      <w:pPr>
        <w:pStyle w:val="CaptionedFigure"/>
        <w:rPr/>
      </w:pPr>
      <w:bookmarkStart w:id="57" w:name="fig%3A008_Copy_1"/>
      <w:bookmarkStart w:id="58" w:name="fig%3A008"/>
      <w:r>
        <w:rPr/>
        <w:drawing>
          <wp:inline distT="0" distB="0" distL="0" distR="0">
            <wp:extent cx="2791460" cy="3128010"/>
            <wp:effectExtent l="0" t="0" r="0" b="0"/>
            <wp:docPr id="8" name="Image8" descr="Figure 8: Зам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Figure 8: Замена"/>
                    <pic:cNvPicPr>
                      <a:picLocks noChangeAspect="1" noChangeArrowheads="1"/>
                    </pic:cNvPicPr>
                  </pic:nvPicPr>
                  <pic:blipFill>
                    <a:blip r:embed="rId9"/>
                    <a:stretch>
                      <a:fillRect/>
                    </a:stretch>
                  </pic:blipFill>
                  <pic:spPr bwMode="auto">
                    <a:xfrm>
                      <a:off x="0" y="0"/>
                      <a:ext cx="2791460" cy="3128010"/>
                    </a:xfrm>
                    <a:prstGeom prst="rect">
                      <a:avLst/>
                    </a:prstGeom>
                  </pic:spPr>
                </pic:pic>
              </a:graphicData>
            </a:graphic>
          </wp:inline>
        </w:drawing>
      </w:r>
      <w:bookmarkEnd w:id="58"/>
    </w:p>
    <w:p>
      <w:pPr>
        <w:pStyle w:val="ImageCaption"/>
        <w:rPr/>
      </w:pPr>
      <w:bookmarkStart w:id="59" w:name="fig%3A008_Copy_1"/>
      <w:r>
        <w:rPr/>
        <w:t>Figure 8: Замена</w:t>
      </w:r>
      <w:bookmarkEnd w:id="59"/>
    </w:p>
    <w:p>
      <w:pPr>
        <w:pStyle w:val="TextBody"/>
        <w:rPr/>
      </w:pPr>
      <w:r>
        <w:rPr/>
        <w:t xml:space="preserve">Создадим исполняемый файл и запустим его (рис. </w:t>
      </w:r>
      <w:hyperlink w:anchor="fig:009">
        <w:r>
          <w:rPr>
            <w:rStyle w:val="InternetLink"/>
          </w:rPr>
          <w:t>9</w:t>
        </w:r>
      </w:hyperlink>
      <w:r>
        <w:rPr/>
        <w:t>).</w:t>
      </w:r>
    </w:p>
    <w:p>
      <w:pPr>
        <w:pStyle w:val="CaptionedFigure"/>
        <w:rPr/>
      </w:pPr>
      <w:bookmarkStart w:id="60" w:name="fig%3A009_Copy_1"/>
      <w:bookmarkStart w:id="61" w:name="fig%3A009"/>
      <w:r>
        <w:rPr/>
        <w:drawing>
          <wp:inline distT="0" distB="0" distL="0" distR="0">
            <wp:extent cx="5334000" cy="653415"/>
            <wp:effectExtent l="0" t="0" r="0" b="0"/>
            <wp:docPr id="9" name="Image9" descr="Figure 9: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Figure 9: Запуск файла"/>
                    <pic:cNvPicPr>
                      <a:picLocks noChangeAspect="1" noChangeArrowheads="1"/>
                    </pic:cNvPicPr>
                  </pic:nvPicPr>
                  <pic:blipFill>
                    <a:blip r:embed="rId10"/>
                    <a:stretch>
                      <a:fillRect/>
                    </a:stretch>
                  </pic:blipFill>
                  <pic:spPr bwMode="auto">
                    <a:xfrm>
                      <a:off x="0" y="0"/>
                      <a:ext cx="5334000" cy="653415"/>
                    </a:xfrm>
                    <a:prstGeom prst="rect">
                      <a:avLst/>
                    </a:prstGeom>
                  </pic:spPr>
                </pic:pic>
              </a:graphicData>
            </a:graphic>
          </wp:inline>
        </w:drawing>
      </w:r>
      <w:bookmarkEnd w:id="61"/>
    </w:p>
    <w:p>
      <w:pPr>
        <w:pStyle w:val="ImageCaption"/>
        <w:rPr/>
      </w:pPr>
      <w:bookmarkStart w:id="62" w:name="fig%3A009_Copy_1"/>
      <w:r>
        <w:rPr/>
        <w:t>Figure 9: Запуск файла</w:t>
      </w:r>
      <w:bookmarkEnd w:id="62"/>
    </w:p>
    <w:p>
      <w:pPr>
        <w:pStyle w:val="TextBody"/>
        <w:rPr/>
      </w:pPr>
      <w:r>
        <w:rPr/>
        <w:t>Получим значение 10.</w:t>
      </w:r>
    </w:p>
    <w:p>
      <w:pPr>
        <w:pStyle w:val="TextBody"/>
        <w:rPr/>
      </w:pPr>
      <w:r>
        <w:rPr/>
        <w:t xml:space="preserve">Заменим iprintLF на iprint, создадим исполняемый файл и запустим (рис. </w:t>
      </w:r>
      <w:hyperlink w:anchor="fig:010">
        <w:r>
          <w:rPr>
            <w:rStyle w:val="InternetLink"/>
          </w:rPr>
          <w:t>10</w:t>
        </w:r>
      </w:hyperlink>
      <w:r>
        <w:rPr/>
        <w:t>).</w:t>
      </w:r>
    </w:p>
    <w:p>
      <w:pPr>
        <w:pStyle w:val="CaptionedFigure"/>
        <w:rPr/>
      </w:pPr>
      <w:bookmarkStart w:id="63" w:name="fig%3A010_Copy_1"/>
      <w:bookmarkStart w:id="64" w:name="fig%3A010"/>
      <w:r>
        <w:rPr/>
        <w:drawing>
          <wp:inline distT="0" distB="0" distL="0" distR="0">
            <wp:extent cx="2185035" cy="2685415"/>
            <wp:effectExtent l="0" t="0" r="0" b="0"/>
            <wp:docPr id="10" name="Image10" descr="Figure 10: Заме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Figure 10: Замена"/>
                    <pic:cNvPicPr>
                      <a:picLocks noChangeAspect="1" noChangeArrowheads="1"/>
                    </pic:cNvPicPr>
                  </pic:nvPicPr>
                  <pic:blipFill>
                    <a:blip r:embed="rId11"/>
                    <a:stretch>
                      <a:fillRect/>
                    </a:stretch>
                  </pic:blipFill>
                  <pic:spPr bwMode="auto">
                    <a:xfrm>
                      <a:off x="0" y="0"/>
                      <a:ext cx="2185035" cy="2685415"/>
                    </a:xfrm>
                    <a:prstGeom prst="rect">
                      <a:avLst/>
                    </a:prstGeom>
                  </pic:spPr>
                </pic:pic>
              </a:graphicData>
            </a:graphic>
          </wp:inline>
        </w:drawing>
      </w:r>
      <w:bookmarkEnd w:id="64"/>
    </w:p>
    <w:p>
      <w:pPr>
        <w:pStyle w:val="ImageCaption"/>
        <w:rPr/>
      </w:pPr>
      <w:bookmarkStart w:id="65" w:name="fig%3A010_Copy_1"/>
      <w:r>
        <w:rPr/>
        <w:t>Figure 10: Замена</w:t>
      </w:r>
      <w:bookmarkEnd w:id="65"/>
    </w:p>
    <w:p>
      <w:pPr>
        <w:pStyle w:val="TextBody"/>
        <w:rPr/>
      </w:pPr>
      <w:r>
        <w:rPr/>
        <w:t xml:space="preserve">(рис. </w:t>
      </w:r>
      <w:hyperlink w:anchor="fig:011">
        <w:r>
          <w:rPr>
            <w:rStyle w:val="InternetLink"/>
          </w:rPr>
          <w:t>11</w:t>
        </w:r>
      </w:hyperlink>
      <w:r>
        <w:rPr/>
        <w:t>).</w:t>
      </w:r>
    </w:p>
    <w:p>
      <w:pPr>
        <w:pStyle w:val="CaptionedFigure"/>
        <w:rPr/>
      </w:pPr>
      <w:bookmarkStart w:id="66" w:name="fig%3A011_Copy_1"/>
      <w:bookmarkStart w:id="67" w:name="fig%3A011"/>
      <w:r>
        <w:rPr/>
        <w:drawing>
          <wp:inline distT="0" distB="0" distL="0" distR="0">
            <wp:extent cx="5334000" cy="674370"/>
            <wp:effectExtent l="0" t="0" r="0" b="0"/>
            <wp:docPr id="11" name="Image11" descr="Figure 11: Исполн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Figure 11: Исполнение"/>
                    <pic:cNvPicPr>
                      <a:picLocks noChangeAspect="1" noChangeArrowheads="1"/>
                    </pic:cNvPicPr>
                  </pic:nvPicPr>
                  <pic:blipFill>
                    <a:blip r:embed="rId12"/>
                    <a:stretch>
                      <a:fillRect/>
                    </a:stretch>
                  </pic:blipFill>
                  <pic:spPr bwMode="auto">
                    <a:xfrm>
                      <a:off x="0" y="0"/>
                      <a:ext cx="5334000" cy="674370"/>
                    </a:xfrm>
                    <a:prstGeom prst="rect">
                      <a:avLst/>
                    </a:prstGeom>
                  </pic:spPr>
                </pic:pic>
              </a:graphicData>
            </a:graphic>
          </wp:inline>
        </w:drawing>
      </w:r>
      <w:bookmarkEnd w:id="67"/>
    </w:p>
    <w:p>
      <w:pPr>
        <w:pStyle w:val="ImageCaption"/>
        <w:rPr/>
      </w:pPr>
      <w:bookmarkStart w:id="68" w:name="fig%3A011_Copy_1"/>
      <w:r>
        <w:rPr/>
        <w:t>Figure 11: Исполнение</w:t>
      </w:r>
      <w:bookmarkEnd w:id="68"/>
    </w:p>
    <w:p>
      <w:pPr>
        <w:pStyle w:val="TextBody"/>
        <w:rPr/>
      </w:pPr>
      <w:r>
        <w:rPr/>
        <w:t>С iprint не будет переноса строки.</w:t>
      </w:r>
    </w:p>
    <w:p>
      <w:pPr>
        <w:pStyle w:val="Heading2"/>
        <w:rPr/>
      </w:pPr>
      <w:bookmarkStart w:id="69" w:name="__RefHeading___Toc510_1434976478"/>
      <w:bookmarkStart w:id="70" w:name="X9e41857be49c12106d7db7cbf4b2b901e215f99"/>
      <w:bookmarkEnd w:id="69"/>
      <w:r>
        <w:rPr>
          <w:rStyle w:val="SectionNumber"/>
        </w:rPr>
        <w:t>4.1</w:t>
      </w:r>
      <w:r>
        <w:rPr/>
        <w:tab/>
        <w:t>Выполнение арифметических операций в NASM.</w:t>
      </w:r>
    </w:p>
    <w:p>
      <w:pPr>
        <w:pStyle w:val="FirstParagraph"/>
        <w:rPr/>
      </w:pPr>
      <w:r>
        <w:rPr/>
        <w:t xml:space="preserve">Создадим файл lab6-3.asm (рис. </w:t>
      </w:r>
      <w:hyperlink w:anchor="fig:012">
        <w:r>
          <w:rPr>
            <w:rStyle w:val="InternetLink"/>
          </w:rPr>
          <w:t>12</w:t>
        </w:r>
      </w:hyperlink>
      <w:r>
        <w:rPr/>
        <w:t>).</w:t>
      </w:r>
    </w:p>
    <w:p>
      <w:pPr>
        <w:pStyle w:val="CaptionedFigure"/>
        <w:rPr/>
      </w:pPr>
      <w:bookmarkStart w:id="71" w:name="fig%3A012_Copy_1"/>
      <w:bookmarkStart w:id="72" w:name="fig%3A012"/>
      <w:r>
        <w:rPr/>
        <w:drawing>
          <wp:inline distT="0" distB="0" distL="0" distR="0">
            <wp:extent cx="5334000" cy="197485"/>
            <wp:effectExtent l="0" t="0" r="0" b="0"/>
            <wp:docPr id="12" name="Image12" descr="Figure 12: Созд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Figure 12: Создание файла"/>
                    <pic:cNvPicPr>
                      <a:picLocks noChangeAspect="1" noChangeArrowheads="1"/>
                    </pic:cNvPicPr>
                  </pic:nvPicPr>
                  <pic:blipFill>
                    <a:blip r:embed="rId13"/>
                    <a:stretch>
                      <a:fillRect/>
                    </a:stretch>
                  </pic:blipFill>
                  <pic:spPr bwMode="auto">
                    <a:xfrm>
                      <a:off x="0" y="0"/>
                      <a:ext cx="5334000" cy="197485"/>
                    </a:xfrm>
                    <a:prstGeom prst="rect">
                      <a:avLst/>
                    </a:prstGeom>
                  </pic:spPr>
                </pic:pic>
              </a:graphicData>
            </a:graphic>
          </wp:inline>
        </w:drawing>
      </w:r>
      <w:bookmarkEnd w:id="72"/>
    </w:p>
    <w:p>
      <w:pPr>
        <w:pStyle w:val="ImageCaption"/>
        <w:rPr/>
      </w:pPr>
      <w:bookmarkStart w:id="73" w:name="fig%3A012_Copy_1"/>
      <w:r>
        <w:rPr/>
        <w:t>Figure 12: Создание файла</w:t>
      </w:r>
      <w:bookmarkEnd w:id="73"/>
    </w:p>
    <w:p>
      <w:pPr>
        <w:pStyle w:val="TextBody"/>
        <w:rPr/>
      </w:pPr>
      <w:r>
        <w:rPr/>
        <w:t xml:space="preserve">Введём в созданный файл необходимый листинг (рис. </w:t>
      </w:r>
      <w:hyperlink w:anchor="fig:013">
        <w:r>
          <w:rPr>
            <w:rStyle w:val="InternetLink"/>
          </w:rPr>
          <w:t>13</w:t>
        </w:r>
      </w:hyperlink>
      <w:r>
        <w:rPr/>
        <w:t>).</w:t>
      </w:r>
    </w:p>
    <w:p>
      <w:pPr>
        <w:pStyle w:val="CaptionedFigure"/>
        <w:rPr/>
      </w:pPr>
      <w:bookmarkStart w:id="74" w:name="fig%3A013_Copy_1"/>
      <w:bookmarkStart w:id="75" w:name="fig%3A013"/>
      <w:r>
        <w:rPr/>
        <w:drawing>
          <wp:inline distT="0" distB="0" distL="0" distR="0">
            <wp:extent cx="5334000" cy="3049270"/>
            <wp:effectExtent l="0" t="0" r="0" b="0"/>
            <wp:docPr id="13" name="Image13" descr="Figure 13: Ли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Figure 13: Листинг"/>
                    <pic:cNvPicPr>
                      <a:picLocks noChangeAspect="1" noChangeArrowheads="1"/>
                    </pic:cNvPicPr>
                  </pic:nvPicPr>
                  <pic:blipFill>
                    <a:blip r:embed="rId14"/>
                    <a:stretch>
                      <a:fillRect/>
                    </a:stretch>
                  </pic:blipFill>
                  <pic:spPr bwMode="auto">
                    <a:xfrm>
                      <a:off x="0" y="0"/>
                      <a:ext cx="5334000" cy="3049270"/>
                    </a:xfrm>
                    <a:prstGeom prst="rect">
                      <a:avLst/>
                    </a:prstGeom>
                  </pic:spPr>
                </pic:pic>
              </a:graphicData>
            </a:graphic>
          </wp:inline>
        </w:drawing>
      </w:r>
      <w:bookmarkEnd w:id="75"/>
    </w:p>
    <w:p>
      <w:pPr>
        <w:pStyle w:val="ImageCaption"/>
        <w:rPr/>
      </w:pPr>
      <w:bookmarkStart w:id="76" w:name="fig%3A013_Copy_1"/>
      <w:r>
        <w:rPr/>
        <w:t>Figure 13: Листинг</w:t>
      </w:r>
      <w:bookmarkEnd w:id="76"/>
    </w:p>
    <w:p>
      <w:pPr>
        <w:pStyle w:val="TextBody"/>
        <w:rPr/>
      </w:pPr>
      <w:r>
        <w:rPr/>
        <w:t xml:space="preserve">Создадим исполняемый файл и запустим его (рис. </w:t>
      </w:r>
      <w:hyperlink w:anchor="fig:014">
        <w:r>
          <w:rPr>
            <w:rStyle w:val="InternetLink"/>
          </w:rPr>
          <w:t>14</w:t>
        </w:r>
      </w:hyperlink>
      <w:r>
        <w:rPr/>
        <w:t>).</w:t>
      </w:r>
    </w:p>
    <w:p>
      <w:pPr>
        <w:pStyle w:val="CaptionedFigure"/>
        <w:rPr/>
      </w:pPr>
      <w:bookmarkStart w:id="77" w:name="fig%3A014"/>
      <w:bookmarkStart w:id="78" w:name="fig%3A014_Copy_1"/>
      <w:r>
        <w:rPr/>
        <w:drawing>
          <wp:inline distT="0" distB="0" distL="0" distR="0">
            <wp:extent cx="5334000" cy="730885"/>
            <wp:effectExtent l="0" t="0" r="0" b="0"/>
            <wp:docPr id="14" name="Image14" descr="Figure 14: Работа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Figure 14: Работа файла"/>
                    <pic:cNvPicPr>
                      <a:picLocks noChangeAspect="1" noChangeArrowheads="1"/>
                    </pic:cNvPicPr>
                  </pic:nvPicPr>
                  <pic:blipFill>
                    <a:blip r:embed="rId15"/>
                    <a:stretch>
                      <a:fillRect/>
                    </a:stretch>
                  </pic:blipFill>
                  <pic:spPr bwMode="auto">
                    <a:xfrm>
                      <a:off x="0" y="0"/>
                      <a:ext cx="5334000" cy="730885"/>
                    </a:xfrm>
                    <a:prstGeom prst="rect">
                      <a:avLst/>
                    </a:prstGeom>
                  </pic:spPr>
                </pic:pic>
              </a:graphicData>
            </a:graphic>
          </wp:inline>
        </w:drawing>
      </w:r>
      <w:bookmarkEnd w:id="77"/>
    </w:p>
    <w:p>
      <w:pPr>
        <w:pStyle w:val="ImageCaption"/>
        <w:rPr/>
      </w:pPr>
      <w:bookmarkStart w:id="79" w:name="fig%3A014_Copy_1"/>
      <w:r>
        <w:rPr/>
        <w:t>Figure 14: Работа файла</w:t>
      </w:r>
      <w:bookmarkEnd w:id="79"/>
    </w:p>
    <w:p>
      <w:pPr>
        <w:pStyle w:val="TextBody"/>
        <w:rPr/>
      </w:pPr>
      <w:r>
        <w:rPr/>
        <w:t xml:space="preserve">Изменим текст программы для вычисления выражения </w:t>
      </w:r>
      <w:r>
        <w:rPr>
          <w:i/>
          <w:iCs/>
        </w:rPr>
        <w:t>f(x) = (4</w:t>
      </w:r>
      <w:r>
        <w:rPr>
          <w:i/>
          <w:iCs/>
        </w:rPr>
        <w:t>*</w:t>
      </w:r>
      <w:r>
        <w:rPr/>
        <w:t xml:space="preserve">6+2)/5 (рис. </w:t>
      </w:r>
      <w:hyperlink w:anchor="fig:015">
        <w:r>
          <w:rPr>
            <w:rStyle w:val="InternetLink"/>
          </w:rPr>
          <w:t>15</w:t>
        </w:r>
      </w:hyperlink>
      <w:r>
        <w:rPr/>
        <w:t>).</w:t>
      </w:r>
    </w:p>
    <w:p>
      <w:pPr>
        <w:pStyle w:val="CaptionedFigure"/>
        <w:rPr/>
      </w:pPr>
      <w:bookmarkStart w:id="80" w:name="fig%3A015_Copy_1"/>
      <w:bookmarkStart w:id="81" w:name="fig%3A015"/>
      <w:r>
        <w:rPr/>
        <w:drawing>
          <wp:inline distT="0" distB="0" distL="0" distR="0">
            <wp:extent cx="5334000" cy="2679065"/>
            <wp:effectExtent l="0" t="0" r="0" b="0"/>
            <wp:docPr id="15" name="Image15" descr="Figure 15: Измененный фай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Figure 15: Измененный файл"/>
                    <pic:cNvPicPr>
                      <a:picLocks noChangeAspect="1" noChangeArrowheads="1"/>
                    </pic:cNvPicPr>
                  </pic:nvPicPr>
                  <pic:blipFill>
                    <a:blip r:embed="rId16"/>
                    <a:stretch>
                      <a:fillRect/>
                    </a:stretch>
                  </pic:blipFill>
                  <pic:spPr bwMode="auto">
                    <a:xfrm>
                      <a:off x="0" y="0"/>
                      <a:ext cx="5334000" cy="2679065"/>
                    </a:xfrm>
                    <a:prstGeom prst="rect">
                      <a:avLst/>
                    </a:prstGeom>
                  </pic:spPr>
                </pic:pic>
              </a:graphicData>
            </a:graphic>
          </wp:inline>
        </w:drawing>
      </w:r>
      <w:bookmarkEnd w:id="81"/>
    </w:p>
    <w:p>
      <w:pPr>
        <w:pStyle w:val="ImageCaption"/>
        <w:rPr/>
      </w:pPr>
      <w:bookmarkStart w:id="82" w:name="fig%3A015_Copy_1"/>
      <w:r>
        <w:rPr/>
        <w:t>Figure 15: Измененный файл</w:t>
      </w:r>
      <w:bookmarkEnd w:id="82"/>
    </w:p>
    <w:p>
      <w:pPr>
        <w:pStyle w:val="TextBody"/>
        <w:rPr/>
      </w:pPr>
      <w:r>
        <w:rPr/>
        <w:t xml:space="preserve">Запустим исполняемый файл и проверим его работу (рис. </w:t>
      </w:r>
      <w:hyperlink w:anchor="fig:016">
        <w:r>
          <w:rPr>
            <w:rStyle w:val="InternetLink"/>
          </w:rPr>
          <w:t>16</w:t>
        </w:r>
      </w:hyperlink>
      <w:r>
        <w:rPr/>
        <w:t>).</w:t>
      </w:r>
    </w:p>
    <w:p>
      <w:pPr>
        <w:pStyle w:val="CaptionedFigure"/>
        <w:rPr/>
      </w:pPr>
      <w:bookmarkStart w:id="83" w:name="fig%3A016_Copy_1"/>
      <w:bookmarkStart w:id="84" w:name="fig%3A016"/>
      <w:r>
        <w:rPr/>
        <w:drawing>
          <wp:inline distT="0" distB="0" distL="0" distR="0">
            <wp:extent cx="5334000" cy="756920"/>
            <wp:effectExtent l="0" t="0" r="0" b="0"/>
            <wp:docPr id="16" name="Image16" descr="Figure 16: Запуск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Figure 16: Запуск файла"/>
                    <pic:cNvPicPr>
                      <a:picLocks noChangeAspect="1" noChangeArrowheads="1"/>
                    </pic:cNvPicPr>
                  </pic:nvPicPr>
                  <pic:blipFill>
                    <a:blip r:embed="rId17"/>
                    <a:stretch>
                      <a:fillRect/>
                    </a:stretch>
                  </pic:blipFill>
                  <pic:spPr bwMode="auto">
                    <a:xfrm>
                      <a:off x="0" y="0"/>
                      <a:ext cx="5334000" cy="756920"/>
                    </a:xfrm>
                    <a:prstGeom prst="rect">
                      <a:avLst/>
                    </a:prstGeom>
                  </pic:spPr>
                </pic:pic>
              </a:graphicData>
            </a:graphic>
          </wp:inline>
        </w:drawing>
      </w:r>
      <w:bookmarkEnd w:id="84"/>
    </w:p>
    <w:p>
      <w:pPr>
        <w:pStyle w:val="ImageCaption"/>
        <w:rPr/>
      </w:pPr>
      <w:bookmarkStart w:id="85" w:name="fig%3A016_Copy_1"/>
      <w:r>
        <w:rPr/>
        <w:t>Figure 16: Запуск файла</w:t>
      </w:r>
      <w:bookmarkEnd w:id="85"/>
    </w:p>
    <w:p>
      <w:pPr>
        <w:pStyle w:val="TextBody"/>
        <w:rPr/>
      </w:pPr>
      <w:r>
        <w:rPr/>
        <w:t xml:space="preserve">Создадим файл variant.asm, введём в него предложенный листинг (рис. </w:t>
      </w:r>
      <w:hyperlink w:anchor="fig:017">
        <w:r>
          <w:rPr>
            <w:rStyle w:val="InternetLink"/>
          </w:rPr>
          <w:t>17</w:t>
        </w:r>
      </w:hyperlink>
      <w:r>
        <w:rPr/>
        <w:t>).</w:t>
      </w:r>
    </w:p>
    <w:p>
      <w:pPr>
        <w:pStyle w:val="CaptionedFigure"/>
        <w:rPr/>
      </w:pPr>
      <w:bookmarkStart w:id="86" w:name="fig%3A017_Copy_1"/>
      <w:bookmarkStart w:id="87" w:name="fig%3A017"/>
      <w:r>
        <w:rPr/>
        <w:drawing>
          <wp:inline distT="0" distB="0" distL="0" distR="0">
            <wp:extent cx="5072380" cy="2444750"/>
            <wp:effectExtent l="0" t="0" r="0" b="0"/>
            <wp:docPr id="17" name="Image17" descr="Figure 17: Листин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Figure 17: Листинг"/>
                    <pic:cNvPicPr>
                      <a:picLocks noChangeAspect="1" noChangeArrowheads="1"/>
                    </pic:cNvPicPr>
                  </pic:nvPicPr>
                  <pic:blipFill>
                    <a:blip r:embed="rId18"/>
                    <a:stretch>
                      <a:fillRect/>
                    </a:stretch>
                  </pic:blipFill>
                  <pic:spPr bwMode="auto">
                    <a:xfrm>
                      <a:off x="0" y="0"/>
                      <a:ext cx="5072380" cy="2444750"/>
                    </a:xfrm>
                    <a:prstGeom prst="rect">
                      <a:avLst/>
                    </a:prstGeom>
                  </pic:spPr>
                </pic:pic>
              </a:graphicData>
            </a:graphic>
          </wp:inline>
        </w:drawing>
      </w:r>
      <w:bookmarkEnd w:id="87"/>
    </w:p>
    <w:p>
      <w:pPr>
        <w:pStyle w:val="ImageCaption"/>
        <w:rPr/>
      </w:pPr>
      <w:bookmarkStart w:id="88" w:name="fig%3A017_Copy_1"/>
      <w:r>
        <w:rPr/>
        <w:t>Figure 17: Листинг</w:t>
      </w:r>
      <w:bookmarkEnd w:id="88"/>
    </w:p>
    <w:p>
      <w:pPr>
        <w:pStyle w:val="TextBody"/>
        <w:rPr/>
      </w:pPr>
      <w:r>
        <w:rPr/>
        <w:t xml:space="preserve">Создадим исполняемый файл и проверим его работу (рис. </w:t>
      </w:r>
      <w:hyperlink w:anchor="fig:018">
        <w:r>
          <w:rPr>
            <w:rStyle w:val="InternetLink"/>
          </w:rPr>
          <w:t>18</w:t>
        </w:r>
      </w:hyperlink>
      <w:r>
        <w:rPr/>
        <w:t>).</w:t>
      </w:r>
    </w:p>
    <w:p>
      <w:pPr>
        <w:pStyle w:val="CaptionedFigure"/>
        <w:rPr/>
      </w:pPr>
      <w:bookmarkStart w:id="89" w:name="fig%3A018_Copy_1"/>
      <w:bookmarkStart w:id="90" w:name="fig%3A018"/>
      <w:r>
        <w:rPr/>
        <w:drawing>
          <wp:inline distT="0" distB="0" distL="0" distR="0">
            <wp:extent cx="5334000" cy="926465"/>
            <wp:effectExtent l="0" t="0" r="0" b="0"/>
            <wp:docPr id="18" name="Image18" descr="Figure 18: Вычисление номера студенческ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Figure 18: Вычисление номера студенческого"/>
                    <pic:cNvPicPr>
                      <a:picLocks noChangeAspect="1" noChangeArrowheads="1"/>
                    </pic:cNvPicPr>
                  </pic:nvPicPr>
                  <pic:blipFill>
                    <a:blip r:embed="rId19"/>
                    <a:stretch>
                      <a:fillRect/>
                    </a:stretch>
                  </pic:blipFill>
                  <pic:spPr bwMode="auto">
                    <a:xfrm>
                      <a:off x="0" y="0"/>
                      <a:ext cx="5334000" cy="926465"/>
                    </a:xfrm>
                    <a:prstGeom prst="rect">
                      <a:avLst/>
                    </a:prstGeom>
                  </pic:spPr>
                </pic:pic>
              </a:graphicData>
            </a:graphic>
          </wp:inline>
        </w:drawing>
      </w:r>
      <w:bookmarkEnd w:id="90"/>
    </w:p>
    <w:p>
      <w:pPr>
        <w:pStyle w:val="ImageCaption"/>
        <w:rPr/>
      </w:pPr>
      <w:bookmarkStart w:id="91" w:name="fig%3A018_Copy_1"/>
      <w:r>
        <w:rPr/>
        <w:t>Figure 18: Вычисление номера студенческого</w:t>
      </w:r>
      <w:bookmarkEnd w:id="91"/>
    </w:p>
    <w:p>
      <w:pPr>
        <w:pStyle w:val="TextBody"/>
        <w:rPr/>
      </w:pPr>
      <w:r>
        <w:rPr/>
        <w:t>Ответы на вопросы:</w:t>
      </w:r>
    </w:p>
    <w:p>
      <w:pPr>
        <w:pStyle w:val="Normal"/>
        <w:numPr>
          <w:ilvl w:val="0"/>
          <w:numId w:val="5"/>
        </w:numPr>
        <w:rPr/>
      </w:pPr>
      <w:r>
        <w:rPr/>
        <w:t xml:space="preserve">За вывод на экран сообщения “Ваш вариант” отвечают строки </w:t>
      </w:r>
      <w:r>
        <w:rPr>
          <w:i/>
          <w:iCs/>
        </w:rPr>
        <w:t>mov eax, msg</w:t>
      </w:r>
      <w:r>
        <w:rPr/>
        <w:br/>
      </w:r>
      <w:r>
        <w:rPr>
          <w:i/>
          <w:iCs/>
        </w:rPr>
        <w:t>call sprintLF</w:t>
      </w:r>
    </w:p>
    <w:p>
      <w:pPr>
        <w:pStyle w:val="Normal"/>
        <w:numPr>
          <w:ilvl w:val="0"/>
          <w:numId w:val="6"/>
        </w:numPr>
        <w:rPr/>
      </w:pPr>
      <w:r>
        <w:rPr/>
        <w:t>Инструкции используются для считывания вводимого пользователем значения и записи его в переменную x.</w:t>
      </w:r>
    </w:p>
    <w:p>
      <w:pPr>
        <w:pStyle w:val="Normal"/>
        <w:numPr>
          <w:ilvl w:val="0"/>
          <w:numId w:val="7"/>
        </w:numPr>
        <w:rPr/>
      </w:pPr>
      <w:r>
        <w:rPr/>
        <w:t>Функция atoi преобразует ascii - код символа в целое число и записывает результат в регистр eax, перед вызовом atoi в регистр eax необходимо записать число.</w:t>
      </w:r>
    </w:p>
    <w:p>
      <w:pPr>
        <w:pStyle w:val="Normal"/>
        <w:numPr>
          <w:ilvl w:val="0"/>
          <w:numId w:val="8"/>
        </w:numPr>
        <w:rPr/>
      </w:pPr>
      <w:r>
        <w:rPr/>
        <w:t xml:space="preserve">За вычисление варианта отвечают строки </w:t>
      </w:r>
      <w:r>
        <w:rPr>
          <w:i/>
          <w:iCs/>
        </w:rPr>
        <w:t>xor edx, edx mov ebx, 20 div ebx inc edx</w:t>
      </w:r>
    </w:p>
    <w:p>
      <w:pPr>
        <w:pStyle w:val="Normal"/>
        <w:numPr>
          <w:ilvl w:val="0"/>
          <w:numId w:val="9"/>
        </w:numPr>
        <w:rPr/>
      </w:pPr>
      <w:r>
        <w:rPr/>
        <w:t>В edx.</w:t>
      </w:r>
    </w:p>
    <w:p>
      <w:pPr>
        <w:pStyle w:val="Normal"/>
        <w:numPr>
          <w:ilvl w:val="0"/>
          <w:numId w:val="10"/>
        </w:numPr>
        <w:rPr/>
      </w:pPr>
      <w:r>
        <w:rPr/>
        <w:t>Для увелечения остатка на 1.</w:t>
      </w:r>
    </w:p>
    <w:p>
      <w:pPr>
        <w:pStyle w:val="Normal"/>
        <w:numPr>
          <w:ilvl w:val="0"/>
          <w:numId w:val="11"/>
        </w:numPr>
        <w:rPr/>
      </w:pPr>
      <w:bookmarkStart w:id="92" w:name="X9e41857be49c12106d7db7cbf4b2b901e215f99"/>
      <w:r>
        <w:rPr>
          <w:i/>
          <w:iCs/>
        </w:rPr>
        <w:t>mov eax, edx call iprintLF</w:t>
      </w:r>
      <w:bookmarkEnd w:id="92"/>
    </w:p>
    <w:p>
      <w:pPr>
        <w:pStyle w:val="Heading2"/>
        <w:rPr/>
      </w:pPr>
      <w:bookmarkStart w:id="93" w:name="__RefHeading___Toc512_1434976478"/>
      <w:bookmarkStart w:id="94" w:name="задания-для-самостоятельной-работы."/>
      <w:bookmarkEnd w:id="93"/>
      <w:r>
        <w:rPr>
          <w:rStyle w:val="SectionNumber"/>
        </w:rPr>
        <w:t>4.2</w:t>
      </w:r>
      <w:r>
        <w:rPr/>
        <w:tab/>
        <w:t>Задания для самостоятельной работы.</w:t>
      </w:r>
    </w:p>
    <w:p>
      <w:pPr>
        <w:pStyle w:val="FirstParagraph"/>
        <w:rPr/>
      </w:pPr>
      <w:r>
        <w:rPr/>
        <w:t xml:space="preserve">Напишем программу для варианта 3 (рис. </w:t>
      </w:r>
      <w:hyperlink w:anchor="fig:019">
        <w:r>
          <w:rPr>
            <w:rStyle w:val="InternetLink"/>
          </w:rPr>
          <w:t>19</w:t>
        </w:r>
      </w:hyperlink>
      <w:r>
        <w:rPr/>
        <w:t>).</w:t>
      </w:r>
    </w:p>
    <w:p>
      <w:pPr>
        <w:pStyle w:val="CaptionedFigure"/>
        <w:rPr/>
      </w:pPr>
      <w:bookmarkStart w:id="95" w:name="fig%3A019_Copy_1"/>
      <w:bookmarkStart w:id="96" w:name="fig%3A019"/>
      <w:r>
        <w:rPr/>
        <w:drawing>
          <wp:inline distT="0" distB="0" distL="0" distR="0">
            <wp:extent cx="2800985" cy="3984625"/>
            <wp:effectExtent l="0" t="0" r="0" b="0"/>
            <wp:docPr id="19" name="Image19" descr="Figure 19: Вычисление по варианту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Figure 19: Вычисление по варианту 3"/>
                    <pic:cNvPicPr>
                      <a:picLocks noChangeAspect="1" noChangeArrowheads="1"/>
                    </pic:cNvPicPr>
                  </pic:nvPicPr>
                  <pic:blipFill>
                    <a:blip r:embed="rId20"/>
                    <a:stretch>
                      <a:fillRect/>
                    </a:stretch>
                  </pic:blipFill>
                  <pic:spPr bwMode="auto">
                    <a:xfrm>
                      <a:off x="0" y="0"/>
                      <a:ext cx="2800985" cy="3984625"/>
                    </a:xfrm>
                    <a:prstGeom prst="rect">
                      <a:avLst/>
                    </a:prstGeom>
                  </pic:spPr>
                </pic:pic>
              </a:graphicData>
            </a:graphic>
          </wp:inline>
        </w:drawing>
      </w:r>
      <w:bookmarkEnd w:id="96"/>
    </w:p>
    <w:p>
      <w:pPr>
        <w:pStyle w:val="ImageCaption"/>
        <w:rPr/>
      </w:pPr>
      <w:bookmarkStart w:id="97" w:name="fig%3A019_Copy_1"/>
      <w:r>
        <w:rPr/>
        <w:t>Figure 19: Вычисление по варианту 3</w:t>
      </w:r>
      <w:bookmarkEnd w:id="97"/>
    </w:p>
    <w:p>
      <w:pPr>
        <w:pStyle w:val="TextBody"/>
        <w:rPr/>
      </w:pPr>
      <w:r>
        <w:rPr/>
        <w:t xml:space="preserve">Запустим её и проверим на преждложенных значениях (рис. </w:t>
      </w:r>
      <w:hyperlink w:anchor="fig:020">
        <w:r>
          <w:rPr>
            <w:rStyle w:val="InternetLink"/>
          </w:rPr>
          <w:t>20</w:t>
        </w:r>
      </w:hyperlink>
      <w:r>
        <w:rPr/>
        <w:t>).</w:t>
      </w:r>
    </w:p>
    <w:p>
      <w:pPr>
        <w:pStyle w:val="CaptionedFigure"/>
        <w:rPr/>
      </w:pPr>
      <w:bookmarkStart w:id="98" w:name="fig%3A020_Copy_1"/>
      <w:bookmarkStart w:id="99" w:name="fig%3A020"/>
      <w:r>
        <w:rPr/>
        <w:drawing>
          <wp:inline distT="0" distB="0" distL="0" distR="0">
            <wp:extent cx="5334000" cy="1176020"/>
            <wp:effectExtent l="0" t="0" r="0" b="0"/>
            <wp:docPr id="20" name="Image20" descr="Figure 20: Провер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Figure 20: Проверка"/>
                    <pic:cNvPicPr>
                      <a:picLocks noChangeAspect="1" noChangeArrowheads="1"/>
                    </pic:cNvPicPr>
                  </pic:nvPicPr>
                  <pic:blipFill>
                    <a:blip r:embed="rId21"/>
                    <a:stretch>
                      <a:fillRect/>
                    </a:stretch>
                  </pic:blipFill>
                  <pic:spPr bwMode="auto">
                    <a:xfrm>
                      <a:off x="0" y="0"/>
                      <a:ext cx="5334000" cy="1176020"/>
                    </a:xfrm>
                    <a:prstGeom prst="rect">
                      <a:avLst/>
                    </a:prstGeom>
                  </pic:spPr>
                </pic:pic>
              </a:graphicData>
            </a:graphic>
          </wp:inline>
        </w:drawing>
      </w:r>
      <w:bookmarkEnd w:id="99"/>
    </w:p>
    <w:p>
      <w:pPr>
        <w:pStyle w:val="ImageCaption"/>
        <w:rPr/>
      </w:pPr>
      <w:bookmarkStart w:id="100" w:name="выполнение-лабораторной-работы"/>
      <w:bookmarkStart w:id="101" w:name="задания-для-самостоятельной-работы."/>
      <w:bookmarkStart w:id="102" w:name="fig%3A020_Copy_1"/>
      <w:r>
        <w:rPr/>
        <w:t>Figure 20: Проверка</w:t>
      </w:r>
      <w:bookmarkEnd w:id="100"/>
      <w:bookmarkEnd w:id="101"/>
      <w:bookmarkEnd w:id="102"/>
    </w:p>
    <w:p>
      <w:pPr>
        <w:pStyle w:val="Heading1"/>
        <w:rPr/>
      </w:pPr>
      <w:bookmarkStart w:id="103" w:name="__RefHeading___Toc514_1434976478"/>
      <w:bookmarkStart w:id="104" w:name="выводы"/>
      <w:bookmarkEnd w:id="103"/>
      <w:r>
        <w:rPr>
          <w:rStyle w:val="SectionNumber"/>
        </w:rPr>
        <w:t>5</w:t>
      </w:r>
      <w:r>
        <w:rPr/>
        <w:tab/>
        <w:t>Выводы</w:t>
      </w:r>
    </w:p>
    <w:p>
      <w:pPr>
        <w:pStyle w:val="FirstParagraph"/>
        <w:rPr/>
      </w:pPr>
      <w:bookmarkStart w:id="105" w:name="выводы"/>
      <w:r>
        <w:rPr/>
        <w:t>В процессе выполнения работы я освоила арифметические инструкции языка ассемблера NASM.</w:t>
      </w:r>
      <w:bookmarkEnd w:id="105"/>
    </w:p>
    <w:p>
      <w:pPr>
        <w:pStyle w:val="Heading1"/>
        <w:rPr/>
      </w:pPr>
      <w:bookmarkStart w:id="106" w:name="__RefHeading___Toc516_1434976478"/>
      <w:bookmarkStart w:id="107" w:name="список-литературы"/>
      <w:bookmarkEnd w:id="106"/>
      <w:r>
        <w:rPr/>
        <w:t>Список литературы</w:t>
      </w:r>
    </w:p>
    <w:p>
      <w:pPr>
        <w:pStyle w:val="FirstParagraph"/>
        <w:spacing w:before="180" w:after="180"/>
        <w:rPr/>
      </w:pPr>
      <w:bookmarkStart w:id="108" w:name="список-литературы"/>
      <w:r>
        <w:rPr/>
        <w:t>Архитектура ЭВМ. Лабораторная работа №6.</w:t>
      </w:r>
      <w:bookmarkEnd w:id="108"/>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3" w:leader="dot"/>
      </w:tabs>
      <w:ind w:left="567"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LibreOffice/7.5.2.2$Linux_X86_64 LibreOffice_project/50$Build-2</Application>
  <AppVersion>15.0000</AppVersion>
  <Pages>12</Pages>
  <Words>1165</Words>
  <Characters>6954</Characters>
  <CharactersWithSpaces>8023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2023-11-17T23:39:24Z</dcterms:created>
  <dc:creator>Улитина Мария Максимовна</dc:creator>
  <dc:description/>
  <dc:language>ru-RU</dc:language>
  <cp:lastModifiedBy/>
  <dcterms:modified xsi:type="dcterms:W3CDTF">2023-11-18T02:44:04Z</dcterms:modified>
  <cp:revision>1</cp:revision>
  <dc:subject/>
  <dc:title>Лабораторная работа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НКАбд-06-23</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