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№8</w:t>
      </w:r>
    </w:p>
    <w:p>
      <w:pPr>
        <w:pStyle w:val="Subtitle"/>
        <w:rPr/>
      </w:pPr>
      <w:r>
        <w:rPr/>
        <w:t>НКАбд-06-23</w:t>
      </w:r>
    </w:p>
    <w:p>
      <w:pPr>
        <w:pStyle w:val="Author"/>
        <w:rPr/>
      </w:pPr>
      <w:r>
        <w:rPr/>
        <w:t>Улитина Мария Максимовна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49_1293833233">
            <w:r>
              <w:rPr>
                <w:webHidden/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51_1293833233">
            <w:r>
              <w:rPr>
                <w:webHidden/>
                <w:rStyle w:val="IndexLink"/>
              </w:rPr>
              <w:t>2 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53_1293833233">
            <w:r>
              <w:rPr>
                <w:webHidden/>
                <w:rStyle w:val="IndexLink"/>
              </w:rPr>
              <w:t>3 Теоретическое введение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55_1293833233">
            <w:r>
              <w:rPr>
                <w:webHidden/>
                <w:rStyle w:val="IndexLink"/>
              </w:rPr>
              <w:t>3.1 Организация стека</w:t>
              <w:tab/>
              <w:t>2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257_1293833233">
            <w:r>
              <w:rPr>
                <w:webHidden/>
                <w:rStyle w:val="IndexLink"/>
              </w:rPr>
              <w:t>3.1.1 Добавление элемента в стек</w:t>
              <w:tab/>
              <w:t>2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259_1293833233">
            <w:r>
              <w:rPr>
                <w:webHidden/>
                <w:rStyle w:val="IndexLink"/>
              </w:rPr>
              <w:t>3.1.2 Извлечение элемента из стека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61_1293833233">
            <w:r>
              <w:rPr>
                <w:webHidden/>
                <w:rStyle w:val="IndexLink"/>
              </w:rPr>
              <w:t>3.2 Инструкции организации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263_1293833233">
            <w:r>
              <w:rPr>
                <w:webHidden/>
                <w:rStyle w:val="IndexLink"/>
              </w:rPr>
              <w:t>4 Выполнение лабораторной работы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65_1293833233">
            <w:r>
              <w:rPr>
                <w:webHidden/>
                <w:rStyle w:val="IndexLink"/>
              </w:rPr>
              <w:t>4.1 Задания для самостоятельной работы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267_1293833233">
            <w:r>
              <w:rPr>
                <w:webHidden/>
                <w:rStyle w:val="IndexLink"/>
              </w:rPr>
              <w:t>5 Выводы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269_1293833233">
            <w:r>
              <w:rPr>
                <w:webHidden/>
                <w:rStyle w:val="IndexLink"/>
              </w:rPr>
              <w:t>6 Список литературы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249_129383323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Приобретение навыков написания программ с использованием циклов и обработкой аргументов командной строки.</w:t>
      </w:r>
      <w:bookmarkEnd w:id="2"/>
    </w:p>
    <w:p>
      <w:pPr>
        <w:pStyle w:val="Heading1"/>
        <w:rPr/>
      </w:pPr>
      <w:bookmarkStart w:id="3" w:name="__RefHeading___Toc251_1293833233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3"/>
        </w:numPr>
        <w:rPr/>
      </w:pPr>
      <w:r>
        <w:rPr/>
        <w:t>Реализация циклов в NASM</w:t>
      </w:r>
    </w:p>
    <w:p>
      <w:pPr>
        <w:pStyle w:val="Normal"/>
        <w:numPr>
          <w:ilvl w:val="0"/>
          <w:numId w:val="1"/>
        </w:numPr>
        <w:rPr/>
      </w:pPr>
      <w:r>
        <w:rPr/>
        <w:t>Обработка аргументов командной строки</w:t>
      </w:r>
    </w:p>
    <w:p>
      <w:pPr>
        <w:pStyle w:val="Normal"/>
        <w:numPr>
          <w:ilvl w:val="0"/>
          <w:numId w:val="1"/>
        </w:numPr>
        <w:rPr/>
      </w:pPr>
      <w:bookmarkStart w:id="5" w:name="задание"/>
      <w:r>
        <w:rPr/>
        <w:t>Написание программы для вычисления суммы функций</w:t>
      </w:r>
      <w:bookmarkEnd w:id="5"/>
    </w:p>
    <w:p>
      <w:pPr>
        <w:pStyle w:val="Heading1"/>
        <w:rPr/>
      </w:pPr>
      <w:bookmarkStart w:id="6" w:name="__RefHeading___Toc253_1293833233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Heading2"/>
        <w:rPr/>
      </w:pPr>
      <w:bookmarkStart w:id="8" w:name="__RefHeading___Toc255_1293833233"/>
      <w:bookmarkStart w:id="9" w:name="организация-стека"/>
      <w:bookmarkEnd w:id="8"/>
      <w:r>
        <w:rPr>
          <w:rStyle w:val="SectionNumber"/>
        </w:rPr>
        <w:t>3.1</w:t>
      </w:r>
      <w:r>
        <w:rPr/>
        <w:tab/>
        <w:t>Организация стека</w:t>
      </w:r>
    </w:p>
    <w:p>
      <w:pPr>
        <w:pStyle w:val="FirstParagraph"/>
        <w:rPr/>
      </w:pPr>
      <w:r>
        <w:rPr/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 Для стека существует две основные операции:</w:t>
      </w:r>
    </w:p>
    <w:p>
      <w:pPr>
        <w:pStyle w:val="TextBody"/>
        <w:rPr/>
      </w:pPr>
      <w:r>
        <w:rPr/>
        <w:t xml:space="preserve">• </w:t>
      </w:r>
      <w:r>
        <w:rPr/>
        <w:t>добавление элемента в вершину стека (push);</w:t>
      </w:r>
    </w:p>
    <w:p>
      <w:pPr>
        <w:pStyle w:val="TextBody"/>
        <w:rPr/>
      </w:pPr>
      <w:r>
        <w:rPr/>
        <w:t xml:space="preserve">• </w:t>
      </w:r>
      <w:r>
        <w:rPr/>
        <w:t>извлечение элемента из вершины стека (pop).</w:t>
      </w:r>
    </w:p>
    <w:p>
      <w:pPr>
        <w:pStyle w:val="Heading3"/>
        <w:rPr/>
      </w:pPr>
      <w:bookmarkStart w:id="10" w:name="__RefHeading___Toc257_1293833233"/>
      <w:bookmarkStart w:id="11" w:name="добавление-элемента-в-стек"/>
      <w:bookmarkEnd w:id="10"/>
      <w:r>
        <w:rPr>
          <w:rStyle w:val="SectionNumber"/>
        </w:rPr>
        <w:t>3.1.1</w:t>
      </w:r>
      <w:r>
        <w:rPr/>
        <w:tab/>
        <w:t>Добавление элемента в стек</w:t>
      </w:r>
    </w:p>
    <w:p>
      <w:pPr>
        <w:pStyle w:val="FirstParagraph"/>
        <w:rPr/>
      </w:pPr>
      <w:bookmarkStart w:id="12" w:name="добавление-элемента-в-стек"/>
      <w:r>
        <w:rPr/>
        <w:t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  <w:bookmarkEnd w:id="12"/>
    </w:p>
    <w:p>
      <w:pPr>
        <w:pStyle w:val="Heading3"/>
        <w:rPr/>
      </w:pPr>
      <w:bookmarkStart w:id="13" w:name="__RefHeading___Toc259_1293833233"/>
      <w:bookmarkStart w:id="14" w:name="извлечение-элемента-из-стека"/>
      <w:bookmarkEnd w:id="13"/>
      <w:r>
        <w:rPr>
          <w:rStyle w:val="SectionNumber"/>
        </w:rPr>
        <w:t>3.1.2</w:t>
      </w:r>
      <w:r>
        <w:rPr/>
        <w:tab/>
        <w:t>Извлечение элемента из стека</w:t>
      </w:r>
    </w:p>
    <w:p>
      <w:pPr>
        <w:pStyle w:val="FirstParagraph"/>
        <w:rPr/>
      </w:pPr>
      <w:bookmarkStart w:id="15" w:name="организация-стека"/>
      <w:bookmarkStart w:id="16" w:name="извлечение-элемента-из-стека"/>
      <w:r>
        <w:rPr/>
        <w:t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 “мусор”, который будет перезаписан при записи нового значения в стек.</w:t>
      </w:r>
      <w:bookmarkEnd w:id="15"/>
      <w:bookmarkEnd w:id="16"/>
    </w:p>
    <w:p>
      <w:pPr>
        <w:pStyle w:val="Heading2"/>
        <w:rPr/>
      </w:pPr>
      <w:bookmarkStart w:id="17" w:name="__RefHeading___Toc261_1293833233"/>
      <w:bookmarkStart w:id="18" w:name="инструкции-организации"/>
      <w:bookmarkEnd w:id="17"/>
      <w:r>
        <w:rPr>
          <w:rStyle w:val="SectionNumber"/>
        </w:rPr>
        <w:t>3.2</w:t>
      </w:r>
      <w:r>
        <w:rPr/>
        <w:tab/>
        <w:t>Инструкции организации</w:t>
      </w:r>
    </w:p>
    <w:p>
      <w:pPr>
        <w:pStyle w:val="FirstParagraph"/>
        <w:rPr/>
      </w:pPr>
      <w:bookmarkStart w:id="19" w:name="теоретическое-введение"/>
      <w:bookmarkStart w:id="20" w:name="инструкции-организации"/>
      <w:r>
        <w:rPr/>
        <w:t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 Инструкция loop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loop.</w:t>
      </w:r>
      <w:bookmarkEnd w:id="19"/>
      <w:bookmarkEnd w:id="20"/>
    </w:p>
    <w:p>
      <w:pPr>
        <w:pStyle w:val="Heading1"/>
        <w:rPr/>
      </w:pPr>
      <w:bookmarkStart w:id="21" w:name="__RefHeading___Toc263_1293833233"/>
      <w:bookmarkStart w:id="22" w:name="выполнение-лабораторной-работы"/>
      <w:bookmarkEnd w:id="21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 xml:space="preserve">Создадим каталог для программ лабораторной работы, перейдём в него и создадим файл lab8-1.asm (рис. </w:t>
      </w:r>
      <w:hyperlink w:anchor="fig:001">
        <w:r>
          <w:rPr>
            <w:rStyle w:val="InternetLink"/>
          </w:rPr>
          <w:t>1</w:t>
        </w:r>
      </w:hyperlink>
      <w:r>
        <w:rPr/>
        <w:t>).</w:t>
      </w:r>
    </w:p>
    <w:p>
      <w:pPr>
        <w:pStyle w:val="CaptionedFigure"/>
        <w:rPr/>
      </w:pPr>
      <w:bookmarkStart w:id="23" w:name="fig%3A001_Copy_1"/>
      <w:bookmarkStart w:id="24" w:name="fig%3A001"/>
      <w:r>
        <w:rPr/>
        <w:drawing>
          <wp:inline distT="0" distB="0" distL="0" distR="0">
            <wp:extent cx="5334000" cy="579755"/>
            <wp:effectExtent l="0" t="0" r="0" b="0"/>
            <wp:docPr id="1" name="Picture" descr="Figure 1: 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001_Copy_1"/>
      <w:r>
        <w:rPr/>
        <w:t>Figure 1: Создание каталога</w:t>
      </w:r>
      <w:bookmarkEnd w:id="25"/>
    </w:p>
    <w:p>
      <w:pPr>
        <w:pStyle w:val="TextBody"/>
        <w:rPr/>
      </w:pPr>
      <w:r>
        <w:rPr/>
        <w:t xml:space="preserve">Введём в файл lab8-1.asm текст программы (рис. </w:t>
      </w:r>
      <w:hyperlink w:anchor="fig:002">
        <w:r>
          <w:rPr>
            <w:rStyle w:val="InternetLink"/>
          </w:rPr>
          <w:t>2</w:t>
        </w:r>
      </w:hyperlink>
      <w:r>
        <w:rPr/>
        <w:t>).</w:t>
      </w:r>
    </w:p>
    <w:p>
      <w:pPr>
        <w:pStyle w:val="CaptionedFigure"/>
        <w:rPr/>
      </w:pPr>
      <w:bookmarkStart w:id="26" w:name="fig%3A002_Copy_1"/>
      <w:bookmarkStart w:id="27" w:name="fig%3A002"/>
      <w:r>
        <w:rPr/>
        <w:drawing>
          <wp:inline distT="0" distB="0" distL="0" distR="0">
            <wp:extent cx="4937760" cy="4051935"/>
            <wp:effectExtent l="0" t="0" r="0" b="0"/>
            <wp:docPr id="2" name="Image2" descr="Figure 2: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ure 2: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fig%3A002_Copy_1"/>
      <w:r>
        <w:rPr/>
        <w:t>Figure 2: Текст программы</w:t>
      </w:r>
      <w:bookmarkEnd w:id="28"/>
    </w:p>
    <w:p>
      <w:pPr>
        <w:pStyle w:val="TextBody"/>
        <w:rPr/>
      </w:pPr>
      <w:r>
        <w:rPr/>
        <w:t xml:space="preserve">Проверим работу программы (рис. </w:t>
      </w:r>
      <w:hyperlink w:anchor="fig:003">
        <w:r>
          <w:rPr>
            <w:rStyle w:val="InternetLink"/>
          </w:rPr>
          <w:t>3</w:t>
        </w:r>
      </w:hyperlink>
      <w:r>
        <w:rPr/>
        <w:t>).</w:t>
      </w:r>
    </w:p>
    <w:p>
      <w:pPr>
        <w:pStyle w:val="CaptionedFigure"/>
        <w:rPr/>
      </w:pPr>
      <w:bookmarkStart w:id="29" w:name="fig%3A003_Copy_1"/>
      <w:bookmarkStart w:id="30" w:name="fig%3A003"/>
      <w:r>
        <w:rPr/>
        <w:drawing>
          <wp:inline distT="0" distB="0" distL="0" distR="0">
            <wp:extent cx="5334000" cy="1044575"/>
            <wp:effectExtent l="0" t="0" r="0" b="0"/>
            <wp:docPr id="3" name="Image3" descr="Figure 3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Figure 3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fig%3A003_Copy_1"/>
      <w:r>
        <w:rPr/>
        <w:t>Figure 3: Работа программы</w:t>
      </w:r>
      <w:bookmarkEnd w:id="31"/>
    </w:p>
    <w:p>
      <w:pPr>
        <w:pStyle w:val="TextBody"/>
        <w:rPr/>
      </w:pPr>
      <w:r>
        <w:rPr/>
        <w:t xml:space="preserve">Изменим текст программы (рис. </w:t>
      </w:r>
      <w:hyperlink w:anchor="fig:004">
        <w:r>
          <w:rPr>
            <w:rStyle w:val="InternetLink"/>
          </w:rPr>
          <w:t>4</w:t>
        </w:r>
      </w:hyperlink>
      <w:r>
        <w:rPr/>
        <w:t>).</w:t>
      </w:r>
    </w:p>
    <w:p>
      <w:pPr>
        <w:pStyle w:val="CaptionedFigure"/>
        <w:rPr/>
      </w:pPr>
      <w:bookmarkStart w:id="32" w:name="fig%3A004_Copy_1"/>
      <w:bookmarkStart w:id="33" w:name="fig%3A004"/>
      <w:r>
        <w:rPr/>
        <w:drawing>
          <wp:inline distT="0" distB="0" distL="0" distR="0">
            <wp:extent cx="2733675" cy="1983105"/>
            <wp:effectExtent l="0" t="0" r="0" b="0"/>
            <wp:docPr id="4" name="Image4" descr="Figure 4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Figure 4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004_Copy_1"/>
      <w:r>
        <w:rPr/>
        <w:t>Figure 4: Изменение программы</w:t>
      </w:r>
      <w:bookmarkEnd w:id="34"/>
    </w:p>
    <w:p>
      <w:pPr>
        <w:pStyle w:val="TextBody"/>
        <w:rPr/>
      </w:pPr>
      <w:r>
        <w:rPr/>
        <w:t xml:space="preserve">Проверим работу программы (рис. </w:t>
      </w:r>
      <w:hyperlink w:anchor="fig:005">
        <w:r>
          <w:rPr>
            <w:rStyle w:val="InternetLink"/>
          </w:rPr>
          <w:t>5</w:t>
        </w:r>
      </w:hyperlink>
      <w:r>
        <w:rPr/>
        <w:t>).</w:t>
      </w:r>
    </w:p>
    <w:p>
      <w:pPr>
        <w:pStyle w:val="CaptionedFigure"/>
        <w:rPr/>
      </w:pPr>
      <w:bookmarkStart w:id="35" w:name="fig%3A005_Copy_1"/>
      <w:bookmarkStart w:id="36" w:name="fig%3A005"/>
      <w:r>
        <w:rPr/>
        <w:drawing>
          <wp:inline distT="0" distB="0" distL="0" distR="0">
            <wp:extent cx="5334000" cy="1451610"/>
            <wp:effectExtent l="0" t="0" r="0" b="0"/>
            <wp:docPr id="5" name="Image5" descr="Figure 5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Figure 5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fig%3A005_Copy_1"/>
      <w:r>
        <w:rPr/>
        <w:t>Figure 5: Работа программы</w:t>
      </w:r>
      <w:bookmarkEnd w:id="37"/>
    </w:p>
    <w:p>
      <w:pPr>
        <w:pStyle w:val="TextBody"/>
        <w:rPr/>
      </w:pPr>
      <w:r>
        <w:rPr/>
        <w:t xml:space="preserve">Снова изменим текст программы (рис. </w:t>
      </w:r>
      <w:hyperlink w:anchor="fig:006">
        <w:r>
          <w:rPr>
            <w:rStyle w:val="InternetLink"/>
          </w:rPr>
          <w:t>6</w:t>
        </w:r>
      </w:hyperlink>
      <w:r>
        <w:rPr/>
        <w:t>).</w:t>
      </w:r>
    </w:p>
    <w:p>
      <w:pPr>
        <w:pStyle w:val="CaptionedFigure"/>
        <w:rPr/>
      </w:pPr>
      <w:bookmarkStart w:id="38" w:name="fig%3A006_Copy_1"/>
      <w:bookmarkStart w:id="39" w:name="fig%3A006"/>
      <w:r>
        <w:rPr/>
        <w:drawing>
          <wp:inline distT="0" distB="0" distL="0" distR="0">
            <wp:extent cx="5178425" cy="3137535"/>
            <wp:effectExtent l="0" t="0" r="0" b="0"/>
            <wp:docPr id="6" name="Image6" descr="Figure 6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ure 6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bookmarkStart w:id="40" w:name="fig%3A006_Copy_1"/>
      <w:r>
        <w:rPr/>
        <w:t>Figure 6: Изменение программы</w:t>
      </w:r>
      <w:bookmarkEnd w:id="40"/>
    </w:p>
    <w:p>
      <w:pPr>
        <w:pStyle w:val="TextBody"/>
        <w:rPr/>
      </w:pPr>
      <w:r>
        <w:rPr/>
        <w:t xml:space="preserve">Проверим работу программы (рис. </w:t>
      </w:r>
      <w:hyperlink w:anchor="fig:007">
        <w:r>
          <w:rPr>
            <w:rStyle w:val="InternetLink"/>
          </w:rPr>
          <w:t>7</w:t>
        </w:r>
      </w:hyperlink>
      <w:r>
        <w:rPr/>
        <w:t>).</w:t>
      </w:r>
    </w:p>
    <w:p>
      <w:pPr>
        <w:pStyle w:val="CaptionedFigure"/>
        <w:rPr/>
      </w:pPr>
      <w:bookmarkStart w:id="41" w:name="fig%3A007_Copy_1"/>
      <w:bookmarkStart w:id="42" w:name="fig%3A007"/>
      <w:r>
        <w:rPr/>
        <w:drawing>
          <wp:inline distT="0" distB="0" distL="0" distR="0">
            <wp:extent cx="5334000" cy="1198245"/>
            <wp:effectExtent l="0" t="0" r="0" b="0"/>
            <wp:docPr id="7" name="Image7" descr="Figure 7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Figure 7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fig%3A007_Copy_1"/>
      <w:r>
        <w:rPr/>
        <w:t>Figure 7: Работа программы</w:t>
      </w:r>
      <w:bookmarkEnd w:id="43"/>
    </w:p>
    <w:p>
      <w:pPr>
        <w:pStyle w:val="TextBody"/>
        <w:rPr/>
      </w:pPr>
      <w:r>
        <w:rPr/>
        <w:t xml:space="preserve">Создадим файл lab8-2.asm (рис. </w:t>
      </w:r>
      <w:hyperlink w:anchor="fig:008">
        <w:r>
          <w:rPr>
            <w:rStyle w:val="InternetLink"/>
          </w:rPr>
          <w:t>8</w:t>
        </w:r>
      </w:hyperlink>
      <w:r>
        <w:rPr/>
        <w:t>).</w:t>
      </w:r>
    </w:p>
    <w:p>
      <w:pPr>
        <w:pStyle w:val="CaptionedFigure"/>
        <w:rPr/>
      </w:pPr>
      <w:bookmarkStart w:id="44" w:name="fig%3A008_Copy_1"/>
      <w:bookmarkStart w:id="45" w:name="fig%3A008"/>
      <w:r>
        <w:rPr/>
        <w:drawing>
          <wp:inline distT="0" distB="0" distL="0" distR="0">
            <wp:extent cx="5334000" cy="403860"/>
            <wp:effectExtent l="0" t="0" r="0" b="0"/>
            <wp:docPr id="8" name="Image8" descr="Figure 8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igure 8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3A008_Copy_1"/>
      <w:r>
        <w:rPr/>
        <w:t>Figure 8: Создание файла</w:t>
      </w:r>
      <w:bookmarkEnd w:id="46"/>
    </w:p>
    <w:p>
      <w:pPr>
        <w:pStyle w:val="TextBody"/>
        <w:rPr/>
      </w:pPr>
      <w:r>
        <w:rPr/>
        <w:t xml:space="preserve">Запустим программу, указав аргументы (рис. </w:t>
      </w:r>
      <w:hyperlink w:anchor="fig:009">
        <w:r>
          <w:rPr>
            <w:rStyle w:val="InternetLink"/>
          </w:rPr>
          <w:t>9</w:t>
        </w:r>
      </w:hyperlink>
      <w:r>
        <w:rPr/>
        <w:t>).</w:t>
      </w:r>
    </w:p>
    <w:p>
      <w:pPr>
        <w:pStyle w:val="CaptionedFigure"/>
        <w:rPr/>
      </w:pPr>
      <w:bookmarkStart w:id="47" w:name="fig%3A009_Copy_1"/>
      <w:bookmarkStart w:id="48" w:name="fig%3A009"/>
      <w:r>
        <w:rPr/>
        <w:drawing>
          <wp:inline distT="0" distB="0" distL="0" distR="0">
            <wp:extent cx="5334000" cy="689610"/>
            <wp:effectExtent l="0" t="0" r="0" b="0"/>
            <wp:docPr id="9" name="Image9" descr="Figure 9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Figure 9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rPr/>
      </w:pPr>
      <w:bookmarkStart w:id="49" w:name="fig%3A009_Copy_1"/>
      <w:r>
        <w:rPr/>
        <w:t>Figure 9: Работа программы</w:t>
      </w:r>
      <w:bookmarkEnd w:id="49"/>
    </w:p>
    <w:p>
      <w:pPr>
        <w:pStyle w:val="TextBody"/>
        <w:rPr/>
      </w:pPr>
      <w:r>
        <w:rPr/>
        <w:t xml:space="preserve">Создадим файл lab8-3.asm, введём в него необходимый текст программы и запустим его (рис. </w:t>
      </w:r>
      <w:hyperlink w:anchor="fig:010">
        <w:r>
          <w:rPr>
            <w:rStyle w:val="InternetLink"/>
          </w:rPr>
          <w:t>10</w:t>
        </w:r>
      </w:hyperlink>
      <w:r>
        <w:rPr/>
        <w:t>).</w:t>
      </w:r>
    </w:p>
    <w:p>
      <w:pPr>
        <w:pStyle w:val="CaptionedFigure"/>
        <w:rPr/>
      </w:pPr>
      <w:bookmarkStart w:id="50" w:name="fig%3A010_Copy_1"/>
      <w:bookmarkStart w:id="51" w:name="fig%3A010"/>
      <w:r>
        <w:rPr/>
        <w:drawing>
          <wp:inline distT="0" distB="0" distL="0" distR="0">
            <wp:extent cx="5334000" cy="372110"/>
            <wp:effectExtent l="0" t="0" r="0" b="0"/>
            <wp:docPr id="10" name="Image10" descr="Figure 10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Figure 10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fig%3A010_Copy_1"/>
      <w:r>
        <w:rPr/>
        <w:t>Figure 10: Работа программы</w:t>
      </w:r>
      <w:bookmarkEnd w:id="52"/>
    </w:p>
    <w:p>
      <w:pPr>
        <w:pStyle w:val="Heading2"/>
        <w:rPr/>
      </w:pPr>
      <w:bookmarkStart w:id="53" w:name="__RefHeading___Toc265_1293833233"/>
      <w:bookmarkStart w:id="54" w:name="задания-для-самостоятельной-работы"/>
      <w:bookmarkEnd w:id="53"/>
      <w:r>
        <w:rPr>
          <w:rStyle w:val="SectionNumber"/>
        </w:rPr>
        <w:t>4.1</w:t>
      </w:r>
      <w:r>
        <w:rPr/>
        <w:tab/>
        <w:t>Задания для самостоятельной работы</w:t>
      </w:r>
    </w:p>
    <w:p>
      <w:pPr>
        <w:pStyle w:val="FirstParagraph"/>
        <w:rPr/>
      </w:pPr>
      <w:r>
        <w:rPr/>
        <w:t xml:space="preserve">Напишем программу для варианта №3 и проверим на разных наборах значений (рис. </w:t>
      </w:r>
      <w:hyperlink w:anchor="fig:011">
        <w:r>
          <w:rPr>
            <w:rStyle w:val="InternetLink"/>
          </w:rPr>
          <w:t>11</w:t>
        </w:r>
      </w:hyperlink>
      <w:r>
        <w:rPr/>
        <w:t>).</w:t>
      </w:r>
    </w:p>
    <w:p>
      <w:pPr>
        <w:pStyle w:val="CaptionedFigure"/>
        <w:rPr/>
      </w:pPr>
      <w:bookmarkStart w:id="55" w:name="fig%3A011_Copy_1"/>
      <w:bookmarkStart w:id="56" w:name="fig%3A011"/>
      <w:r>
        <w:rPr/>
        <w:drawing>
          <wp:inline distT="0" distB="0" distL="0" distR="0">
            <wp:extent cx="5334000" cy="656590"/>
            <wp:effectExtent l="0" t="0" r="0" b="0"/>
            <wp:docPr id="11" name="Image11" descr="Figure 11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Figure 11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  <w:rPr/>
      </w:pPr>
      <w:bookmarkStart w:id="57" w:name="fig%3A011_Copy_1"/>
      <w:r>
        <w:rPr/>
        <w:t>Figure 11: Работа программы</w:t>
      </w:r>
      <w:bookmarkEnd w:id="57"/>
    </w:p>
    <w:p>
      <w:pPr>
        <w:pStyle w:val="TextBody"/>
        <w:rPr/>
      </w:pPr>
      <w:r>
        <w:rPr/>
        <w:t xml:space="preserve">(рис. </w:t>
      </w:r>
      <w:hyperlink w:anchor="fig:012">
        <w:r>
          <w:rPr>
            <w:rStyle w:val="InternetLink"/>
          </w:rPr>
          <w:t>12</w:t>
        </w:r>
      </w:hyperlink>
      <w:r>
        <w:rPr/>
        <w:t>).</w:t>
      </w:r>
    </w:p>
    <w:p>
      <w:pPr>
        <w:pStyle w:val="CaptionedFigure"/>
        <w:rPr/>
      </w:pPr>
      <w:bookmarkStart w:id="58" w:name="fig%3A012_Copy_1"/>
      <w:bookmarkStart w:id="59" w:name="fig%3A012"/>
      <w:r>
        <w:rPr/>
        <w:drawing>
          <wp:inline distT="0" distB="0" distL="0" distR="0">
            <wp:extent cx="5334000" cy="434340"/>
            <wp:effectExtent l="0" t="0" r="0" b="0"/>
            <wp:docPr id="12" name="Image12" descr="Figure 12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Figure 12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  <w:rPr/>
      </w:pPr>
      <w:bookmarkStart w:id="60" w:name="выполнение-лабораторной-работы"/>
      <w:bookmarkStart w:id="61" w:name="задания-для-самостоятельной-работы"/>
      <w:bookmarkStart w:id="62" w:name="fig%3A012_Copy_1"/>
      <w:r>
        <w:rPr/>
        <w:t>Figure 12: Работа программы</w:t>
      </w:r>
      <w:bookmarkEnd w:id="60"/>
      <w:bookmarkEnd w:id="61"/>
      <w:bookmarkEnd w:id="62"/>
    </w:p>
    <w:p>
      <w:pPr>
        <w:pStyle w:val="Heading1"/>
        <w:rPr/>
      </w:pPr>
      <w:bookmarkStart w:id="63" w:name="__RefHeading___Toc267_1293833233"/>
      <w:bookmarkStart w:id="64" w:name="выводы"/>
      <w:bookmarkEnd w:id="63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65" w:name="выводы"/>
      <w:r>
        <w:rPr/>
        <w:t>В процессе выполнения работы были приобретены навыки написания программ с использованием циклов и обработкой аргументов командной строкию</w:t>
      </w:r>
      <w:bookmarkEnd w:id="65"/>
    </w:p>
    <w:p>
      <w:pPr>
        <w:pStyle w:val="Heading1"/>
        <w:rPr/>
      </w:pPr>
      <w:bookmarkStart w:id="66" w:name="__RefHeading___Toc269_1293833233"/>
      <w:bookmarkStart w:id="67" w:name="список-литературы"/>
      <w:bookmarkEnd w:id="66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FirstParagraph"/>
        <w:spacing w:before="180" w:after="180"/>
        <w:rPr/>
      </w:pPr>
      <w:bookmarkStart w:id="68" w:name="список-литературы"/>
      <w:r>
        <w:rPr/>
        <w:t>Архитектура ЭВМ. Лабораторная работа №8.</w:t>
      </w:r>
      <w:bookmarkEnd w:id="6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3" w:leader="dot"/>
      </w:tabs>
      <w:ind w:left="567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LibreOffice/7.5.2.2$Linux_X86_64 LibreOffice_project/50$Build-2</Application>
  <AppVersion>15.0000</AppVersion>
  <Pages>6</Pages>
  <Words>579</Words>
  <Characters>3520</Characters>
  <CharactersWithSpaces>4039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2023-12-02T00:07:53Z</dcterms:created>
  <dc:creator>Улитина Мария Максимовна</dc:creator>
  <dc:description/>
  <dc:language>ru-RU</dc:language>
  <cp:lastModifiedBy/>
  <dcterms:modified xsi:type="dcterms:W3CDTF">2023-12-02T03:09:29Z</dcterms:modified>
  <cp:revision>1</cp:revision>
  <dc:subject/>
  <dc:title>Лабораторная работа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НКАбд-06-23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