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Лабораторная работа №10</w:t>
      </w:r>
    </w:p>
    <w:p>
      <w:pPr>
        <w:pStyle w:val="Subtitle"/>
        <w:rPr/>
      </w:pPr>
      <w:r>
        <w:rPr/>
        <w:t>НКАбд-06-23</w:t>
      </w:r>
    </w:p>
    <w:p>
      <w:pPr>
        <w:pStyle w:val="Author"/>
        <w:rPr/>
      </w:pPr>
      <w:r>
        <w:rPr/>
        <w:t>Улитина Мария Максимовна</w:t>
      </w:r>
    </w:p>
    <w:sdt>
      <w:sdtPr>
        <w:docPartObj>
          <w:docPartGallery w:val="Table of Contents"/>
          <w:docPartUnique w:val="true"/>
        </w:docPartObj>
      </w:sdtPr>
      <w:sdtContent>
        <w:p>
          <w:pPr>
            <w:pStyle w:val="ContentsHeading"/>
            <w:spacing w:lineRule="auto" w:line="259" w:before="240" w:after="0"/>
            <w:rPr>
              <w:rFonts w:ascii="Calibri" w:hAnsi="Calibri" w:eastAsia="" w:cs="" w:asciiTheme="majorHAnsi" w:cstheme="majorBidi" w:eastAsiaTheme="majorEastAsia" w:hAnsiTheme="majorHAnsi"/>
              <w:b w:val="false"/>
              <w:bCs w:val="false"/>
              <w:color w:val="365F91" w:themeColor="accent1" w:themeShade="bf"/>
            </w:rPr>
          </w:pPr>
          <w:r>
            <w:rPr>
              <w:rFonts w:eastAsia="" w:cs="" w:cstheme="majorBidi" w:eastAsiaTheme="majorEastAsia"/>
              <w:b w:val="false"/>
              <w:bCs w:val="false"/>
              <w:color w:val="365F91" w:themeColor="accent1" w:themeShade="bf"/>
            </w:rPr>
            <w:t>Содержание</w:t>
          </w:r>
        </w:p>
        <w:p>
          <w:pPr>
            <w:pStyle w:val="Contents1"/>
            <w:rPr/>
          </w:pPr>
          <w:r>
            <w:fldChar w:fldCharType="begin"/>
          </w:r>
          <w:r>
            <w:rPr>
              <w:webHidden/>
              <w:rStyle w:val="IndexLink"/>
            </w:rPr>
            <w:instrText xml:space="preserve"> TOC \z \o "1-3" \u \h</w:instrText>
          </w:r>
          <w:r>
            <w:rPr>
              <w:webHidden/>
              <w:rStyle w:val="IndexLink"/>
            </w:rPr>
            <w:fldChar w:fldCharType="separate"/>
          </w:r>
          <w:hyperlink w:anchor="__RefHeading___Toc258_3800457441">
            <w:r>
              <w:rPr>
                <w:webHidden/>
                <w:rStyle w:val="IndexLink"/>
              </w:rPr>
              <w:t>1 Цель работы</w:t>
              <w:tab/>
              <w:t>1</w:t>
            </w:r>
          </w:hyperlink>
        </w:p>
        <w:p>
          <w:pPr>
            <w:pStyle w:val="Contents1"/>
            <w:rPr/>
          </w:pPr>
          <w:hyperlink w:anchor="__RefHeading___Toc260_3800457441">
            <w:r>
              <w:rPr>
                <w:webHidden/>
                <w:rStyle w:val="IndexLink"/>
              </w:rPr>
              <w:t>2 Задание</w:t>
              <w:tab/>
              <w:t>1</w:t>
            </w:r>
          </w:hyperlink>
        </w:p>
        <w:p>
          <w:pPr>
            <w:pStyle w:val="Contents1"/>
            <w:rPr/>
          </w:pPr>
          <w:hyperlink w:anchor="__RefHeading___Toc262_3800457441">
            <w:r>
              <w:rPr>
                <w:webHidden/>
                <w:rStyle w:val="IndexLink"/>
              </w:rPr>
              <w:t>3 Теоретическое введение</w:t>
              <w:tab/>
              <w:t>2</w:t>
            </w:r>
          </w:hyperlink>
        </w:p>
        <w:p>
          <w:pPr>
            <w:pStyle w:val="Contents2"/>
            <w:tabs>
              <w:tab w:val="clear" w:pos="9077"/>
              <w:tab w:val="right" w:pos="9360" w:leader="dot"/>
            </w:tabs>
            <w:rPr/>
          </w:pPr>
          <w:hyperlink w:anchor="__RefHeading___Toc264_3800457441">
            <w:r>
              <w:rPr>
                <w:webHidden/>
                <w:rStyle w:val="IndexLink"/>
              </w:rPr>
              <w:t>3.1 Права доступа к файлам</w:t>
              <w:tab/>
              <w:t>2</w:t>
            </w:r>
          </w:hyperlink>
        </w:p>
        <w:p>
          <w:pPr>
            <w:pStyle w:val="Contents2"/>
            <w:tabs>
              <w:tab w:val="clear" w:pos="9077"/>
              <w:tab w:val="right" w:pos="9360" w:leader="dot"/>
            </w:tabs>
            <w:rPr/>
          </w:pPr>
          <w:hyperlink w:anchor="__RefHeading___Toc266_3800457441">
            <w:r>
              <w:rPr>
                <w:webHidden/>
                <w:rStyle w:val="IndexLink"/>
              </w:rPr>
              <w:t>3.2 Работа с файлами средствами NASM</w:t>
              <w:tab/>
              <w:t>2</w:t>
            </w:r>
          </w:hyperlink>
        </w:p>
        <w:p>
          <w:pPr>
            <w:pStyle w:val="Contents3"/>
            <w:tabs>
              <w:tab w:val="clear" w:pos="8793"/>
              <w:tab w:val="right" w:pos="9360" w:leader="dot"/>
            </w:tabs>
            <w:rPr/>
          </w:pPr>
          <w:hyperlink w:anchor="__RefHeading___Toc268_3800457441">
            <w:r>
              <w:rPr>
                <w:webHidden/>
                <w:rStyle w:val="IndexLink"/>
              </w:rPr>
              <w:t>3.2.1 Открытие и создание файла</w:t>
              <w:tab/>
              <w:t>3</w:t>
            </w:r>
          </w:hyperlink>
        </w:p>
        <w:p>
          <w:pPr>
            <w:pStyle w:val="Contents3"/>
            <w:tabs>
              <w:tab w:val="clear" w:pos="8793"/>
              <w:tab w:val="right" w:pos="9360" w:leader="dot"/>
            </w:tabs>
            <w:rPr/>
          </w:pPr>
          <w:hyperlink w:anchor="__RefHeading___Toc270_3800457441">
            <w:r>
              <w:rPr>
                <w:webHidden/>
                <w:rStyle w:val="IndexLink"/>
              </w:rPr>
              <w:t>3.2.2 Запись в файл</w:t>
              <w:tab/>
              <w:t>3</w:t>
            </w:r>
          </w:hyperlink>
        </w:p>
        <w:p>
          <w:pPr>
            <w:pStyle w:val="Contents3"/>
            <w:tabs>
              <w:tab w:val="clear" w:pos="8793"/>
              <w:tab w:val="right" w:pos="9360" w:leader="dot"/>
            </w:tabs>
            <w:rPr/>
          </w:pPr>
          <w:hyperlink w:anchor="__RefHeading___Toc272_3800457441">
            <w:r>
              <w:rPr>
                <w:webHidden/>
                <w:rStyle w:val="IndexLink"/>
              </w:rPr>
              <w:t>3.2.3 Чтение файла</w:t>
              <w:tab/>
              <w:t>3</w:t>
            </w:r>
          </w:hyperlink>
        </w:p>
        <w:p>
          <w:pPr>
            <w:pStyle w:val="Contents3"/>
            <w:tabs>
              <w:tab w:val="clear" w:pos="8793"/>
              <w:tab w:val="right" w:pos="9360" w:leader="dot"/>
            </w:tabs>
            <w:rPr/>
          </w:pPr>
          <w:hyperlink w:anchor="__RefHeading___Toc274_3800457441">
            <w:r>
              <w:rPr>
                <w:webHidden/>
                <w:rStyle w:val="IndexLink"/>
              </w:rPr>
              <w:t>3.2.4 Закрытие файла</w:t>
              <w:tab/>
              <w:t>3</w:t>
            </w:r>
          </w:hyperlink>
        </w:p>
        <w:p>
          <w:pPr>
            <w:pStyle w:val="Contents3"/>
            <w:tabs>
              <w:tab w:val="clear" w:pos="8793"/>
              <w:tab w:val="right" w:pos="9360" w:leader="dot"/>
            </w:tabs>
            <w:rPr/>
          </w:pPr>
          <w:hyperlink w:anchor="__RefHeading___Toc276_3800457441">
            <w:r>
              <w:rPr>
                <w:webHidden/>
                <w:rStyle w:val="IndexLink"/>
              </w:rPr>
              <w:t>3.2.5 Изменение содержимого файла</w:t>
              <w:tab/>
              <w:t>3</w:t>
            </w:r>
          </w:hyperlink>
        </w:p>
        <w:p>
          <w:pPr>
            <w:pStyle w:val="Contents3"/>
            <w:tabs>
              <w:tab w:val="clear" w:pos="8793"/>
              <w:tab w:val="right" w:pos="9360" w:leader="dot"/>
            </w:tabs>
            <w:rPr/>
          </w:pPr>
          <w:hyperlink w:anchor="__RefHeading___Toc278_3800457441">
            <w:r>
              <w:rPr>
                <w:webHidden/>
                <w:rStyle w:val="IndexLink"/>
              </w:rPr>
              <w:t>3.2.6 Удаление файла</w:t>
              <w:tab/>
              <w:t>3</w:t>
            </w:r>
          </w:hyperlink>
        </w:p>
        <w:p>
          <w:pPr>
            <w:pStyle w:val="Contents1"/>
            <w:rPr/>
          </w:pPr>
          <w:hyperlink w:anchor="__RefHeading___Toc280_3800457441">
            <w:r>
              <w:rPr>
                <w:webHidden/>
                <w:rStyle w:val="IndexLink"/>
              </w:rPr>
              <w:t>4 Выполнение лабораторной работы</w:t>
              <w:tab/>
              <w:t>3</w:t>
            </w:r>
          </w:hyperlink>
        </w:p>
        <w:p>
          <w:pPr>
            <w:pStyle w:val="Contents2"/>
            <w:tabs>
              <w:tab w:val="clear" w:pos="9077"/>
              <w:tab w:val="right" w:pos="9360" w:leader="dot"/>
            </w:tabs>
            <w:rPr/>
          </w:pPr>
          <w:hyperlink w:anchor="__RefHeading___Toc282_3800457441">
            <w:r>
              <w:rPr>
                <w:webHidden/>
                <w:rStyle w:val="IndexLink"/>
              </w:rPr>
              <w:t>4.1 Задание для самостоятельной работы</w:t>
              <w:tab/>
              <w:t>6</w:t>
            </w:r>
          </w:hyperlink>
        </w:p>
        <w:p>
          <w:pPr>
            <w:pStyle w:val="Contents1"/>
            <w:rPr/>
          </w:pPr>
          <w:hyperlink w:anchor="__RefHeading___Toc284_3800457441">
            <w:r>
              <w:rPr>
                <w:webHidden/>
                <w:rStyle w:val="IndexLink"/>
              </w:rPr>
              <w:t>5 Выводы</w:t>
              <w:tab/>
              <w:t>6</w:t>
            </w:r>
          </w:hyperlink>
        </w:p>
        <w:p>
          <w:pPr>
            <w:pStyle w:val="Contents1"/>
            <w:rPr/>
          </w:pPr>
          <w:hyperlink w:anchor="__RefHeading___Toc286_3800457441">
            <w:r>
              <w:rPr>
                <w:webHidden/>
                <w:rStyle w:val="IndexLink"/>
              </w:rPr>
              <w:t>Список литературы</w:t>
              <w:tab/>
              <w:t>7</w:t>
            </w:r>
          </w:hyperlink>
          <w:r>
            <w:rPr>
              <w:rStyle w:val="IndexLink"/>
            </w:rPr>
            <w:fldChar w:fldCharType="end"/>
          </w:r>
        </w:p>
      </w:sdtContent>
    </w:sdt>
    <w:p>
      <w:pPr>
        <w:pStyle w:val="Heading1"/>
        <w:rPr/>
      </w:pPr>
      <w:bookmarkStart w:id="0" w:name="__RefHeading___Toc258_3800457441"/>
      <w:bookmarkStart w:id="1" w:name="цель-работы"/>
      <w:bookmarkEnd w:id="0"/>
      <w:r>
        <w:rPr>
          <w:rStyle w:val="SectionNumber"/>
        </w:rPr>
        <w:t>1</w:t>
      </w:r>
      <w:r>
        <w:rPr/>
        <w:tab/>
        <w:t>Цель работы</w:t>
      </w:r>
    </w:p>
    <w:p>
      <w:pPr>
        <w:pStyle w:val="FirstParagraph"/>
        <w:rPr/>
      </w:pPr>
      <w:bookmarkStart w:id="2" w:name="цель-работы"/>
      <w:r>
        <w:rPr/>
        <w:t>Приобретение навыков написания программ для работы с файлами.</w:t>
      </w:r>
      <w:bookmarkEnd w:id="2"/>
    </w:p>
    <w:p>
      <w:pPr>
        <w:pStyle w:val="Heading1"/>
        <w:rPr/>
      </w:pPr>
      <w:bookmarkStart w:id="3" w:name="__RefHeading___Toc260_3800457441"/>
      <w:bookmarkStart w:id="4" w:name="задание"/>
      <w:bookmarkEnd w:id="3"/>
      <w:r>
        <w:rPr>
          <w:rStyle w:val="SectionNumber"/>
        </w:rPr>
        <w:t>2</w:t>
      </w:r>
      <w:r>
        <w:rPr/>
        <w:tab/>
        <w:t>Задание</w:t>
      </w:r>
    </w:p>
    <w:p>
      <w:pPr>
        <w:pStyle w:val="Normal"/>
        <w:numPr>
          <w:ilvl w:val="0"/>
          <w:numId w:val="3"/>
        </w:numPr>
        <w:rPr/>
      </w:pPr>
      <w:r>
        <w:rPr/>
        <w:t>Создание каталога для программ лабораторной работы №10 и создание необходимых файлов.</w:t>
      </w:r>
    </w:p>
    <w:p>
      <w:pPr>
        <w:pStyle w:val="Normal"/>
        <w:numPr>
          <w:ilvl w:val="0"/>
          <w:numId w:val="1"/>
        </w:numPr>
        <w:rPr/>
      </w:pPr>
      <w:r>
        <w:rPr/>
        <w:t>Введение в файл текста программы и её исполнение.</w:t>
      </w:r>
    </w:p>
    <w:p>
      <w:pPr>
        <w:pStyle w:val="Normal"/>
        <w:numPr>
          <w:ilvl w:val="0"/>
          <w:numId w:val="1"/>
        </w:numPr>
        <w:rPr/>
      </w:pPr>
      <w:r>
        <w:rPr/>
        <w:t>Изменение прав доступа к файлам.</w:t>
      </w:r>
    </w:p>
    <w:p>
      <w:pPr>
        <w:pStyle w:val="Normal"/>
        <w:numPr>
          <w:ilvl w:val="0"/>
          <w:numId w:val="1"/>
        </w:numPr>
        <w:rPr/>
      </w:pPr>
      <w:bookmarkStart w:id="5" w:name="задание"/>
      <w:r>
        <w:rPr/>
        <w:t>Написание программы, создающей файл.</w:t>
      </w:r>
      <w:bookmarkEnd w:id="5"/>
    </w:p>
    <w:p>
      <w:pPr>
        <w:pStyle w:val="Heading1"/>
        <w:rPr/>
      </w:pPr>
      <w:bookmarkStart w:id="6" w:name="__RefHeading___Toc262_3800457441"/>
      <w:bookmarkStart w:id="7" w:name="теоретическое-введение"/>
      <w:bookmarkEnd w:id="6"/>
      <w:r>
        <w:rPr>
          <w:rStyle w:val="SectionNumber"/>
        </w:rPr>
        <w:t>3</w:t>
      </w:r>
      <w:r>
        <w:rPr/>
        <w:tab/>
        <w:t>Теоретическое введение</w:t>
      </w:r>
    </w:p>
    <w:p>
      <w:pPr>
        <w:pStyle w:val="Heading2"/>
        <w:rPr/>
      </w:pPr>
      <w:bookmarkStart w:id="8" w:name="__RefHeading___Toc264_3800457441"/>
      <w:bookmarkStart w:id="9" w:name="права-доступа-к-файлам"/>
      <w:bookmarkEnd w:id="8"/>
      <w:r>
        <w:rPr>
          <w:rStyle w:val="SectionNumber"/>
        </w:rPr>
        <w:t>3.1</w:t>
      </w:r>
      <w:r>
        <w:rPr/>
        <w:tab/>
        <w:t>Права доступа к файлам</w:t>
      </w:r>
    </w:p>
    <w:p>
      <w:pPr>
        <w:pStyle w:val="FirstParagraph"/>
        <w:rPr/>
      </w:pPr>
      <w:bookmarkStart w:id="10" w:name="права-доступа-к-файлам"/>
      <w:r>
        <w:rPr/>
        <w:t>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 Набор прав доступа задается тройками битов и состоит из прав на чтение, запись и исполнение файла. В символьном представлении он имеет вид строк rwx, где вместо любого символа может стоять дефис. Буква означает наличие права (установлен в единицу второй бит триады r — чтение, первый бит w — запись, нулевой бит х — исполнение), а дефис означает отсутствие права (нулевое значение соответствующего бита). Также права доступа могут быть представлены как восьмеричное число. Так, права доступа rw- (чтение и запись, без исполнения) понимаются как три двоичные цифры 110 или как восьмеричная цифра 6.</w:t>
      </w:r>
      <w:bookmarkEnd w:id="10"/>
    </w:p>
    <w:p>
      <w:pPr>
        <w:pStyle w:val="Heading2"/>
        <w:rPr/>
      </w:pPr>
      <w:bookmarkStart w:id="11" w:name="__RefHeading___Toc266_3800457441"/>
      <w:bookmarkStart w:id="12" w:name="работа-с-файлами-средствами-nasm"/>
      <w:bookmarkEnd w:id="11"/>
      <w:r>
        <w:rPr>
          <w:rStyle w:val="SectionNumber"/>
        </w:rPr>
        <w:t>3.2</w:t>
      </w:r>
      <w:r>
        <w:rPr/>
        <w:tab/>
        <w:t>Работа с файлами средствами NASM</w:t>
      </w:r>
    </w:p>
    <w:p>
      <w:pPr>
        <w:pStyle w:val="FirstParagraph"/>
        <w:rPr/>
      </w:pPr>
      <w:r>
        <w:rPr/>
        <w:t>В операционной системе Linux существуют различные методы управления файлами, например, такие как создание и открытие файла, только для чтения или для чтения и записи, добавления в существующий файл, закрытия и удаления файла, предоставление прав доступа.</w:t>
      </w:r>
    </w:p>
    <w:p>
      <w:pPr>
        <w:pStyle w:val="TextBody"/>
        <w:rPr/>
      </w:pPr>
      <w:r>
        <w:rPr/>
        <w:t>Обработка файлов в операционной системе Linux осуществляется за счет использования определенных системных вызовов. Для корректной работы и доступа к файлу при его открытии или создании, файлу присваивается уникальный номер (16-битное целое число) - дескриптор файла.</w:t>
      </w:r>
    </w:p>
    <w:p>
      <w:pPr>
        <w:pStyle w:val="Heading3"/>
        <w:rPr/>
      </w:pPr>
      <w:bookmarkStart w:id="13" w:name="__RefHeading___Toc268_3800457441"/>
      <w:bookmarkStart w:id="14" w:name="открытие-и-создание-файла"/>
      <w:bookmarkEnd w:id="13"/>
      <w:r>
        <w:rPr>
          <w:rStyle w:val="SectionNumber"/>
        </w:rPr>
        <w:t>3.2.1</w:t>
      </w:r>
      <w:r>
        <w:rPr/>
        <w:tab/>
        <w:t>Открытие и создание файла</w:t>
      </w:r>
    </w:p>
    <w:p>
      <w:pPr>
        <w:pStyle w:val="FirstParagraph"/>
        <w:rPr/>
      </w:pPr>
      <w:bookmarkStart w:id="15" w:name="открытие-и-создание-файла"/>
      <w:r>
        <w:rPr/>
        <w:t>Для создания и открытия файла служит системный вызов sys_creat, который использует следующие аргументы: права доступа к файлу в регистре ECX, имя файла в EBX и номер системного вызова (8) в EAX.</w:t>
      </w:r>
      <w:bookmarkEnd w:id="15"/>
    </w:p>
    <w:p>
      <w:pPr>
        <w:pStyle w:val="Heading3"/>
        <w:rPr/>
      </w:pPr>
      <w:bookmarkStart w:id="16" w:name="__RefHeading___Toc270_3800457441"/>
      <w:bookmarkStart w:id="17" w:name="запись-в-файл"/>
      <w:bookmarkEnd w:id="16"/>
      <w:r>
        <w:rPr>
          <w:rStyle w:val="SectionNumber"/>
        </w:rPr>
        <w:t>3.2.2</w:t>
      </w:r>
      <w:r>
        <w:rPr/>
        <w:tab/>
        <w:t>Запись в файл</w:t>
      </w:r>
    </w:p>
    <w:p>
      <w:pPr>
        <w:pStyle w:val="FirstParagraph"/>
        <w:rPr/>
      </w:pPr>
      <w:bookmarkStart w:id="18" w:name="запись-в-файл"/>
      <w:r>
        <w:rPr/>
        <w:t>Для записи в файл служит системный вызов sys_write, который использует следующие аргументы: количество байтов для записи в регистре EDX, строку содержимого для записи ECX, файловый дескриптор в EBX и номер системного вызова (4) в EAX.</w:t>
      </w:r>
      <w:bookmarkEnd w:id="18"/>
    </w:p>
    <w:p>
      <w:pPr>
        <w:pStyle w:val="Heading3"/>
        <w:rPr/>
      </w:pPr>
      <w:bookmarkStart w:id="19" w:name="__RefHeading___Toc272_3800457441"/>
      <w:bookmarkStart w:id="20" w:name="чтение-файла"/>
      <w:bookmarkEnd w:id="19"/>
      <w:r>
        <w:rPr>
          <w:rStyle w:val="SectionNumber"/>
        </w:rPr>
        <w:t>3.2.3</w:t>
      </w:r>
      <w:r>
        <w:rPr/>
        <w:tab/>
        <w:t>Чтение файла</w:t>
      </w:r>
    </w:p>
    <w:p>
      <w:pPr>
        <w:pStyle w:val="FirstParagraph"/>
        <w:rPr/>
      </w:pPr>
      <w:bookmarkStart w:id="21" w:name="чтение-файла"/>
      <w:r>
        <w:rPr/>
        <w:t>Для чтения данных из файла служит системный вызов sys_read, который использует следующие аргументы: количество байтов для чтения в регистре EDX, адрес в памяти для записи прочитанных данных в ECX, файловый дескриптор в EBX и номер системного вызова (3) в EAX.</w:t>
      </w:r>
      <w:bookmarkEnd w:id="21"/>
    </w:p>
    <w:p>
      <w:pPr>
        <w:pStyle w:val="Heading3"/>
        <w:rPr/>
      </w:pPr>
      <w:bookmarkStart w:id="22" w:name="__RefHeading___Toc274_3800457441"/>
      <w:bookmarkStart w:id="23" w:name="закрытие-файла"/>
      <w:bookmarkEnd w:id="22"/>
      <w:r>
        <w:rPr>
          <w:rStyle w:val="SectionNumber"/>
        </w:rPr>
        <w:t>3.2.4</w:t>
      </w:r>
      <w:r>
        <w:rPr/>
        <w:tab/>
        <w:t>Закрытие файла</w:t>
      </w:r>
    </w:p>
    <w:p>
      <w:pPr>
        <w:pStyle w:val="FirstParagraph"/>
        <w:rPr/>
      </w:pPr>
      <w:bookmarkStart w:id="24" w:name="закрытие-файла"/>
      <w:r>
        <w:rPr/>
        <w:t>Для правильного закрытия файла служит системный вызов sys_close, который использует один аргумент – дескриптор файла в регистре EBX. После вызова ядра происходит удаление дескриптора файла, а в случае ошибки, системный вызов возвращает код ошибки в регистр EAX.</w:t>
      </w:r>
      <w:bookmarkEnd w:id="24"/>
    </w:p>
    <w:p>
      <w:pPr>
        <w:pStyle w:val="Heading3"/>
        <w:rPr/>
      </w:pPr>
      <w:bookmarkStart w:id="25" w:name="__RefHeading___Toc276_3800457441"/>
      <w:bookmarkStart w:id="26" w:name="изменение-содержимого-файла"/>
      <w:bookmarkEnd w:id="25"/>
      <w:r>
        <w:rPr>
          <w:rStyle w:val="SectionNumber"/>
        </w:rPr>
        <w:t>3.2.5</w:t>
      </w:r>
      <w:r>
        <w:rPr/>
        <w:tab/>
        <w:t>Изменение содержимого файла</w:t>
      </w:r>
    </w:p>
    <w:p>
      <w:pPr>
        <w:pStyle w:val="FirstParagraph"/>
        <w:rPr/>
      </w:pPr>
      <w:bookmarkStart w:id="27" w:name="изменение-содержимого-файла"/>
      <w:r>
        <w:rPr/>
        <w:t>Для изменения содержимого файла служит системный вызов sys_lseek, который использует следующие аргументы: исходная позиция для смещения EDX, значение смещения в байтах в ECX, файловый дескриптор в EBX и номер системного вызова sys_lseek в EAX.</w:t>
      </w:r>
      <w:bookmarkEnd w:id="27"/>
    </w:p>
    <w:p>
      <w:pPr>
        <w:pStyle w:val="Heading3"/>
        <w:rPr/>
      </w:pPr>
      <w:bookmarkStart w:id="28" w:name="__RefHeading___Toc278_3800457441"/>
      <w:bookmarkStart w:id="29" w:name="удаление-файла"/>
      <w:bookmarkEnd w:id="28"/>
      <w:r>
        <w:rPr>
          <w:rStyle w:val="SectionNumber"/>
        </w:rPr>
        <w:t>3.2.6</w:t>
      </w:r>
      <w:r>
        <w:rPr/>
        <w:tab/>
        <w:t>Удаление файла</w:t>
      </w:r>
    </w:p>
    <w:p>
      <w:pPr>
        <w:pStyle w:val="FirstParagraph"/>
        <w:rPr/>
      </w:pPr>
      <w:bookmarkStart w:id="30" w:name="теоретическое-введение"/>
      <w:bookmarkStart w:id="31" w:name="работа-с-файлами-средствами-nasm"/>
      <w:bookmarkStart w:id="32" w:name="удаление-файла"/>
      <w:r>
        <w:rPr/>
        <w:t>Удаление файла осуществляется системным вызовом sys_unlink, который использует один аргумент – имя файла в регистре EBX.</w:t>
      </w:r>
      <w:bookmarkEnd w:id="30"/>
      <w:bookmarkEnd w:id="31"/>
      <w:bookmarkEnd w:id="32"/>
    </w:p>
    <w:p>
      <w:pPr>
        <w:pStyle w:val="Heading1"/>
        <w:rPr/>
      </w:pPr>
      <w:bookmarkStart w:id="33" w:name="__RefHeading___Toc280_3800457441"/>
      <w:bookmarkStart w:id="34" w:name="выполнение-лабораторной-работы"/>
      <w:bookmarkEnd w:id="33"/>
      <w:r>
        <w:rPr>
          <w:rStyle w:val="SectionNumber"/>
        </w:rPr>
        <w:t>4</w:t>
      </w:r>
      <w:r>
        <w:rPr/>
        <w:tab/>
        <w:t>Выполнение лабораторной работы</w:t>
      </w:r>
    </w:p>
    <w:p>
      <w:pPr>
        <w:pStyle w:val="FirstParagraph"/>
        <w:rPr/>
      </w:pPr>
      <w:r>
        <w:rPr/>
        <w:t xml:space="preserve">Создадим каталог для программ лабораторной работы и создадим в нем необходимые файлы (рис. </w:t>
      </w:r>
      <w:hyperlink w:anchor="fig:001">
        <w:r>
          <w:rPr>
            <w:rStyle w:val="InternetLink"/>
          </w:rPr>
          <w:t>1</w:t>
        </w:r>
      </w:hyperlink>
      <w:r>
        <w:rPr/>
        <w:t>).</w:t>
      </w:r>
    </w:p>
    <w:p>
      <w:pPr>
        <w:pStyle w:val="CaptionedFigure"/>
        <w:rPr/>
      </w:pPr>
      <w:bookmarkStart w:id="35" w:name="fig%3A001_Copy_1"/>
      <w:bookmarkStart w:id="36" w:name="fig%3A001"/>
      <w:r>
        <w:rPr/>
        <w:drawing>
          <wp:inline distT="0" distB="0" distL="0" distR="0">
            <wp:extent cx="5334000" cy="581025"/>
            <wp:effectExtent l="0" t="0" r="0" b="0"/>
            <wp:docPr id="1" name="Picture" descr="Figure 1: Создание катало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Создание каталога"/>
                    <pic:cNvPicPr>
                      <a:picLocks noChangeAspect="1" noChangeArrowheads="1"/>
                    </pic:cNvPicPr>
                  </pic:nvPicPr>
                  <pic:blipFill>
                    <a:blip r:embed="rId2"/>
                    <a:stretch>
                      <a:fillRect/>
                    </a:stretch>
                  </pic:blipFill>
                  <pic:spPr bwMode="auto">
                    <a:xfrm>
                      <a:off x="0" y="0"/>
                      <a:ext cx="5334000" cy="581025"/>
                    </a:xfrm>
                    <a:prstGeom prst="rect">
                      <a:avLst/>
                    </a:prstGeom>
                  </pic:spPr>
                </pic:pic>
              </a:graphicData>
            </a:graphic>
          </wp:inline>
        </w:drawing>
      </w:r>
      <w:bookmarkEnd w:id="36"/>
    </w:p>
    <w:p>
      <w:pPr>
        <w:pStyle w:val="ImageCaption"/>
        <w:rPr/>
      </w:pPr>
      <w:bookmarkStart w:id="37" w:name="fig%3A001_Copy_1"/>
      <w:r>
        <w:rPr/>
        <w:t>Figure 1: Создание каталога</w:t>
      </w:r>
      <w:bookmarkEnd w:id="37"/>
    </w:p>
    <w:p>
      <w:pPr>
        <w:pStyle w:val="TextBody"/>
        <w:rPr/>
      </w:pPr>
      <w:r>
        <w:rPr/>
        <w:t xml:space="preserve">Введём в файл lab10-1.asm текст программы из листинга (рис. </w:t>
      </w:r>
      <w:hyperlink w:anchor="fig:002">
        <w:r>
          <w:rPr>
            <w:rStyle w:val="InternetLink"/>
          </w:rPr>
          <w:t>2</w:t>
        </w:r>
      </w:hyperlink>
      <w:r>
        <w:rPr/>
        <w:t>).</w:t>
      </w:r>
    </w:p>
    <w:p>
      <w:pPr>
        <w:pStyle w:val="CaptionedFigure"/>
        <w:rPr/>
      </w:pPr>
      <w:bookmarkStart w:id="38" w:name="fig%3A002_Copy_1"/>
      <w:bookmarkStart w:id="39" w:name="fig%3A002"/>
      <w:r>
        <w:rPr/>
        <w:drawing>
          <wp:inline distT="0" distB="0" distL="0" distR="0">
            <wp:extent cx="5334000" cy="3841750"/>
            <wp:effectExtent l="0" t="0" r="0" b="0"/>
            <wp:docPr id="2" name="Image2" descr="Figure 2: Ввод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ure 2: Ввод программы"/>
                    <pic:cNvPicPr>
                      <a:picLocks noChangeAspect="1" noChangeArrowheads="1"/>
                    </pic:cNvPicPr>
                  </pic:nvPicPr>
                  <pic:blipFill>
                    <a:blip r:embed="rId3"/>
                    <a:stretch>
                      <a:fillRect/>
                    </a:stretch>
                  </pic:blipFill>
                  <pic:spPr bwMode="auto">
                    <a:xfrm>
                      <a:off x="0" y="0"/>
                      <a:ext cx="5334000" cy="3841750"/>
                    </a:xfrm>
                    <a:prstGeom prst="rect">
                      <a:avLst/>
                    </a:prstGeom>
                  </pic:spPr>
                </pic:pic>
              </a:graphicData>
            </a:graphic>
          </wp:inline>
        </w:drawing>
      </w:r>
      <w:bookmarkEnd w:id="39"/>
    </w:p>
    <w:p>
      <w:pPr>
        <w:pStyle w:val="ImageCaption"/>
        <w:rPr/>
      </w:pPr>
      <w:bookmarkStart w:id="40" w:name="fig%3A002_Copy_1"/>
      <w:r>
        <w:rPr/>
        <w:t>Figure 2: Ввод программы</w:t>
      </w:r>
      <w:bookmarkEnd w:id="40"/>
    </w:p>
    <w:p>
      <w:pPr>
        <w:pStyle w:val="TextBody"/>
        <w:rPr/>
      </w:pPr>
      <w:r>
        <w:rPr/>
        <w:t xml:space="preserve">Создадим исполняемый файл и проверим его работу (рис. </w:t>
      </w:r>
      <w:hyperlink w:anchor="fig:003">
        <w:r>
          <w:rPr>
            <w:rStyle w:val="InternetLink"/>
          </w:rPr>
          <w:t>3</w:t>
        </w:r>
      </w:hyperlink>
      <w:r>
        <w:rPr/>
        <w:t>).</w:t>
      </w:r>
    </w:p>
    <w:p>
      <w:pPr>
        <w:pStyle w:val="CaptionedFigure"/>
        <w:rPr/>
      </w:pPr>
      <w:bookmarkStart w:id="41" w:name="fig%3A003_Copy_1"/>
      <w:bookmarkStart w:id="42" w:name="fig%3A003"/>
      <w:r>
        <w:rPr/>
        <w:drawing>
          <wp:inline distT="0" distB="0" distL="0" distR="0">
            <wp:extent cx="5334000" cy="603250"/>
            <wp:effectExtent l="0" t="0" r="0" b="0"/>
            <wp:docPr id="3" name="Image3" descr="Figure 3: Проверка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ure 3: Проверка файла"/>
                    <pic:cNvPicPr>
                      <a:picLocks noChangeAspect="1" noChangeArrowheads="1"/>
                    </pic:cNvPicPr>
                  </pic:nvPicPr>
                  <pic:blipFill>
                    <a:blip r:embed="rId4"/>
                    <a:stretch>
                      <a:fillRect/>
                    </a:stretch>
                  </pic:blipFill>
                  <pic:spPr bwMode="auto">
                    <a:xfrm>
                      <a:off x="0" y="0"/>
                      <a:ext cx="5334000" cy="603250"/>
                    </a:xfrm>
                    <a:prstGeom prst="rect">
                      <a:avLst/>
                    </a:prstGeom>
                  </pic:spPr>
                </pic:pic>
              </a:graphicData>
            </a:graphic>
          </wp:inline>
        </w:drawing>
      </w:r>
      <w:bookmarkEnd w:id="42"/>
    </w:p>
    <w:p>
      <w:pPr>
        <w:pStyle w:val="ImageCaption"/>
        <w:rPr/>
      </w:pPr>
      <w:bookmarkStart w:id="43" w:name="fig%3A003_Copy_1"/>
      <w:r>
        <w:rPr/>
        <w:t>Figure 3: Проверка файла</w:t>
      </w:r>
      <w:bookmarkEnd w:id="43"/>
    </w:p>
    <w:p>
      <w:pPr>
        <w:pStyle w:val="TextBody"/>
        <w:rPr/>
      </w:pPr>
      <w:r>
        <w:rPr/>
        <w:t xml:space="preserve">(рис. </w:t>
      </w:r>
      <w:hyperlink w:anchor="fig:004">
        <w:r>
          <w:rPr>
            <w:rStyle w:val="InternetLink"/>
          </w:rPr>
          <w:t>4</w:t>
        </w:r>
      </w:hyperlink>
      <w:r>
        <w:rPr/>
        <w:t>).</w:t>
      </w:r>
    </w:p>
    <w:p>
      <w:pPr>
        <w:pStyle w:val="CaptionedFigure"/>
        <w:rPr/>
      </w:pPr>
      <w:bookmarkStart w:id="44" w:name="fig%3A004_Copy_1"/>
      <w:bookmarkStart w:id="45" w:name="fig%3A004"/>
      <w:r>
        <w:rPr/>
        <w:drawing>
          <wp:inline distT="0" distB="0" distL="0" distR="0">
            <wp:extent cx="5334000" cy="1363980"/>
            <wp:effectExtent l="0" t="0" r="0" b="0"/>
            <wp:docPr id="4" name="Image4" descr="Figure 4: Проверка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Figure 4: Проверка файла"/>
                    <pic:cNvPicPr>
                      <a:picLocks noChangeAspect="1" noChangeArrowheads="1"/>
                    </pic:cNvPicPr>
                  </pic:nvPicPr>
                  <pic:blipFill>
                    <a:blip r:embed="rId5"/>
                    <a:stretch>
                      <a:fillRect/>
                    </a:stretch>
                  </pic:blipFill>
                  <pic:spPr bwMode="auto">
                    <a:xfrm>
                      <a:off x="0" y="0"/>
                      <a:ext cx="5334000" cy="1363980"/>
                    </a:xfrm>
                    <a:prstGeom prst="rect">
                      <a:avLst/>
                    </a:prstGeom>
                  </pic:spPr>
                </pic:pic>
              </a:graphicData>
            </a:graphic>
          </wp:inline>
        </w:drawing>
      </w:r>
      <w:bookmarkEnd w:id="45"/>
    </w:p>
    <w:p>
      <w:pPr>
        <w:pStyle w:val="ImageCaption"/>
        <w:rPr/>
      </w:pPr>
      <w:bookmarkStart w:id="46" w:name="fig%3A004_Copy_1"/>
      <w:r>
        <w:rPr/>
        <w:t>Figure 4: Проверка файла</w:t>
      </w:r>
      <w:bookmarkEnd w:id="46"/>
    </w:p>
    <w:p>
      <w:pPr>
        <w:pStyle w:val="TextBody"/>
        <w:rPr/>
      </w:pPr>
      <w:r>
        <w:rPr/>
        <w:t xml:space="preserve">С помощью команды chmod изменим права доступа к исполняемому файлу lab10-1, запретив его выполнение (рис. </w:t>
      </w:r>
      <w:hyperlink w:anchor="fig:005">
        <w:r>
          <w:rPr>
            <w:rStyle w:val="InternetLink"/>
          </w:rPr>
          <w:t>5</w:t>
        </w:r>
      </w:hyperlink>
      <w:r>
        <w:rPr/>
        <w:t>).</w:t>
      </w:r>
    </w:p>
    <w:p>
      <w:pPr>
        <w:pStyle w:val="CaptionedFigure"/>
        <w:rPr/>
      </w:pPr>
      <w:bookmarkStart w:id="47" w:name="fig%3A005_Copy_1"/>
      <w:bookmarkStart w:id="48" w:name="fig%3A005"/>
      <w:r>
        <w:rPr/>
        <w:drawing>
          <wp:inline distT="0" distB="0" distL="0" distR="0">
            <wp:extent cx="5334000" cy="651510"/>
            <wp:effectExtent l="0" t="0" r="0" b="0"/>
            <wp:docPr id="5" name="Image5" descr="Figure 5: Отказ в доступе к файл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Figure 5: Отказ в доступе к файлу"/>
                    <pic:cNvPicPr>
                      <a:picLocks noChangeAspect="1" noChangeArrowheads="1"/>
                    </pic:cNvPicPr>
                  </pic:nvPicPr>
                  <pic:blipFill>
                    <a:blip r:embed="rId6"/>
                    <a:stretch>
                      <a:fillRect/>
                    </a:stretch>
                  </pic:blipFill>
                  <pic:spPr bwMode="auto">
                    <a:xfrm>
                      <a:off x="0" y="0"/>
                      <a:ext cx="5334000" cy="651510"/>
                    </a:xfrm>
                    <a:prstGeom prst="rect">
                      <a:avLst/>
                    </a:prstGeom>
                  </pic:spPr>
                </pic:pic>
              </a:graphicData>
            </a:graphic>
          </wp:inline>
        </w:drawing>
      </w:r>
      <w:bookmarkEnd w:id="48"/>
    </w:p>
    <w:p>
      <w:pPr>
        <w:pStyle w:val="ImageCaption"/>
        <w:rPr/>
      </w:pPr>
      <w:bookmarkStart w:id="49" w:name="fig%3A005_Copy_1"/>
      <w:r>
        <w:rPr/>
        <w:t>Figure 5: Отказ в доступе к файлу</w:t>
      </w:r>
      <w:bookmarkEnd w:id="49"/>
    </w:p>
    <w:p>
      <w:pPr>
        <w:pStyle w:val="TextBody"/>
        <w:rPr/>
      </w:pPr>
      <w:r>
        <w:rPr/>
        <w:t>Доступ к файлу запрещён.</w:t>
      </w:r>
    </w:p>
    <w:p>
      <w:pPr>
        <w:pStyle w:val="TextBody"/>
        <w:rPr/>
      </w:pPr>
      <w:r>
        <w:rPr/>
        <w:t xml:space="preserve">Изменим права доступа к файлу lab10-1.asm, добавив права на исполнение (рис. </w:t>
      </w:r>
      <w:hyperlink w:anchor="fig:006">
        <w:r>
          <w:rPr>
            <w:rStyle w:val="InternetLink"/>
          </w:rPr>
          <w:t>6</w:t>
        </w:r>
      </w:hyperlink>
      <w:r>
        <w:rPr/>
        <w:t>).</w:t>
      </w:r>
    </w:p>
    <w:p>
      <w:pPr>
        <w:pStyle w:val="CaptionedFigure"/>
        <w:rPr/>
      </w:pPr>
      <w:bookmarkStart w:id="50" w:name="fig%3A006_Copy_1"/>
      <w:bookmarkStart w:id="51" w:name="fig%3A006"/>
      <w:r>
        <w:rPr/>
        <w:drawing>
          <wp:inline distT="0" distB="0" distL="0" distR="0">
            <wp:extent cx="5334000" cy="2620645"/>
            <wp:effectExtent l="0" t="0" r="0" b="0"/>
            <wp:docPr id="6" name="Image6" descr="Figure 6: Изменение прав доступа к файл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Figure 6: Изменение прав доступа к файлу"/>
                    <pic:cNvPicPr>
                      <a:picLocks noChangeAspect="1" noChangeArrowheads="1"/>
                    </pic:cNvPicPr>
                  </pic:nvPicPr>
                  <pic:blipFill>
                    <a:blip r:embed="rId7"/>
                    <a:stretch>
                      <a:fillRect/>
                    </a:stretch>
                  </pic:blipFill>
                  <pic:spPr bwMode="auto">
                    <a:xfrm>
                      <a:off x="0" y="0"/>
                      <a:ext cx="5334000" cy="2620645"/>
                    </a:xfrm>
                    <a:prstGeom prst="rect">
                      <a:avLst/>
                    </a:prstGeom>
                  </pic:spPr>
                </pic:pic>
              </a:graphicData>
            </a:graphic>
          </wp:inline>
        </w:drawing>
      </w:r>
      <w:bookmarkEnd w:id="51"/>
    </w:p>
    <w:p>
      <w:pPr>
        <w:pStyle w:val="ImageCaption"/>
        <w:rPr/>
      </w:pPr>
      <w:bookmarkStart w:id="52" w:name="fig%3A006_Copy_1"/>
      <w:r>
        <w:rPr/>
        <w:t>Figure 6: Изменение прав доступа к файлу</w:t>
      </w:r>
      <w:bookmarkEnd w:id="52"/>
    </w:p>
    <w:p>
      <w:pPr>
        <w:pStyle w:val="TextBody"/>
        <w:rPr/>
      </w:pPr>
      <w:r>
        <w:rPr/>
        <w:t>Файл нельзя выполнить, т.к. он не содержит указаний для терминала, а просто является текстом программы.</w:t>
      </w:r>
    </w:p>
    <w:p>
      <w:pPr>
        <w:pStyle w:val="TextBody"/>
        <w:rPr/>
      </w:pPr>
      <w:r>
        <w:rPr/>
        <w:t xml:space="preserve">Предоставим права доступа к файлам в соответствии с вариантом 3 (рис. </w:t>
      </w:r>
      <w:hyperlink w:anchor="fig:007">
        <w:r>
          <w:rPr>
            <w:rStyle w:val="InternetLink"/>
          </w:rPr>
          <w:t>7</w:t>
        </w:r>
      </w:hyperlink>
      <w:r>
        <w:rPr/>
        <w:t>).</w:t>
      </w:r>
    </w:p>
    <w:p>
      <w:pPr>
        <w:pStyle w:val="CaptionedFigure"/>
        <w:rPr/>
      </w:pPr>
      <w:bookmarkStart w:id="53" w:name="fig%3A007_Copy_1"/>
      <w:bookmarkStart w:id="54" w:name="fig%3A007"/>
      <w:r>
        <w:rPr/>
        <w:drawing>
          <wp:inline distT="0" distB="0" distL="0" distR="0">
            <wp:extent cx="5334000" cy="904240"/>
            <wp:effectExtent l="0" t="0" r="0" b="0"/>
            <wp:docPr id="7" name="Image7" descr="Figure 7: Изменение прав доступа к файл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Figure 7: Изменение прав доступа к файлу"/>
                    <pic:cNvPicPr>
                      <a:picLocks noChangeAspect="1" noChangeArrowheads="1"/>
                    </pic:cNvPicPr>
                  </pic:nvPicPr>
                  <pic:blipFill>
                    <a:blip r:embed="rId8"/>
                    <a:stretch>
                      <a:fillRect/>
                    </a:stretch>
                  </pic:blipFill>
                  <pic:spPr bwMode="auto">
                    <a:xfrm>
                      <a:off x="0" y="0"/>
                      <a:ext cx="5334000" cy="904240"/>
                    </a:xfrm>
                    <a:prstGeom prst="rect">
                      <a:avLst/>
                    </a:prstGeom>
                  </pic:spPr>
                </pic:pic>
              </a:graphicData>
            </a:graphic>
          </wp:inline>
        </w:drawing>
      </w:r>
      <w:bookmarkEnd w:id="54"/>
    </w:p>
    <w:p>
      <w:pPr>
        <w:pStyle w:val="ImageCaption"/>
        <w:rPr/>
      </w:pPr>
      <w:bookmarkStart w:id="55" w:name="fig%3A007_Copy_1"/>
      <w:r>
        <w:rPr/>
        <w:t>Figure 7: Изменение прав доступа к файлу</w:t>
      </w:r>
      <w:bookmarkEnd w:id="55"/>
    </w:p>
    <w:p>
      <w:pPr>
        <w:pStyle w:val="TextBody"/>
        <w:rPr/>
      </w:pPr>
      <w:r>
        <w:rPr/>
        <w:t xml:space="preserve">(рис. </w:t>
      </w:r>
      <w:hyperlink w:anchor="fig:008">
        <w:r>
          <w:rPr>
            <w:rStyle w:val="InternetLink"/>
          </w:rPr>
          <w:t>8</w:t>
        </w:r>
      </w:hyperlink>
      <w:r>
        <w:rPr/>
        <w:t>).</w:t>
      </w:r>
    </w:p>
    <w:p>
      <w:pPr>
        <w:pStyle w:val="CaptionedFigure"/>
        <w:rPr/>
      </w:pPr>
      <w:bookmarkStart w:id="56" w:name="fig%3A008_Copy_1"/>
      <w:bookmarkStart w:id="57" w:name="fig%3A008"/>
      <w:r>
        <w:rPr/>
        <w:drawing>
          <wp:inline distT="0" distB="0" distL="0" distR="0">
            <wp:extent cx="5334000" cy="608965"/>
            <wp:effectExtent l="0" t="0" r="0" b="0"/>
            <wp:docPr id="8" name="Image8" descr="Figure 8: Изменение прав доступа к файл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Figure 8: Изменение прав доступа к файлу"/>
                    <pic:cNvPicPr>
                      <a:picLocks noChangeAspect="1" noChangeArrowheads="1"/>
                    </pic:cNvPicPr>
                  </pic:nvPicPr>
                  <pic:blipFill>
                    <a:blip r:embed="rId9"/>
                    <a:stretch>
                      <a:fillRect/>
                    </a:stretch>
                  </pic:blipFill>
                  <pic:spPr bwMode="auto">
                    <a:xfrm>
                      <a:off x="0" y="0"/>
                      <a:ext cx="5334000" cy="608965"/>
                    </a:xfrm>
                    <a:prstGeom prst="rect">
                      <a:avLst/>
                    </a:prstGeom>
                  </pic:spPr>
                </pic:pic>
              </a:graphicData>
            </a:graphic>
          </wp:inline>
        </w:drawing>
      </w:r>
      <w:bookmarkEnd w:id="57"/>
    </w:p>
    <w:p>
      <w:pPr>
        <w:pStyle w:val="ImageCaption"/>
        <w:rPr/>
      </w:pPr>
      <w:bookmarkStart w:id="58" w:name="fig%3A008_Copy_1"/>
      <w:r>
        <w:rPr/>
        <w:t>Figure 8: Изменение прав доступа к файлу</w:t>
      </w:r>
      <w:bookmarkEnd w:id="58"/>
    </w:p>
    <w:p>
      <w:pPr>
        <w:pStyle w:val="Heading2"/>
        <w:rPr/>
      </w:pPr>
      <w:bookmarkStart w:id="59" w:name="__RefHeading___Toc282_3800457441"/>
      <w:bookmarkStart w:id="60" w:name="задание-для-самостоятельной-работы"/>
      <w:bookmarkEnd w:id="59"/>
      <w:r>
        <w:rPr>
          <w:rStyle w:val="SectionNumber"/>
        </w:rPr>
        <w:t>4.1</w:t>
      </w:r>
      <w:r>
        <w:rPr/>
        <w:tab/>
        <w:t>Задание для самостоятельной работы</w:t>
      </w:r>
    </w:p>
    <w:p>
      <w:pPr>
        <w:pStyle w:val="FirstParagraph"/>
        <w:rPr/>
      </w:pPr>
      <w:r>
        <w:rPr/>
        <w:t xml:space="preserve">Напишем программу, работающую по представленному алгоритму (рис. </w:t>
      </w:r>
      <w:hyperlink w:anchor="fig:009">
        <w:r>
          <w:rPr>
            <w:rStyle w:val="InternetLink"/>
          </w:rPr>
          <w:t>9</w:t>
        </w:r>
      </w:hyperlink>
      <w:r>
        <w:rPr/>
        <w:t>).</w:t>
      </w:r>
    </w:p>
    <w:p>
      <w:pPr>
        <w:pStyle w:val="CaptionedFigure"/>
        <w:rPr/>
      </w:pPr>
      <w:bookmarkStart w:id="61" w:name="fig%3A009_Copy_1"/>
      <w:bookmarkStart w:id="62" w:name="fig%3A009"/>
      <w:r>
        <w:rPr/>
        <w:drawing>
          <wp:inline distT="0" distB="0" distL="0" distR="0">
            <wp:extent cx="5334000" cy="665480"/>
            <wp:effectExtent l="0" t="0" r="0" b="0"/>
            <wp:docPr id="9" name="Image9" descr="Figure 9: Выполнение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Figure 9: Выполнение программы"/>
                    <pic:cNvPicPr>
                      <a:picLocks noChangeAspect="1" noChangeArrowheads="1"/>
                    </pic:cNvPicPr>
                  </pic:nvPicPr>
                  <pic:blipFill>
                    <a:blip r:embed="rId10"/>
                    <a:stretch>
                      <a:fillRect/>
                    </a:stretch>
                  </pic:blipFill>
                  <pic:spPr bwMode="auto">
                    <a:xfrm>
                      <a:off x="0" y="0"/>
                      <a:ext cx="5334000" cy="665480"/>
                    </a:xfrm>
                    <a:prstGeom prst="rect">
                      <a:avLst/>
                    </a:prstGeom>
                  </pic:spPr>
                </pic:pic>
              </a:graphicData>
            </a:graphic>
          </wp:inline>
        </w:drawing>
      </w:r>
      <w:bookmarkEnd w:id="62"/>
    </w:p>
    <w:p>
      <w:pPr>
        <w:pStyle w:val="ImageCaption"/>
        <w:rPr/>
      </w:pPr>
      <w:bookmarkStart w:id="63" w:name="fig%3A009_Copy_1"/>
      <w:r>
        <w:rPr/>
        <w:t>Figure 9: Выполнение программы</w:t>
      </w:r>
      <w:bookmarkEnd w:id="63"/>
    </w:p>
    <w:p>
      <w:pPr>
        <w:pStyle w:val="TextBody"/>
        <w:rPr/>
      </w:pPr>
      <w:r>
        <w:rPr/>
        <w:t xml:space="preserve">Проверим наличие файла (рис. </w:t>
      </w:r>
      <w:hyperlink w:anchor="fig:010">
        <w:r>
          <w:rPr>
            <w:rStyle w:val="InternetLink"/>
          </w:rPr>
          <w:t>10</w:t>
        </w:r>
      </w:hyperlink>
      <w:r>
        <w:rPr/>
        <w:t>).</w:t>
      </w:r>
    </w:p>
    <w:p>
      <w:pPr>
        <w:pStyle w:val="CaptionedFigure"/>
        <w:rPr/>
      </w:pPr>
      <w:bookmarkStart w:id="64" w:name="fig%3A010_Copy_1"/>
      <w:bookmarkStart w:id="65" w:name="fig%3A010"/>
      <w:r>
        <w:rPr/>
        <w:drawing>
          <wp:inline distT="0" distB="0" distL="0" distR="0">
            <wp:extent cx="5334000" cy="537845"/>
            <wp:effectExtent l="0" t="0" r="0" b="0"/>
            <wp:docPr id="10" name="Image10" descr="Figure 10: Проверка наличия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Figure 10: Проверка наличия файла"/>
                    <pic:cNvPicPr>
                      <a:picLocks noChangeAspect="1" noChangeArrowheads="1"/>
                    </pic:cNvPicPr>
                  </pic:nvPicPr>
                  <pic:blipFill>
                    <a:blip r:embed="rId11"/>
                    <a:stretch>
                      <a:fillRect/>
                    </a:stretch>
                  </pic:blipFill>
                  <pic:spPr bwMode="auto">
                    <a:xfrm>
                      <a:off x="0" y="0"/>
                      <a:ext cx="5334000" cy="537845"/>
                    </a:xfrm>
                    <a:prstGeom prst="rect">
                      <a:avLst/>
                    </a:prstGeom>
                  </pic:spPr>
                </pic:pic>
              </a:graphicData>
            </a:graphic>
          </wp:inline>
        </w:drawing>
      </w:r>
      <w:bookmarkEnd w:id="65"/>
    </w:p>
    <w:p>
      <w:pPr>
        <w:pStyle w:val="ImageCaption"/>
        <w:rPr/>
      </w:pPr>
      <w:bookmarkStart w:id="66" w:name="fig%3A010_Copy_1"/>
      <w:r>
        <w:rPr/>
        <w:t>Figure 10: Проверка наличия файла</w:t>
      </w:r>
      <w:bookmarkEnd w:id="66"/>
    </w:p>
    <w:p>
      <w:pPr>
        <w:pStyle w:val="TextBody"/>
        <w:rPr/>
      </w:pPr>
      <w:r>
        <w:rPr/>
        <w:t xml:space="preserve">И его содержание (рис. </w:t>
      </w:r>
      <w:hyperlink w:anchor="fig:011">
        <w:r>
          <w:rPr>
            <w:rStyle w:val="InternetLink"/>
          </w:rPr>
          <w:t>11</w:t>
        </w:r>
      </w:hyperlink>
      <w:r>
        <w:rPr/>
        <w:t>).</w:t>
      </w:r>
    </w:p>
    <w:p>
      <w:pPr>
        <w:pStyle w:val="CaptionedFigure"/>
        <w:rPr/>
      </w:pPr>
      <w:bookmarkStart w:id="67" w:name="fig%3A011_Copy_1"/>
      <w:bookmarkStart w:id="68" w:name="fig%3A011"/>
      <w:r>
        <w:rPr/>
        <w:drawing>
          <wp:inline distT="0" distB="0" distL="0" distR="0">
            <wp:extent cx="5334000" cy="436880"/>
            <wp:effectExtent l="0" t="0" r="0" b="0"/>
            <wp:docPr id="11" name="Image11" descr="Figure 11: Проверка содержания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Figure 11: Проверка содержания файла"/>
                    <pic:cNvPicPr>
                      <a:picLocks noChangeAspect="1" noChangeArrowheads="1"/>
                    </pic:cNvPicPr>
                  </pic:nvPicPr>
                  <pic:blipFill>
                    <a:blip r:embed="rId12"/>
                    <a:stretch>
                      <a:fillRect/>
                    </a:stretch>
                  </pic:blipFill>
                  <pic:spPr bwMode="auto">
                    <a:xfrm>
                      <a:off x="0" y="0"/>
                      <a:ext cx="5334000" cy="436880"/>
                    </a:xfrm>
                    <a:prstGeom prst="rect">
                      <a:avLst/>
                    </a:prstGeom>
                  </pic:spPr>
                </pic:pic>
              </a:graphicData>
            </a:graphic>
          </wp:inline>
        </w:drawing>
      </w:r>
      <w:bookmarkEnd w:id="68"/>
    </w:p>
    <w:p>
      <w:pPr>
        <w:pStyle w:val="ImageCaption"/>
        <w:rPr/>
      </w:pPr>
      <w:bookmarkStart w:id="69" w:name="выполнение-лабораторной-работы"/>
      <w:bookmarkStart w:id="70" w:name="задание-для-самостоятельной-работы"/>
      <w:bookmarkStart w:id="71" w:name="fig%3A011_Copy_1"/>
      <w:r>
        <w:rPr/>
        <w:t>Figure 11: Проверка содержания файла</w:t>
      </w:r>
      <w:bookmarkEnd w:id="69"/>
      <w:bookmarkEnd w:id="70"/>
      <w:bookmarkEnd w:id="71"/>
    </w:p>
    <w:p>
      <w:pPr>
        <w:pStyle w:val="Heading1"/>
        <w:rPr/>
      </w:pPr>
      <w:bookmarkStart w:id="72" w:name="__RefHeading___Toc284_3800457441"/>
      <w:bookmarkStart w:id="73" w:name="выводы"/>
      <w:bookmarkEnd w:id="72"/>
      <w:r>
        <w:rPr>
          <w:rStyle w:val="SectionNumber"/>
        </w:rPr>
        <w:t>5</w:t>
      </w:r>
      <w:r>
        <w:rPr/>
        <w:tab/>
        <w:t>Выводы</w:t>
      </w:r>
    </w:p>
    <w:p>
      <w:pPr>
        <w:pStyle w:val="FirstParagraph"/>
        <w:rPr/>
      </w:pPr>
      <w:bookmarkStart w:id="74" w:name="выводы"/>
      <w:r>
        <w:rPr/>
        <w:t>В процессе выполнения лабораторной работы я приобрела навыки написания программ для работы с файлами.</w:t>
      </w:r>
      <w:bookmarkEnd w:id="74"/>
    </w:p>
    <w:p>
      <w:pPr>
        <w:pStyle w:val="Heading1"/>
        <w:rPr/>
      </w:pPr>
      <w:bookmarkStart w:id="75" w:name="__RefHeading___Toc286_3800457441"/>
      <w:bookmarkStart w:id="76" w:name="список-литературы"/>
      <w:bookmarkEnd w:id="75"/>
      <w:r>
        <w:rPr/>
        <w:t>Список литературы</w:t>
      </w:r>
    </w:p>
    <w:p>
      <w:pPr>
        <w:pStyle w:val="FirstParagraph"/>
        <w:spacing w:before="180" w:after="180"/>
        <w:rPr/>
      </w:pPr>
      <w:bookmarkStart w:id="77" w:name="список-литературы"/>
      <w:r>
        <w:rPr/>
        <w:t>Лабораторная работа №10.</w:t>
      </w:r>
      <w:bookmarkEnd w:id="7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3" w:leader="dot"/>
      </w:tabs>
      <w:ind w:left="567" w:hanging="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LibreOffice/7.5.2.2$Linux_X86_64 LibreOffice_project/50$Build-2</Application>
  <AppVersion>15.0000</AppVersion>
  <Pages>7</Pages>
  <Words>797</Words>
  <Characters>4684</Characters>
  <CharactersWithSpaces>5408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2023-12-08T22:27:24Z</dcterms:created>
  <dc:creator>Улитина Мария Максимовна</dc:creator>
  <dc:description/>
  <dc:language>ru-RU</dc:language>
  <cp:lastModifiedBy/>
  <dcterms:modified xsi:type="dcterms:W3CDTF">2023-12-09T01:28:58Z</dcterms:modified>
  <cp:revision>1</cp:revision>
  <dc:subject/>
  <dc:title>Лабораторная работа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НКАбд-06-23</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