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F537" w14:textId="77777777" w:rsidR="00A82077" w:rsidRPr="00A82077" w:rsidRDefault="00A82077" w:rsidP="00A82077">
      <w:pPr>
        <w:rPr>
          <w:lang w:val="en-US"/>
        </w:rPr>
      </w:pPr>
      <w:r w:rsidRPr="00A82077">
        <w:rPr>
          <w:lang w:val="en-US"/>
        </w:rPr>
        <w:t>Vacation Policy:</w:t>
      </w:r>
    </w:p>
    <w:p w14:paraId="48BE2CE6" w14:textId="77777777" w:rsidR="00A82077" w:rsidRPr="00A82077" w:rsidRDefault="00A82077" w:rsidP="00A82077">
      <w:pPr>
        <w:rPr>
          <w:lang w:val="en-US"/>
        </w:rPr>
      </w:pPr>
    </w:p>
    <w:p w14:paraId="42CD5F60" w14:textId="77777777" w:rsidR="00A82077" w:rsidRPr="00A82077" w:rsidRDefault="00A82077" w:rsidP="00A82077">
      <w:pPr>
        <w:rPr>
          <w:lang w:val="en-US"/>
        </w:rPr>
      </w:pPr>
      <w:r w:rsidRPr="00A82077">
        <w:rPr>
          <w:lang w:val="en-US"/>
        </w:rPr>
        <w:t>Objective: Ensure that all employees have adequate periods of rest, contributing to the maintenance of health and well-being, as well as promoting a balance between professional and personal life.</w:t>
      </w:r>
    </w:p>
    <w:p w14:paraId="2670D73D" w14:textId="77777777" w:rsidR="00A82077" w:rsidRPr="00A82077" w:rsidRDefault="00A82077" w:rsidP="00A82077">
      <w:pPr>
        <w:rPr>
          <w:lang w:val="en-US"/>
        </w:rPr>
      </w:pPr>
    </w:p>
    <w:p w14:paraId="51FE09B7" w14:textId="77777777" w:rsidR="00A82077" w:rsidRPr="00A82077" w:rsidRDefault="00A82077" w:rsidP="00A82077">
      <w:pPr>
        <w:rPr>
          <w:lang w:val="en-US"/>
        </w:rPr>
      </w:pPr>
      <w:r w:rsidRPr="00A82077">
        <w:rPr>
          <w:lang w:val="en-US"/>
        </w:rPr>
        <w:t>Entitlement to Vacation: Each employee is entitled to 30 consecutive days of vacation per year, after completing the acquisition period of 12 months of work.</w:t>
      </w:r>
    </w:p>
    <w:p w14:paraId="6DDBCF3C" w14:textId="77777777" w:rsidR="00A82077" w:rsidRPr="00A82077" w:rsidRDefault="00A82077" w:rsidP="00A82077">
      <w:pPr>
        <w:rPr>
          <w:lang w:val="en-US"/>
        </w:rPr>
      </w:pPr>
    </w:p>
    <w:p w14:paraId="24AA186D" w14:textId="77777777" w:rsidR="00A82077" w:rsidRPr="00A82077" w:rsidRDefault="00A82077" w:rsidP="00A82077">
      <w:pPr>
        <w:rPr>
          <w:lang w:val="en-US"/>
        </w:rPr>
      </w:pPr>
      <w:r w:rsidRPr="00A82077">
        <w:rPr>
          <w:lang w:val="en-US"/>
        </w:rPr>
        <w:t>Acquisition Period: It is the time an employee needs to work to be entitled to vacation, which begins on the date of admission and is completed after 12 months.</w:t>
      </w:r>
    </w:p>
    <w:p w14:paraId="1B47D7FC" w14:textId="77777777" w:rsidR="00A82077" w:rsidRPr="00A82077" w:rsidRDefault="00A82077" w:rsidP="00A82077">
      <w:pPr>
        <w:rPr>
          <w:lang w:val="en-US"/>
        </w:rPr>
      </w:pPr>
    </w:p>
    <w:p w14:paraId="2E35AEDF" w14:textId="77777777" w:rsidR="00A82077" w:rsidRPr="00A82077" w:rsidRDefault="00A82077" w:rsidP="00A82077">
      <w:pPr>
        <w:rPr>
          <w:lang w:val="en-US"/>
        </w:rPr>
      </w:pPr>
      <w:r w:rsidRPr="00A82077">
        <w:rPr>
          <w:lang w:val="en-US"/>
        </w:rPr>
        <w:t>Enjoyment Period: It is the period in which the employee enjoys their vacation. This period must be communicated at least 30 days in advance.</w:t>
      </w:r>
    </w:p>
    <w:p w14:paraId="300463C9" w14:textId="77777777" w:rsidR="00A82077" w:rsidRPr="00A82077" w:rsidRDefault="00A82077" w:rsidP="00A82077">
      <w:pPr>
        <w:rPr>
          <w:lang w:val="en-US"/>
        </w:rPr>
      </w:pPr>
    </w:p>
    <w:p w14:paraId="3374D4A9" w14:textId="77777777" w:rsidR="00A82077" w:rsidRPr="00A82077" w:rsidRDefault="00A82077" w:rsidP="00A82077">
      <w:pPr>
        <w:rPr>
          <w:lang w:val="en-US"/>
        </w:rPr>
      </w:pPr>
      <w:r w:rsidRPr="00A82077">
        <w:rPr>
          <w:lang w:val="en-US"/>
        </w:rPr>
        <w:t>Division of Vacation: Vacations can be divided into up to three periods, one of which cannot be less than 14 consecutive days and the others cannot be less than 5 consecutive days each.</w:t>
      </w:r>
    </w:p>
    <w:p w14:paraId="07F8114C" w14:textId="77777777" w:rsidR="00A82077" w:rsidRPr="00A82077" w:rsidRDefault="00A82077" w:rsidP="00A82077">
      <w:pPr>
        <w:rPr>
          <w:lang w:val="en-US"/>
        </w:rPr>
      </w:pPr>
    </w:p>
    <w:p w14:paraId="434A80EF" w14:textId="52BC4270" w:rsidR="00A82077" w:rsidRPr="00A82077" w:rsidRDefault="00A82077" w:rsidP="00A82077">
      <w:pPr>
        <w:rPr>
          <w:lang w:val="en-US"/>
        </w:rPr>
      </w:pPr>
      <w:r w:rsidRPr="00A82077">
        <w:rPr>
          <w:lang w:val="en-US"/>
        </w:rPr>
        <w:t>Remuneration: The employee will receive the full amount of their vacation pay plus one-third constitutional addition, as provided by law.</w:t>
      </w:r>
    </w:p>
    <w:sectPr w:rsidR="00A82077" w:rsidRPr="00A82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77"/>
    <w:rsid w:val="00A82077"/>
    <w:rsid w:val="00E5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3B726A"/>
  <w15:chartTrackingRefBased/>
  <w15:docId w15:val="{345452F8-4498-4862-8841-47037004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837</Characters>
  <Application>Microsoft Office Word</Application>
  <DocSecurity>0</DocSecurity>
  <Lines>22</Lines>
  <Paragraphs>7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Müller</dc:creator>
  <cp:keywords/>
  <dc:description/>
  <cp:lastModifiedBy>Matheus Müller</cp:lastModifiedBy>
  <cp:revision>1</cp:revision>
  <dcterms:created xsi:type="dcterms:W3CDTF">2024-05-31T20:39:00Z</dcterms:created>
  <dcterms:modified xsi:type="dcterms:W3CDTF">2024-05-31T20:39:00Z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84433f8b-1fc5-4ecc-93a0-01d1040e7aba</vt:lpwstr>
  </property>
</Properties>
</file>