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80533" w14:textId="77777777" w:rsidR="00CD3CDE" w:rsidRDefault="000433A8" w:rsidP="000433A8">
      <w:pPr>
        <w:jc w:val="center"/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24"/>
          <w:szCs w:val="24"/>
        </w:rPr>
        <w:t>Customer Communication Policy</w:t>
      </w:r>
    </w:p>
    <w:p w14:paraId="6FAC4014" w14:textId="77777777" w:rsidR="000433A8" w:rsidRDefault="000433A8" w:rsidP="000433A8">
      <w:pPr>
        <w:rPr>
          <w:rFonts w:asciiTheme="majorHAnsi" w:hAnsiTheme="majorHAnsi" w:cstheme="majorHAnsi"/>
        </w:rPr>
      </w:pPr>
    </w:p>
    <w:p w14:paraId="3E233534" w14:textId="1DDD1135" w:rsidR="00B37157" w:rsidRDefault="00B37157" w:rsidP="000433A8">
      <w:pPr>
        <w:rPr>
          <w:rFonts w:cstheme="minorHAnsi"/>
        </w:rPr>
      </w:pPr>
      <w:r>
        <w:rPr>
          <w:rFonts w:cstheme="minorHAnsi"/>
        </w:rPr>
        <w:t xml:space="preserve">Communication is important at the help desk. Communicating involves exchanging information between </w:t>
      </w:r>
      <w:r w:rsidR="00282CF3">
        <w:rPr>
          <w:rFonts w:cstheme="minorHAnsi"/>
        </w:rPr>
        <w:t>staff</w:t>
      </w:r>
      <w:r>
        <w:rPr>
          <w:rFonts w:cstheme="minorHAnsi"/>
        </w:rPr>
        <w:t xml:space="preserve"> and the customer. </w:t>
      </w:r>
      <w:r w:rsidR="00282CF3">
        <w:rPr>
          <w:rFonts w:cstheme="minorHAnsi"/>
        </w:rPr>
        <w:t>How we interact with staff and the client will affect how well efficient and organized you are as a team</w:t>
      </w:r>
      <w:r w:rsidR="00991326">
        <w:rPr>
          <w:rFonts w:cstheme="minorHAnsi"/>
        </w:rPr>
        <w:t>.</w:t>
      </w:r>
    </w:p>
    <w:p w14:paraId="5BD99035" w14:textId="77777777" w:rsidR="00282CF3" w:rsidRDefault="00282CF3" w:rsidP="000433A8">
      <w:pPr>
        <w:rPr>
          <w:rFonts w:cstheme="minorHAnsi"/>
        </w:rPr>
      </w:pPr>
    </w:p>
    <w:p w14:paraId="67BCE222" w14:textId="447E165F" w:rsidR="000433A8" w:rsidRDefault="000433A8" w:rsidP="000433A8">
      <w:pPr>
        <w:rPr>
          <w:rFonts w:cstheme="minorHAnsi"/>
        </w:rPr>
      </w:pPr>
      <w:r w:rsidRPr="000433A8">
        <w:rPr>
          <w:rFonts w:cstheme="minorHAnsi"/>
        </w:rPr>
        <w:t xml:space="preserve">As stated in the SLA, </w:t>
      </w:r>
      <w:r>
        <w:rPr>
          <w:rFonts w:cstheme="minorHAnsi"/>
        </w:rPr>
        <w:t xml:space="preserve">both the technician and customer </w:t>
      </w:r>
      <w:r w:rsidRPr="000433A8">
        <w:rPr>
          <w:rFonts w:cstheme="minorHAnsi"/>
        </w:rPr>
        <w:t xml:space="preserve">are required to </w:t>
      </w:r>
      <w:r>
        <w:rPr>
          <w:rFonts w:cstheme="minorHAnsi"/>
        </w:rPr>
        <w:t xml:space="preserve">communicate with each other. During the first attempt of contact, the customer must provide a description of the problem and any important information that would be of use for the technician.  </w:t>
      </w:r>
    </w:p>
    <w:p w14:paraId="70847A62" w14:textId="77777777" w:rsidR="00991326" w:rsidRDefault="00991326" w:rsidP="000433A8">
      <w:pPr>
        <w:rPr>
          <w:rFonts w:cstheme="minorHAnsi"/>
        </w:rPr>
      </w:pPr>
    </w:p>
    <w:p w14:paraId="1F1120F3" w14:textId="3362CDF8" w:rsidR="001D6356" w:rsidRDefault="001D6356" w:rsidP="000433A8">
      <w:pPr>
        <w:rPr>
          <w:rFonts w:cstheme="minorHAnsi"/>
        </w:rPr>
      </w:pPr>
      <w:r>
        <w:rPr>
          <w:rFonts w:cstheme="minorHAnsi"/>
        </w:rPr>
        <w:t>Customers should be given multiple forms of communication with the help desk such as:</w:t>
      </w:r>
    </w:p>
    <w:p w14:paraId="6F29C684" w14:textId="77777777" w:rsidR="001D6356" w:rsidRDefault="001D6356" w:rsidP="001D635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Email</w:t>
      </w:r>
    </w:p>
    <w:p w14:paraId="30B1B7A8" w14:textId="77777777" w:rsidR="001D6356" w:rsidRDefault="001D6356" w:rsidP="001D635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Telephone number</w:t>
      </w:r>
    </w:p>
    <w:p w14:paraId="239C22B2" w14:textId="2557F2E5" w:rsidR="001D6356" w:rsidRDefault="001D6356" w:rsidP="00282CF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Online website</w:t>
      </w:r>
    </w:p>
    <w:p w14:paraId="3A0E073F" w14:textId="25670433" w:rsidR="00991326" w:rsidRDefault="00991326" w:rsidP="00991326">
      <w:pPr>
        <w:rPr>
          <w:rFonts w:cstheme="minorHAnsi"/>
        </w:rPr>
      </w:pPr>
      <w:r w:rsidRPr="00991326">
        <w:rPr>
          <w:rFonts w:cstheme="minorHAnsi"/>
        </w:rPr>
        <w:t xml:space="preserve">Technicians are required to provide good quality customer service and should conduct in a professional manner, responsive to the needs of the customer. </w:t>
      </w:r>
      <w:r>
        <w:rPr>
          <w:rFonts w:cstheme="minorHAnsi"/>
        </w:rPr>
        <w:t>Good communication can be viewed as:</w:t>
      </w:r>
    </w:p>
    <w:p w14:paraId="45EFB48F" w14:textId="5631164C" w:rsidR="00991326" w:rsidRDefault="00991326" w:rsidP="0099132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Using polite language</w:t>
      </w:r>
    </w:p>
    <w:p w14:paraId="343142B8" w14:textId="39568757" w:rsidR="00991326" w:rsidRDefault="00991326" w:rsidP="0099132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Always respond back to customers to show you are listening</w:t>
      </w:r>
    </w:p>
    <w:p w14:paraId="0CA6A904" w14:textId="65A09713" w:rsidR="00991326" w:rsidRPr="00991326" w:rsidRDefault="00991326" w:rsidP="0099132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Clear and concise sentences</w:t>
      </w:r>
    </w:p>
    <w:p w14:paraId="3C54A5DC" w14:textId="77777777" w:rsidR="00991326" w:rsidRPr="00991326" w:rsidRDefault="00991326" w:rsidP="00991326">
      <w:pPr>
        <w:rPr>
          <w:rFonts w:cstheme="minorHAnsi"/>
        </w:rPr>
      </w:pPr>
    </w:p>
    <w:p w14:paraId="12333FF8" w14:textId="47B88E2A" w:rsidR="00B37157" w:rsidRDefault="00B37157" w:rsidP="000433A8">
      <w:pPr>
        <w:rPr>
          <w:rFonts w:cstheme="minorHAnsi"/>
        </w:rPr>
      </w:pPr>
      <w:r>
        <w:rPr>
          <w:rFonts w:cstheme="minorHAnsi"/>
        </w:rPr>
        <w:t xml:space="preserve">Not only are technicians required to communicate with people, but also the customer. </w:t>
      </w:r>
      <w:r w:rsidR="001D6356">
        <w:rPr>
          <w:rFonts w:cstheme="minorHAnsi"/>
        </w:rPr>
        <w:t>For example, when communicating via email, the customer must respond back to important information the technician has given them such as status updates and questions they may have.</w:t>
      </w:r>
    </w:p>
    <w:p w14:paraId="5329B854" w14:textId="77777777" w:rsidR="00B37157" w:rsidRPr="000433A8" w:rsidRDefault="00B37157" w:rsidP="000433A8">
      <w:pPr>
        <w:rPr>
          <w:rFonts w:cstheme="minorHAnsi"/>
        </w:rPr>
      </w:pPr>
    </w:p>
    <w:sectPr w:rsidR="00B37157" w:rsidRPr="0004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E3A94"/>
    <w:multiLevelType w:val="hybridMultilevel"/>
    <w:tmpl w:val="E178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F2B6F"/>
    <w:multiLevelType w:val="hybridMultilevel"/>
    <w:tmpl w:val="F7725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A8"/>
    <w:rsid w:val="000433A8"/>
    <w:rsid w:val="001D6356"/>
    <w:rsid w:val="00282CF3"/>
    <w:rsid w:val="00991326"/>
    <w:rsid w:val="00A01839"/>
    <w:rsid w:val="00B37157"/>
    <w:rsid w:val="00BD040D"/>
    <w:rsid w:val="00CD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6F5E"/>
  <w15:chartTrackingRefBased/>
  <w15:docId w15:val="{6FA4B40D-AAE0-4EF7-9A5D-788B0286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Montalvo</dc:creator>
  <cp:keywords/>
  <dc:description/>
  <cp:lastModifiedBy>Josue Montalvo</cp:lastModifiedBy>
  <cp:revision>2</cp:revision>
  <dcterms:created xsi:type="dcterms:W3CDTF">2017-12-14T05:36:00Z</dcterms:created>
  <dcterms:modified xsi:type="dcterms:W3CDTF">2017-12-14T05:36:00Z</dcterms:modified>
</cp:coreProperties>
</file>