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9BE3D" w14:textId="77777777" w:rsidR="007A3B78" w:rsidRDefault="008F7F62">
      <w:r>
        <w:t>This is the codebook for Professor X’s dataset</w:t>
      </w:r>
      <w:bookmarkStart w:id="0" w:name="_GoBack"/>
      <w:bookmarkEnd w:id="0"/>
    </w:p>
    <w:sectPr w:rsidR="007A3B78" w:rsidSect="004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62"/>
    <w:rsid w:val="002D7AAC"/>
    <w:rsid w:val="0043356B"/>
    <w:rsid w:val="00481A4E"/>
    <w:rsid w:val="004F638C"/>
    <w:rsid w:val="00513B8F"/>
    <w:rsid w:val="007A3B78"/>
    <w:rsid w:val="008F7F62"/>
    <w:rsid w:val="00B41AFA"/>
    <w:rsid w:val="00CB1F36"/>
    <w:rsid w:val="00D1565C"/>
    <w:rsid w:val="00E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1999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Mulvahill, Matthew J</dc:creator>
  <cp:keywords/>
  <dc:description/>
  <cp:lastModifiedBy>Mulvahill, Matthew J</cp:lastModifiedBy>
  <cp:revision>1</cp:revision>
  <dcterms:created xsi:type="dcterms:W3CDTF">2017-04-25T23:01:00Z</dcterms:created>
  <dcterms:modified xsi:type="dcterms:W3CDTF">2017-04-25T23:01:00Z</dcterms:modified>
</cp:coreProperties>
</file>