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ede6a482bf4487b" /><Relationship Type="http://schemas.openxmlformats.org/officeDocument/2006/relationships/extended-properties" Target="/docProps/app.xml" Id="R56cdfb91f6fa497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8ca5a1c0a794534" /><Relationship Type="http://schemas.openxmlformats.org/officeDocument/2006/relationships/customXml" Target="/customXml/item2.xml" Id="Rabaab9f69d424964" /></Relationships>
</file>

<file path=customXml/item2.xml>��
</file>

<file path=docProps/app.xml><?xml version="1.0" encoding="utf-8"?>
<ap:Properties xmlns:ap="http://schemas.openxmlformats.org/officeDocument/2006/extended-properties"/>
</file>