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ls" ContentType="application/vnd.openxmlformats-package.relationships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7e158f1fa54f2a" /><Relationship Type="http://schemas.openxmlformats.org/officeDocument/2006/relationships/extended-properties" Target="/docProps/app.xml" Id="R476adf14339f4ba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73f1d2ad315454a" /><Relationship Type="http://schemas.openxmlformats.org/officeDocument/2006/relationships/customXml" Target="/customXml/item2.xml" Id="Ref0759dfa5124e84" /></Relationships>
</file>

<file path=customXml/item2.xml>��
</file>

<file path=docProps/app.xml><?xml version="1.0" encoding="utf-8"?>
<ap:Properties xmlns:ap="http://schemas.openxmlformats.org/officeDocument/2006/extended-properties"/>
</file>