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7D0E" w:rsidRDefault="00B57D0E" w:rsidP="00A07170">
      <w:pPr>
        <w:jc w:val="center"/>
        <w:rPr>
          <w:noProof/>
        </w:rPr>
      </w:pPr>
    </w:p>
    <w:p w:rsidR="000734C7" w:rsidRDefault="00A07170" w:rsidP="00A07170">
      <w:r w:rsidRPr="00267A7A">
        <w:rPr>
          <w:b/>
          <w:highlight w:val="yellow"/>
        </w:rPr>
        <w:t xml:space="preserve">STEP </w:t>
      </w:r>
      <w:r w:rsidR="00A35AE6" w:rsidRPr="00267A7A">
        <w:rPr>
          <w:b/>
          <w:highlight w:val="yellow"/>
        </w:rPr>
        <w:t>ONE</w:t>
      </w:r>
      <w:r w:rsidR="005D6EC3">
        <w:rPr>
          <w:b/>
        </w:rPr>
        <w:t xml:space="preserve"> </w:t>
      </w:r>
      <w:r w:rsidR="005D6EC3" w:rsidRPr="005D6EC3">
        <w:rPr>
          <w:i/>
        </w:rPr>
        <w:t>(Add-In Manager)</w:t>
      </w:r>
      <w:r>
        <w:rPr>
          <w:b/>
        </w:rPr>
        <w:t>:</w:t>
      </w:r>
      <w:r>
        <w:t xml:space="preserve"> </w:t>
      </w:r>
    </w:p>
    <w:p w:rsidR="00550E97" w:rsidRDefault="00550E97" w:rsidP="00A07170">
      <w:bookmarkStart w:id="0" w:name="_GoBack"/>
      <w:bookmarkEnd w:id="0"/>
    </w:p>
    <w:p w:rsidR="00267A7A" w:rsidRDefault="00E13270" w:rsidP="00267A7A">
      <w:pPr>
        <w:pStyle w:val="ListParagraph"/>
        <w:numPr>
          <w:ilvl w:val="0"/>
          <w:numId w:val="3"/>
        </w:numPr>
      </w:pPr>
      <w:r>
        <w:t>Open any new</w:t>
      </w:r>
      <w:r w:rsidR="006F725A">
        <w:t xml:space="preserve"> or </w:t>
      </w:r>
      <w:r w:rsidR="00A07170">
        <w:t>existing Arc</w:t>
      </w:r>
      <w:r w:rsidR="000A524F">
        <w:t>Pro 2.x</w:t>
      </w:r>
      <w:r w:rsidR="00CD7B3B">
        <w:t xml:space="preserve"> project,</w:t>
      </w:r>
      <w:r w:rsidR="00A07170">
        <w:t xml:space="preserve"> </w:t>
      </w:r>
    </w:p>
    <w:p w:rsidR="00267A7A" w:rsidRDefault="00267A7A" w:rsidP="00267A7A">
      <w:pPr>
        <w:pStyle w:val="ListParagraph"/>
        <w:numPr>
          <w:ilvl w:val="0"/>
          <w:numId w:val="3"/>
        </w:numPr>
      </w:pPr>
      <w:r>
        <w:t>S</w:t>
      </w:r>
      <w:r w:rsidR="00A07170">
        <w:t xml:space="preserve">elect </w:t>
      </w:r>
      <w:r w:rsidR="000A524F" w:rsidRPr="00267A7A">
        <w:rPr>
          <w:b/>
          <w:i/>
          <w:color w:val="0070C0"/>
        </w:rPr>
        <w:t>Project</w:t>
      </w:r>
      <w:r w:rsidR="00A07170" w:rsidRPr="00267A7A">
        <w:rPr>
          <w:b/>
          <w:i/>
          <w:color w:val="0070C0"/>
        </w:rPr>
        <w:t>&gt;Add-In Manage</w:t>
      </w:r>
      <w:r w:rsidR="000A524F" w:rsidRPr="00267A7A">
        <w:rPr>
          <w:b/>
          <w:i/>
          <w:color w:val="0070C0"/>
        </w:rPr>
        <w:t>r&gt;Options</w:t>
      </w:r>
      <w:r w:rsidR="00A07170">
        <w:t xml:space="preserve"> from the menu</w:t>
      </w:r>
      <w:r w:rsidR="00CD7B3B">
        <w:t>, and</w:t>
      </w:r>
      <w:r w:rsidR="00CD7B3B" w:rsidRPr="00CD7B3B">
        <w:t xml:space="preserve"> </w:t>
      </w:r>
    </w:p>
    <w:p w:rsidR="000A524F" w:rsidRDefault="00267A7A" w:rsidP="00BD3BEC">
      <w:pPr>
        <w:pStyle w:val="ListParagraph"/>
        <w:numPr>
          <w:ilvl w:val="0"/>
          <w:numId w:val="3"/>
        </w:numPr>
        <w:rPr>
          <w:noProof/>
        </w:rPr>
      </w:pPr>
      <w:r>
        <w:t>C</w:t>
      </w:r>
      <w:r w:rsidR="00CD7B3B">
        <w:t xml:space="preserve">lick the </w:t>
      </w:r>
      <w:r w:rsidR="00CD7B3B" w:rsidRPr="006F725A">
        <w:rPr>
          <w:b/>
          <w:color w:val="0070C0"/>
        </w:rPr>
        <w:t>Add Folder…</w:t>
      </w:r>
      <w:r w:rsidR="00CD7B3B">
        <w:t xml:space="preserve"> button</w:t>
      </w:r>
      <w:r w:rsidR="006F725A">
        <w:t xml:space="preserve">. </w:t>
      </w:r>
    </w:p>
    <w:p w:rsidR="000C7962" w:rsidRDefault="000C7962" w:rsidP="00A07170">
      <w:pPr>
        <w:rPr>
          <w:noProof/>
        </w:rPr>
      </w:pPr>
    </w:p>
    <w:p w:rsidR="000734C7" w:rsidRDefault="000C7962" w:rsidP="00A07170">
      <w:r>
        <w:rPr>
          <w:noProof/>
        </w:rPr>
        <w:drawing>
          <wp:inline distT="0" distB="0" distL="0" distR="0" wp14:anchorId="26E63BDE" wp14:editId="775E0D0C">
            <wp:extent cx="5357813" cy="43203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7308" b="57741"/>
                    <a:stretch/>
                  </pic:blipFill>
                  <pic:spPr bwMode="auto">
                    <a:xfrm>
                      <a:off x="0" y="0"/>
                      <a:ext cx="5385525" cy="434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25A" w:rsidRDefault="006F725A" w:rsidP="006F725A"/>
    <w:p w:rsidR="006F725A" w:rsidRDefault="006F725A" w:rsidP="006F725A">
      <w:r>
        <w:t>L</w:t>
      </w:r>
      <w:r>
        <w:t>eave the default option ‘</w:t>
      </w:r>
      <w:r w:rsidRPr="006F725A">
        <w:rPr>
          <w:i/>
        </w:rPr>
        <w:t>Load all Add-Ins without restriction (Least Secure)</w:t>
      </w:r>
      <w:r>
        <w:t xml:space="preserve">’ </w:t>
      </w:r>
      <w:r w:rsidRPr="006F725A">
        <w:t>enabled.</w:t>
      </w:r>
    </w:p>
    <w:p w:rsidR="000734C7" w:rsidRDefault="000734C7">
      <w:pPr>
        <w:spacing w:after="200" w:line="276" w:lineRule="auto"/>
      </w:pPr>
      <w:r>
        <w:br w:type="page"/>
      </w:r>
    </w:p>
    <w:p w:rsidR="000C7962" w:rsidRDefault="000C7962">
      <w:pPr>
        <w:spacing w:after="200" w:line="276" w:lineRule="auto"/>
      </w:pPr>
    </w:p>
    <w:p w:rsidR="000C7962" w:rsidRDefault="00AF59D4" w:rsidP="00E13270">
      <w:r w:rsidRPr="00267A7A">
        <w:rPr>
          <w:b/>
          <w:highlight w:val="yellow"/>
        </w:rPr>
        <w:t xml:space="preserve">STEP </w:t>
      </w:r>
      <w:r w:rsidR="00A35AE6" w:rsidRPr="00267A7A">
        <w:rPr>
          <w:b/>
          <w:highlight w:val="yellow"/>
        </w:rPr>
        <w:t>TWO</w:t>
      </w:r>
      <w:r w:rsidR="00E13270">
        <w:rPr>
          <w:b/>
        </w:rPr>
        <w:t xml:space="preserve"> </w:t>
      </w:r>
      <w:r w:rsidR="00E13270" w:rsidRPr="00E13270">
        <w:t>(</w:t>
      </w:r>
      <w:r w:rsidR="008C75F9">
        <w:rPr>
          <w:i/>
        </w:rPr>
        <w:t>A</w:t>
      </w:r>
      <w:r w:rsidR="00E13270" w:rsidRPr="008C75F9">
        <w:rPr>
          <w:i/>
        </w:rPr>
        <w:t>dd shared folder</w:t>
      </w:r>
      <w:r w:rsidR="00E13270" w:rsidRPr="00E13270">
        <w:t>)</w:t>
      </w:r>
      <w:r w:rsidR="000A5851" w:rsidRPr="00E13270">
        <w:t>:</w:t>
      </w:r>
      <w:r w:rsidR="000A5851">
        <w:t xml:space="preserve"> </w:t>
      </w:r>
      <w:r w:rsidR="00E13270">
        <w:t xml:space="preserve"> </w:t>
      </w:r>
    </w:p>
    <w:p w:rsidR="000C7962" w:rsidRDefault="000C7962" w:rsidP="00E13270"/>
    <w:p w:rsidR="00267A7A" w:rsidRDefault="00CD7B3B" w:rsidP="00267A7A">
      <w:pPr>
        <w:pStyle w:val="ListParagraph"/>
        <w:numPr>
          <w:ilvl w:val="0"/>
          <w:numId w:val="2"/>
        </w:numPr>
      </w:pPr>
      <w:r>
        <w:t>P</w:t>
      </w:r>
      <w:r w:rsidR="00AF59D4">
        <w:t xml:space="preserve">aste </w:t>
      </w:r>
      <w:r w:rsidR="00AF59D4" w:rsidRPr="00267A7A">
        <w:rPr>
          <w:b/>
        </w:rPr>
        <w:t xml:space="preserve">\\geobase-win\pdsshare\pdsshr1\mapbases\ </w:t>
      </w:r>
      <w:r w:rsidR="00AF59D4" w:rsidRPr="00AF59D4">
        <w:t xml:space="preserve">into </w:t>
      </w:r>
      <w:r w:rsidR="005D6EC3" w:rsidRPr="00267A7A">
        <w:rPr>
          <w:b/>
          <w:color w:val="0070C0"/>
        </w:rPr>
        <w:t>Select F</w:t>
      </w:r>
      <w:r w:rsidR="00AF59D4" w:rsidRPr="00267A7A">
        <w:rPr>
          <w:b/>
          <w:color w:val="0070C0"/>
        </w:rPr>
        <w:t>older</w:t>
      </w:r>
      <w:r w:rsidR="00AF59D4" w:rsidRPr="00267A7A">
        <w:rPr>
          <w:color w:val="0070C0"/>
        </w:rPr>
        <w:t xml:space="preserve"> </w:t>
      </w:r>
      <w:r w:rsidR="005D6EC3" w:rsidRPr="005D6EC3">
        <w:t xml:space="preserve">address </w:t>
      </w:r>
      <w:r w:rsidR="00AF59D4">
        <w:t>box</w:t>
      </w:r>
      <w:r w:rsidR="005D6EC3">
        <w:t xml:space="preserve">, </w:t>
      </w:r>
    </w:p>
    <w:p w:rsidR="00267A7A" w:rsidRDefault="00267A7A" w:rsidP="00267A7A">
      <w:pPr>
        <w:pStyle w:val="ListParagraph"/>
        <w:numPr>
          <w:ilvl w:val="0"/>
          <w:numId w:val="2"/>
        </w:numPr>
      </w:pPr>
      <w:r>
        <w:t>S</w:t>
      </w:r>
      <w:r w:rsidR="005D6EC3">
        <w:t xml:space="preserve">elect the </w:t>
      </w:r>
      <w:proofErr w:type="spellStart"/>
      <w:r w:rsidR="005D6EC3" w:rsidRPr="00267A7A">
        <w:rPr>
          <w:b/>
        </w:rPr>
        <w:t>AddIns_ArcPro</w:t>
      </w:r>
      <w:proofErr w:type="spellEnd"/>
      <w:r w:rsidR="005D6EC3">
        <w:t xml:space="preserve"> folder, and </w:t>
      </w:r>
    </w:p>
    <w:p w:rsidR="008C75F9" w:rsidRDefault="00267A7A" w:rsidP="00267A7A">
      <w:pPr>
        <w:pStyle w:val="ListParagraph"/>
        <w:numPr>
          <w:ilvl w:val="0"/>
          <w:numId w:val="2"/>
        </w:numPr>
      </w:pPr>
      <w:r>
        <w:t>C</w:t>
      </w:r>
      <w:r w:rsidR="005D6EC3">
        <w:t xml:space="preserve">lick the </w:t>
      </w:r>
      <w:r w:rsidR="005D6EC3" w:rsidRPr="00267A7A">
        <w:rPr>
          <w:b/>
          <w:color w:val="0070C0"/>
        </w:rPr>
        <w:t>Select Folder</w:t>
      </w:r>
      <w:r w:rsidR="005D6EC3">
        <w:t xml:space="preserve"> button.</w:t>
      </w:r>
    </w:p>
    <w:p w:rsidR="000C7962" w:rsidRDefault="000C7962" w:rsidP="00E13270"/>
    <w:p w:rsidR="000A524F" w:rsidRDefault="005D6EC3" w:rsidP="00E13270">
      <w:r>
        <w:rPr>
          <w:noProof/>
        </w:rPr>
        <w:drawing>
          <wp:inline distT="0" distB="0" distL="0" distR="0" wp14:anchorId="3EE7B03A" wp14:editId="1C45EA2A">
            <wp:extent cx="5943600" cy="394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62" w:rsidRDefault="000A524F" w:rsidP="00E13270">
      <w:r>
        <w:t xml:space="preserve"> </w:t>
      </w:r>
    </w:p>
    <w:p w:rsidR="000C7962" w:rsidRDefault="000C7962">
      <w:pPr>
        <w:spacing w:after="200" w:line="276" w:lineRule="auto"/>
      </w:pPr>
      <w:r>
        <w:br w:type="page"/>
      </w:r>
    </w:p>
    <w:p w:rsidR="00E13270" w:rsidRDefault="00E13270" w:rsidP="00E13270">
      <w:r w:rsidRPr="00267A7A">
        <w:rPr>
          <w:b/>
          <w:highlight w:val="yellow"/>
        </w:rPr>
        <w:lastRenderedPageBreak/>
        <w:t xml:space="preserve">STEP </w:t>
      </w:r>
      <w:r w:rsidR="00A35AE6" w:rsidRPr="00267A7A">
        <w:rPr>
          <w:b/>
          <w:highlight w:val="yellow"/>
        </w:rPr>
        <w:t>THREE</w:t>
      </w:r>
      <w:r>
        <w:rPr>
          <w:b/>
        </w:rPr>
        <w:t xml:space="preserve"> </w:t>
      </w:r>
      <w:r w:rsidRPr="00E13270">
        <w:t>(</w:t>
      </w:r>
      <w:r w:rsidR="005D6EC3">
        <w:rPr>
          <w:i/>
        </w:rPr>
        <w:t>Use)</w:t>
      </w:r>
      <w:r w:rsidRPr="00E13270">
        <w:t>:</w:t>
      </w:r>
      <w:r>
        <w:t xml:space="preserve"> </w:t>
      </w:r>
    </w:p>
    <w:p w:rsidR="000C7962" w:rsidRDefault="000C7962" w:rsidP="00E13270"/>
    <w:p w:rsidR="00D05D2D" w:rsidRDefault="005D6EC3" w:rsidP="00E13270">
      <w:proofErr w:type="spellStart"/>
      <w:r w:rsidRPr="005D6EC3">
        <w:rPr>
          <w:b/>
        </w:rPr>
        <w:t>MapsRUs_AddData</w:t>
      </w:r>
      <w:proofErr w:type="spellEnd"/>
      <w:r>
        <w:t xml:space="preserve"> </w:t>
      </w:r>
      <w:r w:rsidR="00267A7A">
        <w:t xml:space="preserve">will </w:t>
      </w:r>
      <w:r w:rsidR="00A35AE6">
        <w:t>appear in</w:t>
      </w:r>
      <w:r w:rsidR="00361914">
        <w:t xml:space="preserve"> the list of Shared Add-Ins.  </w:t>
      </w:r>
    </w:p>
    <w:p w:rsidR="00D05D2D" w:rsidRDefault="00361914" w:rsidP="00B07632">
      <w:pPr>
        <w:pStyle w:val="ListParagraph"/>
        <w:numPr>
          <w:ilvl w:val="0"/>
          <w:numId w:val="1"/>
        </w:numPr>
      </w:pPr>
      <w:r>
        <w:t xml:space="preserve">Use the back arrow to </w:t>
      </w:r>
      <w:r w:rsidR="00D05D2D">
        <w:t>get</w:t>
      </w:r>
      <w:r>
        <w:t xml:space="preserve"> to an active map, </w:t>
      </w:r>
    </w:p>
    <w:p w:rsidR="00D05D2D" w:rsidRDefault="004605A4" w:rsidP="00D05D2D">
      <w:pPr>
        <w:pStyle w:val="ListParagraph"/>
        <w:numPr>
          <w:ilvl w:val="0"/>
          <w:numId w:val="1"/>
        </w:numPr>
      </w:pPr>
      <w:r>
        <w:t>C</w:t>
      </w:r>
      <w:r w:rsidR="00361914">
        <w:t xml:space="preserve">lick the </w:t>
      </w:r>
      <w:r w:rsidR="00361914" w:rsidRPr="00671F4A">
        <w:rPr>
          <w:color w:val="0070C0"/>
        </w:rPr>
        <w:t>Add-In</w:t>
      </w:r>
      <w:r w:rsidR="00361914">
        <w:t xml:space="preserve"> menu tab, and </w:t>
      </w:r>
    </w:p>
    <w:p w:rsidR="00E13270" w:rsidRDefault="002A357C" w:rsidP="00D05D2D">
      <w:pPr>
        <w:pStyle w:val="ListParagraph"/>
        <w:numPr>
          <w:ilvl w:val="0"/>
          <w:numId w:val="1"/>
        </w:numPr>
      </w:pPr>
      <w:r>
        <w:t>C</w:t>
      </w:r>
      <w:r w:rsidR="00B07632">
        <w:t xml:space="preserve">lick </w:t>
      </w:r>
      <w:r w:rsidR="00361914">
        <w:t xml:space="preserve">the </w:t>
      </w:r>
      <w:r w:rsidR="00361914" w:rsidRPr="00671F4A">
        <w:rPr>
          <w:color w:val="0070C0"/>
        </w:rPr>
        <w:t xml:space="preserve">Add Data </w:t>
      </w:r>
      <w:r w:rsidR="00361914">
        <w:t xml:space="preserve">button to activate </w:t>
      </w:r>
      <w:r>
        <w:t xml:space="preserve">the </w:t>
      </w:r>
      <w:r w:rsidR="00A043FD">
        <w:t>A</w:t>
      </w:r>
      <w:r w:rsidR="00D05D2D">
        <w:t xml:space="preserve">dd </w:t>
      </w:r>
      <w:r w:rsidR="00A043FD">
        <w:t>D</w:t>
      </w:r>
      <w:r w:rsidR="00361914">
        <w:t xml:space="preserve">ata </w:t>
      </w:r>
      <w:r w:rsidR="00A043FD">
        <w:t>T</w:t>
      </w:r>
      <w:r>
        <w:t>ool</w:t>
      </w:r>
      <w:r w:rsidR="00361914">
        <w:t>.</w:t>
      </w:r>
    </w:p>
    <w:p w:rsidR="0055542D" w:rsidRDefault="0055542D" w:rsidP="00E13270"/>
    <w:p w:rsidR="00361914" w:rsidRDefault="00B07632" w:rsidP="00E13270">
      <w:pPr>
        <w:rPr>
          <w:noProof/>
        </w:rPr>
      </w:pPr>
      <w:r>
        <w:rPr>
          <w:noProof/>
        </w:rPr>
        <w:t>A:</w:t>
      </w:r>
    </w:p>
    <w:p w:rsidR="0055542D" w:rsidRDefault="005D6EC3" w:rsidP="00E13270">
      <w:r>
        <w:rPr>
          <w:noProof/>
        </w:rPr>
        <w:drawing>
          <wp:inline distT="0" distB="0" distL="0" distR="0" wp14:anchorId="13DB10C5" wp14:editId="561F060B">
            <wp:extent cx="4371975" cy="2007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43466" b="58383"/>
                    <a:stretch/>
                  </pic:blipFill>
                  <pic:spPr bwMode="auto">
                    <a:xfrm>
                      <a:off x="0" y="0"/>
                      <a:ext cx="4372755" cy="200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962" w:rsidRDefault="000C7962" w:rsidP="00E13270"/>
    <w:p w:rsidR="00361914" w:rsidRDefault="00B07632" w:rsidP="00E13270">
      <w:pPr>
        <w:rPr>
          <w:noProof/>
        </w:rPr>
      </w:pPr>
      <w:r>
        <w:rPr>
          <w:noProof/>
        </w:rPr>
        <w:t>B:</w:t>
      </w:r>
    </w:p>
    <w:p w:rsidR="00361914" w:rsidRDefault="00361914" w:rsidP="00E13270">
      <w:r>
        <w:rPr>
          <w:noProof/>
        </w:rPr>
        <w:drawing>
          <wp:inline distT="0" distB="0" distL="0" distR="0" wp14:anchorId="7FF02BF6" wp14:editId="709AA627">
            <wp:extent cx="3895725" cy="11967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2179" b="81375"/>
                    <a:stretch/>
                  </pic:blipFill>
                  <pic:spPr bwMode="auto">
                    <a:xfrm>
                      <a:off x="0" y="0"/>
                      <a:ext cx="3952376" cy="121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42D" w:rsidRDefault="0055542D" w:rsidP="00E13270"/>
    <w:p w:rsidR="0055542D" w:rsidRDefault="00B07632">
      <w:r>
        <w:t>C:</w:t>
      </w:r>
    </w:p>
    <w:p w:rsidR="0055542D" w:rsidRDefault="00361914">
      <w:r>
        <w:rPr>
          <w:noProof/>
        </w:rPr>
        <w:drawing>
          <wp:inline distT="0" distB="0" distL="0" distR="0" wp14:anchorId="0AF92459" wp14:editId="04A6E7F8">
            <wp:extent cx="3200400" cy="2314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92" w:rsidRDefault="00826892"/>
    <w:p w:rsidR="00F62098" w:rsidRDefault="00826892">
      <w:pPr>
        <w:rPr>
          <w:b/>
        </w:rPr>
      </w:pPr>
      <w:r>
        <w:rPr>
          <w:b/>
        </w:rPr>
        <w:t>ADDITIONAL ESRI HELP (</w:t>
      </w:r>
      <w:r w:rsidRPr="00F951FA">
        <w:rPr>
          <w:b/>
        </w:rPr>
        <w:t>Manage add-ins</w:t>
      </w:r>
      <w:r>
        <w:rPr>
          <w:b/>
        </w:rPr>
        <w:t xml:space="preserve">):  </w:t>
      </w:r>
    </w:p>
    <w:p w:rsidR="00826892" w:rsidRDefault="00826892">
      <w:hyperlink r:id="rId13" w:history="1">
        <w:r w:rsidRPr="00F951FA">
          <w:rPr>
            <w:rStyle w:val="Hyperlink"/>
          </w:rPr>
          <w:t>http://pro.arcgis.com/en/pro-app/get-started/manage-add-ins.htm</w:t>
        </w:r>
      </w:hyperlink>
      <w:r w:rsidRPr="00F951FA">
        <w:t xml:space="preserve"> </w:t>
      </w:r>
    </w:p>
    <w:sectPr w:rsidR="00826892" w:rsidSect="00776F38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7B3B" w:rsidRDefault="00CD7B3B" w:rsidP="00CD7B3B">
      <w:r>
        <w:separator/>
      </w:r>
    </w:p>
  </w:endnote>
  <w:endnote w:type="continuationSeparator" w:id="0">
    <w:p w:rsidR="00CD7B3B" w:rsidRDefault="00CD7B3B" w:rsidP="00CD7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7B3B" w:rsidRDefault="00CD7B3B" w:rsidP="00CD7B3B">
      <w:r>
        <w:separator/>
      </w:r>
    </w:p>
  </w:footnote>
  <w:footnote w:type="continuationSeparator" w:id="0">
    <w:p w:rsidR="00CD7B3B" w:rsidRDefault="00CD7B3B" w:rsidP="00CD7B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B3B" w:rsidRDefault="00CD7B3B">
    <w:pPr>
      <w:pStyle w:val="Header"/>
    </w:pPr>
    <w:r>
      <w:rPr>
        <w:noProof/>
      </w:rPr>
      <w:pict>
        <v:rect id="Rectangle 197" o:spid="_x0000_s204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mR3nu3AAAAAQBAAAPAAAAAAAAAAAAAAAAAO0EAABkcnMvZG93bnJldi54&#10;bWxQSwUGAAAAAAQABADzAAAA9gUAAAAA&#10;" o:allowoverlap="f" fillcolor="#4f81bd [3204]" stroked="f" strokeweight="2pt">
          <v:textbox style="mso-fit-shape-to-text:t">
            <w:txbxContent>
              <w:sdt>
                <w:sdtPr>
                  <w:rPr>
                    <w:b/>
                    <w:color w:val="FFFFFF" w:themeColor="background1"/>
                    <w:sz w:val="28"/>
                    <w:szCs w:val="28"/>
                  </w:rPr>
                  <w:alias w:val="Title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:rsidR="00CD7B3B" w:rsidRPr="00CD7B3B" w:rsidRDefault="00CD7B3B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r w:rsidRPr="00CD7B3B">
                      <w:rPr>
                        <w:b/>
                        <w:color w:val="FFFFFF" w:themeColor="background1"/>
                        <w:sz w:val="28"/>
                        <w:szCs w:val="28"/>
                      </w:rPr>
                      <w:t>Using the Add-In Manager to access shared ArcGIS Desktop applications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9070EB"/>
    <w:multiLevelType w:val="hybridMultilevel"/>
    <w:tmpl w:val="5218BD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B421A"/>
    <w:multiLevelType w:val="hybridMultilevel"/>
    <w:tmpl w:val="3684D052"/>
    <w:lvl w:ilvl="0" w:tplc="56A2E9F4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C149A4"/>
    <w:multiLevelType w:val="hybridMultilevel"/>
    <w:tmpl w:val="5218BD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8D5C96"/>
    <w:multiLevelType w:val="hybridMultilevel"/>
    <w:tmpl w:val="B450E9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07170"/>
    <w:rsid w:val="000524CC"/>
    <w:rsid w:val="000734C7"/>
    <w:rsid w:val="000A524F"/>
    <w:rsid w:val="000A5851"/>
    <w:rsid w:val="000C7962"/>
    <w:rsid w:val="00267A7A"/>
    <w:rsid w:val="002A357C"/>
    <w:rsid w:val="00361914"/>
    <w:rsid w:val="004605A4"/>
    <w:rsid w:val="00550E97"/>
    <w:rsid w:val="0055542D"/>
    <w:rsid w:val="00586667"/>
    <w:rsid w:val="005D6EC3"/>
    <w:rsid w:val="0063360A"/>
    <w:rsid w:val="00671F4A"/>
    <w:rsid w:val="006F725A"/>
    <w:rsid w:val="00776F38"/>
    <w:rsid w:val="00826892"/>
    <w:rsid w:val="008C75F9"/>
    <w:rsid w:val="00A043FD"/>
    <w:rsid w:val="00A07170"/>
    <w:rsid w:val="00A35AE6"/>
    <w:rsid w:val="00AF59D4"/>
    <w:rsid w:val="00B07632"/>
    <w:rsid w:val="00B57D0E"/>
    <w:rsid w:val="00CD7B3B"/>
    <w:rsid w:val="00D05D2D"/>
    <w:rsid w:val="00D37706"/>
    <w:rsid w:val="00E13270"/>
    <w:rsid w:val="00E43B4E"/>
    <w:rsid w:val="00F62098"/>
    <w:rsid w:val="00F9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031C858"/>
  <w15:docId w15:val="{352EFA4C-A2D5-4251-86B8-C8E6CF92B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7170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17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1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1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7B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7B3B"/>
  </w:style>
  <w:style w:type="paragraph" w:styleId="Footer">
    <w:name w:val="footer"/>
    <w:basedOn w:val="Normal"/>
    <w:link w:val="FooterChar"/>
    <w:uiPriority w:val="99"/>
    <w:unhideWhenUsed/>
    <w:rsid w:val="00CD7B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7B3B"/>
  </w:style>
  <w:style w:type="paragraph" w:styleId="ListParagraph">
    <w:name w:val="List Paragraph"/>
    <w:basedOn w:val="Normal"/>
    <w:uiPriority w:val="34"/>
    <w:qFormat/>
    <w:rsid w:val="00D05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6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7294">
              <w:marLeft w:val="0"/>
              <w:marRight w:val="0"/>
              <w:marTop w:val="0"/>
              <w:marBottom w:val="225"/>
              <w:div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divBdr>
              <w:divsChild>
                <w:div w:id="138969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9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665012">
              <w:marLeft w:val="0"/>
              <w:marRight w:val="0"/>
              <w:marTop w:val="0"/>
              <w:marBottom w:val="225"/>
              <w:div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divBdr>
            </w:div>
            <w:div w:id="1022169924">
              <w:marLeft w:val="0"/>
              <w:marRight w:val="0"/>
              <w:marTop w:val="0"/>
              <w:marBottom w:val="225"/>
              <w:div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divBdr>
            </w:div>
            <w:div w:id="710542663">
              <w:marLeft w:val="0"/>
              <w:marRight w:val="0"/>
              <w:marTop w:val="0"/>
              <w:marBottom w:val="225"/>
              <w:div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divBdr>
            </w:div>
            <w:div w:id="1526014326">
              <w:marLeft w:val="0"/>
              <w:marRight w:val="0"/>
              <w:marTop w:val="0"/>
              <w:marBottom w:val="225"/>
              <w:div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divBdr>
              <w:divsChild>
                <w:div w:id="25004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100458">
              <w:marLeft w:val="0"/>
              <w:marRight w:val="0"/>
              <w:marTop w:val="0"/>
              <w:marBottom w:val="225"/>
              <w:div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divBdr>
            </w:div>
          </w:divsChild>
        </w:div>
      </w:divsChild>
    </w:div>
    <w:div w:id="10905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pro.arcgis.com/en/pro-app/get-started/manage-add-ins.ht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93D7AB-7A25-46F9-888B-44846348D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Using the Add-In Manager to access shared ArcGIS Desktop applications</vt:lpstr>
    </vt:vector>
  </TitlesOfParts>
  <Company>City of Tacoma</Company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Using the Add-In Manager to access shared ArcGIS Desktop applications</dc:title>
  <dc:subject/>
  <dc:creator>Murnane, Mike</dc:creator>
  <cp:keywords/>
  <dc:description/>
  <cp:lastModifiedBy>Murnane, Mike</cp:lastModifiedBy>
  <cp:revision>24</cp:revision>
  <dcterms:created xsi:type="dcterms:W3CDTF">2011-11-29T21:44:00Z</dcterms:created>
  <dcterms:modified xsi:type="dcterms:W3CDTF">2017-08-28T23:32:00Z</dcterms:modified>
</cp:coreProperties>
</file>