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36"/>
          <w:szCs w:val="36"/>
          <w:lang w:val="es-MX"/>
        </w:rPr>
        <w:id w:val="619327"/>
        <w:docPartObj>
          <w:docPartGallery w:val="Cover Pages"/>
          <w:docPartUnique/>
        </w:docPartObj>
      </w:sdtPr>
      <w:sdtEndPr>
        <w:rPr>
          <w:rFonts w:asciiTheme="minorHAnsi" w:eastAsiaTheme="minorEastAsia" w:hAnsiTheme="minorHAnsi" w:cstheme="minorBidi"/>
          <w:caps w:val="0"/>
          <w:sz w:val="22"/>
          <w:szCs w:val="22"/>
          <w:lang w:val="en-US"/>
        </w:rPr>
      </w:sdtEndPr>
      <w:sdtContent>
        <w:tbl>
          <w:tblPr>
            <w:tblpPr w:leftFromText="141" w:rightFromText="141" w:horzAnchor="margin" w:tblpY="1397"/>
            <w:tblW w:w="5000" w:type="pct"/>
            <w:tblLook w:val="04A0" w:firstRow="1" w:lastRow="0" w:firstColumn="1" w:lastColumn="0" w:noHBand="0" w:noVBand="1"/>
          </w:tblPr>
          <w:tblGrid>
            <w:gridCol w:w="11322"/>
          </w:tblGrid>
          <w:tr w:rsidR="00E05EBC" w:rsidTr="009A0A03">
            <w:trPr>
              <w:trHeight w:val="2880"/>
            </w:trPr>
            <w:tc>
              <w:tcPr>
                <w:tcW w:w="5000" w:type="pct"/>
              </w:tcPr>
              <w:p w:rsidR="00E05EBC" w:rsidRDefault="00E05EBC" w:rsidP="009A0A03">
                <w:pPr>
                  <w:pStyle w:val="Sinespaciado"/>
                  <w:jc w:val="center"/>
                  <w:rPr>
                    <w:rFonts w:asciiTheme="majorHAnsi" w:eastAsiaTheme="majorEastAsia" w:hAnsiTheme="majorHAnsi" w:cstheme="majorBidi"/>
                    <w:caps/>
                    <w:sz w:val="36"/>
                    <w:szCs w:val="36"/>
                    <w:lang w:val="es-MX"/>
                  </w:rPr>
                </w:pPr>
              </w:p>
              <w:p w:rsidR="009A0A03" w:rsidRDefault="009A0A03" w:rsidP="009A0A03">
                <w:pPr>
                  <w:pStyle w:val="Sinespaciado"/>
                  <w:jc w:val="center"/>
                  <w:rPr>
                    <w:rFonts w:asciiTheme="majorHAnsi" w:eastAsiaTheme="majorEastAsia" w:hAnsiTheme="majorHAnsi" w:cstheme="majorBidi"/>
                    <w:caps/>
                    <w:sz w:val="36"/>
                    <w:szCs w:val="36"/>
                    <w:lang w:val="es-MX"/>
                  </w:rPr>
                </w:pPr>
              </w:p>
              <w:p w:rsidR="009A0A03" w:rsidRDefault="009A0A03" w:rsidP="009A0A03">
                <w:pPr>
                  <w:pStyle w:val="Sinespaciado"/>
                  <w:jc w:val="center"/>
                  <w:rPr>
                    <w:rFonts w:asciiTheme="majorHAnsi" w:eastAsiaTheme="majorEastAsia" w:hAnsiTheme="majorHAnsi" w:cstheme="majorBidi"/>
                    <w:caps/>
                    <w:sz w:val="36"/>
                    <w:szCs w:val="36"/>
                  </w:rPr>
                </w:pPr>
              </w:p>
              <w:p w:rsidR="009A0A03" w:rsidRPr="00E05EBC" w:rsidRDefault="009A0A03" w:rsidP="009A0A03">
                <w:pPr>
                  <w:pStyle w:val="Sinespaciado"/>
                  <w:jc w:val="center"/>
                  <w:rPr>
                    <w:rFonts w:asciiTheme="majorHAnsi" w:eastAsiaTheme="majorEastAsia" w:hAnsiTheme="majorHAnsi" w:cstheme="majorBidi"/>
                    <w:caps/>
                    <w:sz w:val="36"/>
                    <w:szCs w:val="36"/>
                  </w:rPr>
                </w:pPr>
              </w:p>
            </w:tc>
          </w:tr>
          <w:tr w:rsidR="00E05EBC" w:rsidRPr="008C7827" w:rsidTr="009A0A03">
            <w:trPr>
              <w:trHeight w:val="1440"/>
            </w:trPr>
            <w:sdt>
              <w:sdtPr>
                <w:rPr>
                  <w:rFonts w:asciiTheme="majorHAnsi" w:eastAsiaTheme="majorEastAsia" w:hAnsiTheme="majorHAnsi" w:cstheme="majorBidi"/>
                  <w:color w:val="943634" w:themeColor="accent2" w:themeShade="BF"/>
                  <w:sz w:val="80"/>
                  <w:szCs w:val="80"/>
                  <w:lang w:val="en-US"/>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05EBC" w:rsidRPr="00E05EBC" w:rsidRDefault="00BC6DC7" w:rsidP="00BC6DC7">
                    <w:pPr>
                      <w:pStyle w:val="Sinespaciado"/>
                      <w:jc w:val="center"/>
                      <w:rPr>
                        <w:rFonts w:asciiTheme="majorHAnsi" w:eastAsiaTheme="majorEastAsia" w:hAnsiTheme="majorHAnsi" w:cstheme="majorBidi"/>
                        <w:sz w:val="80"/>
                        <w:szCs w:val="80"/>
                        <w:lang w:val="en-US"/>
                      </w:rPr>
                    </w:pPr>
                    <w:r>
                      <w:rPr>
                        <w:rFonts w:asciiTheme="majorHAnsi" w:eastAsiaTheme="majorEastAsia" w:hAnsiTheme="majorHAnsi" w:cstheme="majorBidi"/>
                        <w:color w:val="943634" w:themeColor="accent2" w:themeShade="BF"/>
                        <w:sz w:val="80"/>
                        <w:szCs w:val="80"/>
                        <w:lang w:val="es-MX"/>
                      </w:rPr>
                      <w:t>Diseño de Arquitectura FlyingFish</w:t>
                    </w:r>
                  </w:p>
                </w:tc>
              </w:sdtContent>
            </w:sdt>
          </w:tr>
          <w:tr w:rsidR="00E05EBC" w:rsidTr="009A0A03">
            <w:trPr>
              <w:trHeight w:val="720"/>
            </w:trPr>
            <w:sdt>
              <w:sdtPr>
                <w:rPr>
                  <w:rFonts w:asciiTheme="majorHAnsi" w:eastAsiaTheme="majorEastAsia" w:hAnsiTheme="majorHAnsi" w:cstheme="majorBidi"/>
                  <w:color w:val="943634" w:themeColor="accent2" w:themeShade="BF"/>
                  <w:sz w:val="52"/>
                  <w:szCs w:val="80"/>
                  <w:lang w:val="es-MX"/>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05EBC" w:rsidRPr="00E05EBC" w:rsidRDefault="00BC6DC7" w:rsidP="00BC6DC7">
                    <w:pPr>
                      <w:pStyle w:val="Sinespaciado"/>
                      <w:jc w:val="center"/>
                      <w:rPr>
                        <w:rFonts w:asciiTheme="majorHAnsi" w:eastAsiaTheme="majorEastAsia" w:hAnsiTheme="majorHAnsi" w:cstheme="majorBidi"/>
                        <w:color w:val="943634" w:themeColor="accent2" w:themeShade="BF"/>
                        <w:sz w:val="44"/>
                        <w:szCs w:val="44"/>
                      </w:rPr>
                    </w:pPr>
                    <w:r>
                      <w:rPr>
                        <w:rFonts w:asciiTheme="majorHAnsi" w:eastAsiaTheme="majorEastAsia" w:hAnsiTheme="majorHAnsi" w:cstheme="majorBidi"/>
                        <w:color w:val="943634" w:themeColor="accent2" w:themeShade="BF"/>
                        <w:sz w:val="52"/>
                        <w:szCs w:val="80"/>
                        <w:lang w:val="es-MX"/>
                      </w:rPr>
                      <w:t>Diseño de la arquitectura para el proyecto FliyingFish</w:t>
                    </w:r>
                  </w:p>
                </w:tc>
              </w:sdtContent>
            </w:sdt>
          </w:tr>
          <w:tr w:rsidR="00E05EBC" w:rsidTr="009A0A03">
            <w:trPr>
              <w:trHeight w:val="360"/>
            </w:trPr>
            <w:tc>
              <w:tcPr>
                <w:tcW w:w="5000" w:type="pct"/>
                <w:vAlign w:val="center"/>
              </w:tcPr>
              <w:p w:rsidR="00E05EBC" w:rsidRDefault="00E05EBC" w:rsidP="009A0A03">
                <w:pPr>
                  <w:pStyle w:val="Sinespaciado"/>
                </w:pPr>
              </w:p>
            </w:tc>
          </w:tr>
          <w:tr w:rsidR="00E05EBC" w:rsidTr="009A0A03">
            <w:trPr>
              <w:trHeight w:val="360"/>
            </w:trPr>
            <w:sdt>
              <w:sdtPr>
                <w:rPr>
                  <w:b/>
                  <w:bCs/>
                  <w:color w:val="943634" w:themeColor="accent2" w:themeShade="BF"/>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05EBC" w:rsidRPr="00E05EBC" w:rsidRDefault="00C443B4" w:rsidP="00BC6DC7">
                    <w:pPr>
                      <w:pStyle w:val="Sinespaciado"/>
                      <w:jc w:val="center"/>
                      <w:rPr>
                        <w:b/>
                        <w:bCs/>
                        <w:color w:val="943634" w:themeColor="accent2" w:themeShade="BF"/>
                      </w:rPr>
                    </w:pPr>
                    <w:r>
                      <w:rPr>
                        <w:b/>
                        <w:bCs/>
                        <w:color w:val="943634" w:themeColor="accent2" w:themeShade="BF"/>
                        <w:lang w:val="es-MX"/>
                      </w:rPr>
                      <w:t>Abraham Martínez</w:t>
                    </w:r>
                    <w:r w:rsidR="00BC6DC7">
                      <w:rPr>
                        <w:b/>
                        <w:bCs/>
                        <w:color w:val="943634" w:themeColor="accent2" w:themeShade="BF"/>
                        <w:lang w:val="es-MX"/>
                      </w:rPr>
                      <w:t>, Miguel Amigon</w:t>
                    </w:r>
                  </w:p>
                </w:tc>
              </w:sdtContent>
            </w:sdt>
          </w:tr>
          <w:tr w:rsidR="00E05EBC" w:rsidTr="009A0A03">
            <w:trPr>
              <w:trHeight w:val="360"/>
            </w:trPr>
            <w:sdt>
              <w:sdtPr>
                <w:rPr>
                  <w:b/>
                  <w:bCs/>
                  <w:color w:val="943634" w:themeColor="accent2" w:themeShade="BF"/>
                </w:rPr>
                <w:alias w:val="Fecha"/>
                <w:id w:val="516659546"/>
                <w:dataBinding w:prefixMappings="xmlns:ns0='http://schemas.microsoft.com/office/2006/coverPageProps'" w:xpath="/ns0:CoverPageProperties[1]/ns0:PublishDate[1]" w:storeItemID="{55AF091B-3C7A-41E3-B477-F2FDAA23CFDA}"/>
                <w:date w:fullDate="2013-10-25T00:00:00Z">
                  <w:dateFormat w:val="dd/MM/yyyy"/>
                  <w:lid w:val="es-ES"/>
                  <w:storeMappedDataAs w:val="dateTime"/>
                  <w:calendar w:val="gregorian"/>
                </w:date>
              </w:sdtPr>
              <w:sdtEndPr/>
              <w:sdtContent>
                <w:tc>
                  <w:tcPr>
                    <w:tcW w:w="5000" w:type="pct"/>
                    <w:vAlign w:val="center"/>
                  </w:tcPr>
                  <w:p w:rsidR="00E05EBC" w:rsidRPr="00E05EBC" w:rsidRDefault="00BC6DC7" w:rsidP="009A0A03">
                    <w:pPr>
                      <w:pStyle w:val="Sinespaciado"/>
                      <w:jc w:val="center"/>
                      <w:rPr>
                        <w:b/>
                        <w:bCs/>
                        <w:color w:val="943634" w:themeColor="accent2" w:themeShade="BF"/>
                      </w:rPr>
                    </w:pPr>
                    <w:r>
                      <w:rPr>
                        <w:b/>
                        <w:bCs/>
                        <w:color w:val="943634" w:themeColor="accent2" w:themeShade="BF"/>
                      </w:rPr>
                      <w:t>25/10</w:t>
                    </w:r>
                    <w:r w:rsidR="007E48BD">
                      <w:rPr>
                        <w:b/>
                        <w:bCs/>
                        <w:color w:val="943634" w:themeColor="accent2" w:themeShade="BF"/>
                      </w:rPr>
                      <w:t>/2013</w:t>
                    </w:r>
                  </w:p>
                </w:tc>
              </w:sdtContent>
            </w:sdt>
          </w:tr>
        </w:tbl>
        <w:p w:rsidR="00205AFA" w:rsidRPr="00076E9D" w:rsidRDefault="00205AFA" w:rsidP="00BC6DC7">
          <w:pPr>
            <w:pStyle w:val="Sinespaciado"/>
            <w:rPr>
              <w:b/>
              <w:bCs/>
              <w:color w:val="943634" w:themeColor="accent2" w:themeShade="BF"/>
            </w:rPr>
          </w:pPr>
        </w:p>
        <w:p w:rsidR="00E05EBC" w:rsidRDefault="00E05EBC">
          <w:pPr>
            <w:rPr>
              <w:lang w:val="es-ES"/>
            </w:rPr>
          </w:pPr>
        </w:p>
        <w:p w:rsidR="00E934DE" w:rsidRDefault="00E934DE">
          <w:pPr>
            <w:rPr>
              <w:lang w:val="es-ES"/>
            </w:rPr>
          </w:pPr>
        </w:p>
        <w:p w:rsidR="00E934DE" w:rsidRDefault="00E934DE">
          <w:pPr>
            <w:rPr>
              <w:lang w:val="es-ES"/>
            </w:rPr>
          </w:pPr>
        </w:p>
        <w:p w:rsidR="00E934DE" w:rsidRDefault="00E934DE">
          <w:pPr>
            <w:rPr>
              <w:lang w:val="es-ES"/>
            </w:rPr>
          </w:pPr>
          <w:bookmarkStart w:id="0" w:name="_GoBack"/>
          <w:bookmarkEnd w:id="0"/>
        </w:p>
        <w:p w:rsidR="00E934DE" w:rsidRDefault="00E934DE">
          <w:pPr>
            <w:rPr>
              <w:lang w:val="es-ES"/>
            </w:rPr>
          </w:pPr>
        </w:p>
        <w:p w:rsidR="00E934DE" w:rsidRDefault="00E934DE">
          <w:pPr>
            <w:rPr>
              <w:lang w:val="es-ES"/>
            </w:rPr>
          </w:pPr>
        </w:p>
        <w:p w:rsidR="00E934DE" w:rsidRPr="00E934DE" w:rsidRDefault="00E934DE"/>
        <w:p w:rsidR="00A726FF" w:rsidRDefault="00E05EBC">
          <w:r w:rsidRPr="00E05EBC">
            <w:br w:type="page"/>
          </w:r>
        </w:p>
        <w:p w:rsidR="00A726FF" w:rsidRDefault="00A726FF" w:rsidP="00E934DE">
          <w:pPr>
            <w:pStyle w:val="Subttulo"/>
            <w:spacing w:before="120" w:after="0" w:line="240" w:lineRule="auto"/>
            <w:outlineLvl w:val="1"/>
            <w:rPr>
              <w:rStyle w:val="nfasissutil"/>
              <w:b/>
              <w:i w:val="0"/>
              <w:color w:val="943634" w:themeColor="accent2" w:themeShade="BF"/>
            </w:rPr>
          </w:pPr>
          <w:bookmarkStart w:id="1" w:name="_Toc370485130"/>
          <w:r w:rsidRPr="00E934DE">
            <w:rPr>
              <w:rStyle w:val="nfasissutil"/>
              <w:b/>
              <w:i w:val="0"/>
              <w:color w:val="943634" w:themeColor="accent2" w:themeShade="BF"/>
            </w:rPr>
            <w:lastRenderedPageBreak/>
            <w:t>Historia de Versiones</w:t>
          </w:r>
          <w:bookmarkEnd w:id="1"/>
        </w:p>
        <w:p w:rsidR="00E934DE" w:rsidRPr="00E934DE" w:rsidRDefault="00E934DE" w:rsidP="00E934DE"/>
        <w:tbl>
          <w:tblPr>
            <w:tblW w:w="0" w:type="auto"/>
            <w:tblInd w:w="25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391"/>
            <w:gridCol w:w="1836"/>
            <w:gridCol w:w="4711"/>
            <w:gridCol w:w="3134"/>
          </w:tblGrid>
          <w:tr w:rsidR="00A726FF" w:rsidTr="00A726FF">
            <w:tc>
              <w:tcPr>
                <w:tcW w:w="1391" w:type="dxa"/>
                <w:tcBorders>
                  <w:top w:val="single" w:sz="8" w:space="0" w:color="auto"/>
                  <w:left w:val="single" w:sz="8" w:space="0" w:color="auto"/>
                  <w:bottom w:val="single" w:sz="6" w:space="0" w:color="auto"/>
                  <w:right w:val="single" w:sz="6" w:space="0" w:color="auto"/>
                </w:tcBorders>
                <w:shd w:val="clear" w:color="auto" w:fill="C00000"/>
                <w:hideMark/>
              </w:tcPr>
              <w:p w:rsidR="00A726FF" w:rsidRDefault="00A726FF">
                <w:pPr>
                  <w:pStyle w:val="Table"/>
                  <w:spacing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rPr>
                  <w:t>Versión</w:t>
                </w:r>
              </w:p>
            </w:tc>
            <w:tc>
              <w:tcPr>
                <w:tcW w:w="1836" w:type="dxa"/>
                <w:tcBorders>
                  <w:top w:val="single" w:sz="8" w:space="0" w:color="auto"/>
                  <w:left w:val="single" w:sz="6" w:space="0" w:color="auto"/>
                  <w:bottom w:val="single" w:sz="6" w:space="0" w:color="auto"/>
                  <w:right w:val="single" w:sz="6" w:space="0" w:color="auto"/>
                </w:tcBorders>
                <w:shd w:val="clear" w:color="auto" w:fill="C00000"/>
                <w:hideMark/>
              </w:tcPr>
              <w:p w:rsidR="00A726FF" w:rsidRDefault="00A726FF">
                <w:pPr>
                  <w:pStyle w:val="Table"/>
                  <w:spacing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rPr>
                  <w:t>Fecha</w:t>
                </w:r>
              </w:p>
            </w:tc>
            <w:tc>
              <w:tcPr>
                <w:tcW w:w="4711" w:type="dxa"/>
                <w:tcBorders>
                  <w:top w:val="single" w:sz="8" w:space="0" w:color="auto"/>
                  <w:left w:val="single" w:sz="6" w:space="0" w:color="auto"/>
                  <w:bottom w:val="single" w:sz="6" w:space="0" w:color="auto"/>
                  <w:right w:val="single" w:sz="6" w:space="0" w:color="auto"/>
                </w:tcBorders>
                <w:shd w:val="clear" w:color="auto" w:fill="C00000"/>
                <w:hideMark/>
              </w:tcPr>
              <w:p w:rsidR="00A726FF" w:rsidRDefault="00A726FF">
                <w:pPr>
                  <w:pStyle w:val="Table"/>
                  <w:spacing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rPr>
                  <w:t>Modificación</w:t>
                </w:r>
              </w:p>
            </w:tc>
            <w:tc>
              <w:tcPr>
                <w:tcW w:w="3134" w:type="dxa"/>
                <w:tcBorders>
                  <w:top w:val="single" w:sz="8" w:space="0" w:color="auto"/>
                  <w:left w:val="single" w:sz="6" w:space="0" w:color="auto"/>
                  <w:bottom w:val="single" w:sz="6" w:space="0" w:color="auto"/>
                  <w:right w:val="single" w:sz="8" w:space="0" w:color="auto"/>
                </w:tcBorders>
                <w:shd w:val="clear" w:color="auto" w:fill="C00000"/>
                <w:hideMark/>
              </w:tcPr>
              <w:p w:rsidR="00A726FF" w:rsidRDefault="00A726FF">
                <w:pPr>
                  <w:pStyle w:val="Table"/>
                  <w:spacing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rPr>
                  <w:t>Autor</w:t>
                </w:r>
              </w:p>
            </w:tc>
          </w:tr>
          <w:tr w:rsidR="00A726FF" w:rsidTr="00A726FF">
            <w:trPr>
              <w:trHeight w:val="267"/>
            </w:trPr>
            <w:tc>
              <w:tcPr>
                <w:tcW w:w="1391" w:type="dxa"/>
                <w:tcBorders>
                  <w:top w:val="single" w:sz="6" w:space="0" w:color="auto"/>
                  <w:left w:val="single" w:sz="8" w:space="0" w:color="auto"/>
                  <w:bottom w:val="single" w:sz="6" w:space="0" w:color="auto"/>
                  <w:right w:val="single" w:sz="6" w:space="0" w:color="auto"/>
                </w:tcBorders>
              </w:tcPr>
              <w:p w:rsidR="00A726FF" w:rsidRDefault="00B444CB">
                <w:pPr>
                  <w:pStyle w:val="Table"/>
                  <w:spacing w:line="276" w:lineRule="auto"/>
                  <w:jc w:val="center"/>
                  <w:rPr>
                    <w:rFonts w:asciiTheme="minorHAnsi" w:hAnsiTheme="minorHAnsi" w:cstheme="minorHAnsi"/>
                  </w:rPr>
                </w:pPr>
                <w:r>
                  <w:rPr>
                    <w:rFonts w:asciiTheme="minorHAnsi" w:hAnsiTheme="minorHAnsi" w:cstheme="minorHAnsi"/>
                  </w:rPr>
                  <w:t>1</w:t>
                </w:r>
                <w:r w:rsidR="003F7177">
                  <w:rPr>
                    <w:rFonts w:asciiTheme="minorHAnsi" w:hAnsiTheme="minorHAnsi" w:cstheme="minorHAnsi"/>
                  </w:rPr>
                  <w:t>.0</w:t>
                </w:r>
              </w:p>
            </w:tc>
            <w:tc>
              <w:tcPr>
                <w:tcW w:w="1836" w:type="dxa"/>
                <w:tcBorders>
                  <w:top w:val="single" w:sz="6" w:space="0" w:color="auto"/>
                  <w:left w:val="single" w:sz="6" w:space="0" w:color="auto"/>
                  <w:bottom w:val="single" w:sz="6" w:space="0" w:color="auto"/>
                  <w:right w:val="single" w:sz="6" w:space="0" w:color="auto"/>
                </w:tcBorders>
              </w:tcPr>
              <w:p w:rsidR="00A726FF" w:rsidRDefault="00BC6DC7">
                <w:pPr>
                  <w:pStyle w:val="Table"/>
                  <w:spacing w:line="276" w:lineRule="auto"/>
                  <w:jc w:val="center"/>
                  <w:rPr>
                    <w:rFonts w:asciiTheme="minorHAnsi" w:hAnsiTheme="minorHAnsi" w:cstheme="minorHAnsi"/>
                  </w:rPr>
                </w:pPr>
                <w:r>
                  <w:rPr>
                    <w:rFonts w:asciiTheme="minorHAnsi" w:hAnsiTheme="minorHAnsi" w:cstheme="minorHAnsi"/>
                  </w:rPr>
                  <w:t>25/10</w:t>
                </w:r>
                <w:r w:rsidR="007E48BD">
                  <w:rPr>
                    <w:rFonts w:asciiTheme="minorHAnsi" w:hAnsiTheme="minorHAnsi" w:cstheme="minorHAnsi"/>
                  </w:rPr>
                  <w:t>/13</w:t>
                </w:r>
              </w:p>
            </w:tc>
            <w:tc>
              <w:tcPr>
                <w:tcW w:w="4711" w:type="dxa"/>
                <w:tcBorders>
                  <w:top w:val="single" w:sz="6" w:space="0" w:color="auto"/>
                  <w:left w:val="single" w:sz="6" w:space="0" w:color="auto"/>
                  <w:bottom w:val="single" w:sz="6" w:space="0" w:color="auto"/>
                  <w:right w:val="single" w:sz="6" w:space="0" w:color="auto"/>
                </w:tcBorders>
              </w:tcPr>
              <w:p w:rsidR="00A726FF" w:rsidRDefault="003F7177">
                <w:pPr>
                  <w:pStyle w:val="Table"/>
                  <w:spacing w:line="276" w:lineRule="auto"/>
                  <w:rPr>
                    <w:rFonts w:asciiTheme="minorHAnsi" w:hAnsiTheme="minorHAnsi" w:cstheme="minorHAnsi"/>
                  </w:rPr>
                </w:pPr>
                <w:r>
                  <w:rPr>
                    <w:rFonts w:asciiTheme="minorHAnsi" w:hAnsiTheme="minorHAnsi" w:cstheme="minorHAnsi"/>
                  </w:rPr>
                  <w:t>Primera versión de documento</w:t>
                </w:r>
              </w:p>
            </w:tc>
            <w:tc>
              <w:tcPr>
                <w:tcW w:w="3134" w:type="dxa"/>
                <w:tcBorders>
                  <w:top w:val="single" w:sz="6" w:space="0" w:color="auto"/>
                  <w:left w:val="single" w:sz="6" w:space="0" w:color="auto"/>
                  <w:bottom w:val="single" w:sz="6" w:space="0" w:color="auto"/>
                  <w:right w:val="single" w:sz="8" w:space="0" w:color="auto"/>
                </w:tcBorders>
              </w:tcPr>
              <w:p w:rsidR="00A726FF" w:rsidRDefault="00BC6DC7">
                <w:pPr>
                  <w:pStyle w:val="Table"/>
                  <w:spacing w:line="276" w:lineRule="auto"/>
                  <w:rPr>
                    <w:rFonts w:asciiTheme="minorHAnsi" w:hAnsiTheme="minorHAnsi" w:cstheme="minorHAnsi"/>
                  </w:rPr>
                </w:pPr>
                <w:r>
                  <w:rPr>
                    <w:rFonts w:asciiTheme="minorHAnsi" w:hAnsiTheme="minorHAnsi" w:cstheme="minorHAnsi"/>
                  </w:rPr>
                  <w:t>Abraham Martínez, Miguel Amigon</w:t>
                </w:r>
              </w:p>
            </w:tc>
          </w:tr>
          <w:tr w:rsidR="00A726FF" w:rsidTr="00A726FF">
            <w:tc>
              <w:tcPr>
                <w:tcW w:w="1391" w:type="dxa"/>
                <w:tcBorders>
                  <w:top w:val="single" w:sz="6" w:space="0" w:color="auto"/>
                  <w:left w:val="single" w:sz="8"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A726FF" w:rsidRDefault="00A726FF">
                <w:pPr>
                  <w:pStyle w:val="Table"/>
                  <w:spacing w:line="276" w:lineRule="auto"/>
                  <w:rPr>
                    <w:rFonts w:asciiTheme="minorHAnsi" w:hAnsiTheme="minorHAnsi" w:cstheme="minorHAnsi"/>
                  </w:rPr>
                </w:pPr>
              </w:p>
            </w:tc>
          </w:tr>
          <w:tr w:rsidR="00A726FF" w:rsidTr="00A726FF">
            <w:tc>
              <w:tcPr>
                <w:tcW w:w="1391" w:type="dxa"/>
                <w:tcBorders>
                  <w:top w:val="single" w:sz="6" w:space="0" w:color="auto"/>
                  <w:left w:val="single" w:sz="8"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A726FF" w:rsidRDefault="00A726FF">
                <w:pPr>
                  <w:pStyle w:val="Table"/>
                  <w:spacing w:line="276" w:lineRule="auto"/>
                  <w:rPr>
                    <w:rFonts w:asciiTheme="minorHAnsi" w:hAnsiTheme="minorHAnsi" w:cstheme="minorHAnsi"/>
                  </w:rPr>
                </w:pPr>
              </w:p>
            </w:tc>
          </w:tr>
          <w:tr w:rsidR="00A726FF" w:rsidTr="00A726FF">
            <w:tc>
              <w:tcPr>
                <w:tcW w:w="1391" w:type="dxa"/>
                <w:tcBorders>
                  <w:top w:val="single" w:sz="6" w:space="0" w:color="auto"/>
                  <w:left w:val="single" w:sz="8"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A726FF" w:rsidRDefault="00A726FF">
                <w:pPr>
                  <w:pStyle w:val="Table"/>
                  <w:spacing w:line="276" w:lineRule="auto"/>
                  <w:rPr>
                    <w:rFonts w:asciiTheme="minorHAnsi" w:hAnsiTheme="minorHAnsi" w:cstheme="minorHAnsi"/>
                  </w:rPr>
                </w:pPr>
              </w:p>
            </w:tc>
          </w:tr>
          <w:tr w:rsidR="00A726FF" w:rsidTr="00A726FF">
            <w:tc>
              <w:tcPr>
                <w:tcW w:w="1391" w:type="dxa"/>
                <w:tcBorders>
                  <w:top w:val="single" w:sz="6" w:space="0" w:color="auto"/>
                  <w:left w:val="single" w:sz="8"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A726FF" w:rsidRDefault="007742C0" w:rsidP="007742C0">
                <w:pPr>
                  <w:pStyle w:val="Table"/>
                  <w:tabs>
                    <w:tab w:val="left" w:pos="3423"/>
                  </w:tabs>
                  <w:spacing w:line="276" w:lineRule="auto"/>
                  <w:rPr>
                    <w:rFonts w:asciiTheme="minorHAnsi" w:hAnsiTheme="minorHAnsi" w:cstheme="minorHAnsi"/>
                  </w:rPr>
                </w:pPr>
                <w:r>
                  <w:rPr>
                    <w:rFonts w:asciiTheme="minorHAnsi" w:hAnsiTheme="minorHAnsi" w:cstheme="minorHAnsi"/>
                  </w:rPr>
                  <w:tab/>
                </w:r>
              </w:p>
            </w:tc>
            <w:tc>
              <w:tcPr>
                <w:tcW w:w="3134" w:type="dxa"/>
                <w:tcBorders>
                  <w:top w:val="single" w:sz="6" w:space="0" w:color="auto"/>
                  <w:left w:val="single" w:sz="6" w:space="0" w:color="auto"/>
                  <w:bottom w:val="single" w:sz="6" w:space="0" w:color="auto"/>
                  <w:right w:val="single" w:sz="8" w:space="0" w:color="auto"/>
                </w:tcBorders>
              </w:tcPr>
              <w:p w:rsidR="00A726FF" w:rsidRDefault="00A726FF">
                <w:pPr>
                  <w:pStyle w:val="Table"/>
                  <w:spacing w:line="276" w:lineRule="auto"/>
                  <w:rPr>
                    <w:rFonts w:asciiTheme="minorHAnsi" w:hAnsiTheme="minorHAnsi" w:cstheme="minorHAnsi"/>
                  </w:rPr>
                </w:pPr>
              </w:p>
            </w:tc>
          </w:tr>
          <w:tr w:rsidR="00A726FF" w:rsidTr="00E934DE">
            <w:tc>
              <w:tcPr>
                <w:tcW w:w="1391" w:type="dxa"/>
                <w:tcBorders>
                  <w:top w:val="single" w:sz="6" w:space="0" w:color="auto"/>
                  <w:left w:val="single" w:sz="8"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A726FF" w:rsidRDefault="00A726FF">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A726FF" w:rsidRDefault="00A726FF">
                <w:pPr>
                  <w:pStyle w:val="Table"/>
                  <w:spacing w:line="276" w:lineRule="auto"/>
                  <w:rPr>
                    <w:rFonts w:asciiTheme="minorHAnsi" w:hAnsiTheme="minorHAnsi" w:cstheme="minorHAnsi"/>
                  </w:rPr>
                </w:pPr>
              </w:p>
            </w:tc>
          </w:tr>
          <w:tr w:rsidR="00E934DE" w:rsidTr="00E934DE">
            <w:tc>
              <w:tcPr>
                <w:tcW w:w="1391" w:type="dxa"/>
                <w:tcBorders>
                  <w:top w:val="single" w:sz="6" w:space="0" w:color="auto"/>
                  <w:left w:val="single" w:sz="8" w:space="0" w:color="auto"/>
                  <w:bottom w:val="single" w:sz="6"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E934DE" w:rsidRDefault="00E934DE">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E934DE" w:rsidRDefault="00E934DE">
                <w:pPr>
                  <w:pStyle w:val="Table"/>
                  <w:spacing w:line="276" w:lineRule="auto"/>
                  <w:rPr>
                    <w:rFonts w:asciiTheme="minorHAnsi" w:hAnsiTheme="minorHAnsi" w:cstheme="minorHAnsi"/>
                  </w:rPr>
                </w:pPr>
              </w:p>
            </w:tc>
          </w:tr>
          <w:tr w:rsidR="00E934DE" w:rsidTr="00E934DE">
            <w:tc>
              <w:tcPr>
                <w:tcW w:w="1391" w:type="dxa"/>
                <w:tcBorders>
                  <w:top w:val="single" w:sz="6" w:space="0" w:color="auto"/>
                  <w:left w:val="single" w:sz="8" w:space="0" w:color="auto"/>
                  <w:bottom w:val="single" w:sz="6"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6"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6" w:space="0" w:color="auto"/>
                  <w:right w:val="single" w:sz="6" w:space="0" w:color="auto"/>
                </w:tcBorders>
              </w:tcPr>
              <w:p w:rsidR="00E934DE" w:rsidRDefault="00E934DE">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6" w:space="0" w:color="auto"/>
                  <w:right w:val="single" w:sz="8" w:space="0" w:color="auto"/>
                </w:tcBorders>
              </w:tcPr>
              <w:p w:rsidR="00E934DE" w:rsidRDefault="00E934DE">
                <w:pPr>
                  <w:pStyle w:val="Table"/>
                  <w:spacing w:line="276" w:lineRule="auto"/>
                  <w:rPr>
                    <w:rFonts w:asciiTheme="minorHAnsi" w:hAnsiTheme="minorHAnsi" w:cstheme="minorHAnsi"/>
                  </w:rPr>
                </w:pPr>
              </w:p>
            </w:tc>
          </w:tr>
          <w:tr w:rsidR="00E934DE" w:rsidTr="00A726FF">
            <w:tc>
              <w:tcPr>
                <w:tcW w:w="1391" w:type="dxa"/>
                <w:tcBorders>
                  <w:top w:val="single" w:sz="6" w:space="0" w:color="auto"/>
                  <w:left w:val="single" w:sz="8" w:space="0" w:color="auto"/>
                  <w:bottom w:val="single" w:sz="8"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1836" w:type="dxa"/>
                <w:tcBorders>
                  <w:top w:val="single" w:sz="6" w:space="0" w:color="auto"/>
                  <w:left w:val="single" w:sz="6" w:space="0" w:color="auto"/>
                  <w:bottom w:val="single" w:sz="8" w:space="0" w:color="auto"/>
                  <w:right w:val="single" w:sz="6" w:space="0" w:color="auto"/>
                </w:tcBorders>
              </w:tcPr>
              <w:p w:rsidR="00E934DE" w:rsidRDefault="00E934DE">
                <w:pPr>
                  <w:pStyle w:val="Table"/>
                  <w:spacing w:line="276" w:lineRule="auto"/>
                  <w:jc w:val="center"/>
                  <w:rPr>
                    <w:rFonts w:asciiTheme="minorHAnsi" w:hAnsiTheme="minorHAnsi" w:cstheme="minorHAnsi"/>
                  </w:rPr>
                </w:pPr>
              </w:p>
            </w:tc>
            <w:tc>
              <w:tcPr>
                <w:tcW w:w="4711" w:type="dxa"/>
                <w:tcBorders>
                  <w:top w:val="single" w:sz="6" w:space="0" w:color="auto"/>
                  <w:left w:val="single" w:sz="6" w:space="0" w:color="auto"/>
                  <w:bottom w:val="single" w:sz="8" w:space="0" w:color="auto"/>
                  <w:right w:val="single" w:sz="6" w:space="0" w:color="auto"/>
                </w:tcBorders>
              </w:tcPr>
              <w:p w:rsidR="00E934DE" w:rsidRDefault="00E934DE">
                <w:pPr>
                  <w:pStyle w:val="Table"/>
                  <w:spacing w:line="276" w:lineRule="auto"/>
                  <w:rPr>
                    <w:rFonts w:asciiTheme="minorHAnsi" w:hAnsiTheme="minorHAnsi" w:cstheme="minorHAnsi"/>
                  </w:rPr>
                </w:pPr>
              </w:p>
            </w:tc>
            <w:tc>
              <w:tcPr>
                <w:tcW w:w="3134" w:type="dxa"/>
                <w:tcBorders>
                  <w:top w:val="single" w:sz="6" w:space="0" w:color="auto"/>
                  <w:left w:val="single" w:sz="6" w:space="0" w:color="auto"/>
                  <w:bottom w:val="single" w:sz="8" w:space="0" w:color="auto"/>
                  <w:right w:val="single" w:sz="8" w:space="0" w:color="auto"/>
                </w:tcBorders>
              </w:tcPr>
              <w:p w:rsidR="00E934DE" w:rsidRDefault="00E934DE">
                <w:pPr>
                  <w:pStyle w:val="Table"/>
                  <w:spacing w:line="276" w:lineRule="auto"/>
                  <w:rPr>
                    <w:rFonts w:asciiTheme="minorHAnsi" w:hAnsiTheme="minorHAnsi" w:cstheme="minorHAnsi"/>
                  </w:rPr>
                </w:pPr>
              </w:p>
            </w:tc>
          </w:tr>
        </w:tbl>
        <w:p w:rsidR="00E934DE" w:rsidRDefault="00E934DE" w:rsidP="00E934DE"/>
        <w:p w:rsidR="00E934DE" w:rsidRDefault="00E934DE" w:rsidP="00E934DE"/>
        <w:p w:rsidR="00E934DE" w:rsidRDefault="00E934DE" w:rsidP="00E934DE"/>
        <w:p w:rsidR="00C941BD" w:rsidRPr="00C941BD" w:rsidRDefault="00C941BD" w:rsidP="00E934DE">
          <w:pPr>
            <w:spacing w:after="20" w:line="240" w:lineRule="auto"/>
            <w:jc w:val="both"/>
            <w:rPr>
              <w:rFonts w:ascii="Arial" w:hAnsi="Arial" w:cs="Arial"/>
              <w:color w:val="943634" w:themeColor="accent2" w:themeShade="BF"/>
              <w:sz w:val="24"/>
              <w:szCs w:val="20"/>
            </w:rPr>
          </w:pPr>
        </w:p>
        <w:p w:rsidR="00C941BD" w:rsidRDefault="00C941BD" w:rsidP="00E934DE">
          <w:pPr>
            <w:spacing w:after="20" w:line="240" w:lineRule="auto"/>
            <w:jc w:val="both"/>
            <w:rPr>
              <w:rFonts w:ascii="Arial" w:hAnsi="Arial" w:cs="Arial"/>
              <w:b/>
              <w:i/>
              <w:color w:val="943634" w:themeColor="accent2" w:themeShade="BF"/>
              <w:sz w:val="24"/>
              <w:szCs w:val="20"/>
            </w:rPr>
          </w:pPr>
          <w:r>
            <w:rPr>
              <w:rFonts w:ascii="Arial" w:hAnsi="Arial" w:cs="Arial"/>
              <w:b/>
              <w:i/>
              <w:color w:val="943634" w:themeColor="accent2" w:themeShade="BF"/>
              <w:sz w:val="24"/>
              <w:szCs w:val="20"/>
            </w:rPr>
            <w:t xml:space="preserve"> </w:t>
          </w:r>
        </w:p>
        <w:p w:rsidR="00C941BD" w:rsidRPr="00C941BD" w:rsidRDefault="00C941BD" w:rsidP="007742C0">
          <w:pPr>
            <w:tabs>
              <w:tab w:val="left" w:pos="8137"/>
            </w:tabs>
            <w:rPr>
              <w:rFonts w:ascii="Arial" w:hAnsi="Arial" w:cs="Arial"/>
              <w:color w:val="943634" w:themeColor="accent2" w:themeShade="BF"/>
              <w:sz w:val="24"/>
              <w:szCs w:val="20"/>
            </w:rPr>
          </w:pPr>
          <w:r>
            <w:rPr>
              <w:rFonts w:ascii="Arial" w:hAnsi="Arial" w:cs="Arial"/>
              <w:b/>
              <w:i/>
              <w:color w:val="943634" w:themeColor="accent2" w:themeShade="BF"/>
              <w:sz w:val="24"/>
              <w:szCs w:val="20"/>
            </w:rPr>
            <w:br w:type="page"/>
          </w:r>
          <w:r w:rsidR="007742C0">
            <w:rPr>
              <w:rFonts w:ascii="Arial" w:hAnsi="Arial" w:cs="Arial"/>
              <w:b/>
              <w:i/>
              <w:color w:val="943634" w:themeColor="accent2" w:themeShade="BF"/>
              <w:sz w:val="24"/>
              <w:szCs w:val="20"/>
            </w:rPr>
            <w:lastRenderedPageBreak/>
            <w:tab/>
          </w:r>
        </w:p>
        <w:p w:rsidR="00E05EBC" w:rsidRDefault="00532521" w:rsidP="00E934DE">
          <w:pPr>
            <w:rPr>
              <w:lang w:val="en-US"/>
            </w:rPr>
          </w:pPr>
        </w:p>
      </w:sdtContent>
    </w:sdt>
    <w:sdt>
      <w:sdtPr>
        <w:rPr>
          <w:rFonts w:asciiTheme="minorHAnsi" w:eastAsiaTheme="minorHAnsi" w:hAnsiTheme="minorHAnsi" w:cstheme="minorBidi"/>
          <w:b w:val="0"/>
          <w:bCs w:val="0"/>
          <w:color w:val="auto"/>
          <w:sz w:val="22"/>
          <w:szCs w:val="22"/>
          <w:lang w:val="es-MX"/>
        </w:rPr>
        <w:id w:val="619584"/>
        <w:docPartObj>
          <w:docPartGallery w:val="Table of Contents"/>
          <w:docPartUnique/>
        </w:docPartObj>
      </w:sdtPr>
      <w:sdtEndPr>
        <w:rPr>
          <w:rFonts w:eastAsiaTheme="minorEastAsia"/>
        </w:rPr>
      </w:sdtEndPr>
      <w:sdtContent>
        <w:p w:rsidR="00F41058" w:rsidRDefault="00F41058">
          <w:pPr>
            <w:pStyle w:val="TtulodeTDC"/>
          </w:pPr>
          <w:r>
            <w:t>Contenido</w:t>
          </w:r>
        </w:p>
        <w:p w:rsidR="007742C0" w:rsidRDefault="002C4040">
          <w:pPr>
            <w:pStyle w:val="TDC2"/>
            <w:tabs>
              <w:tab w:val="right" w:leader="dot" w:pos="11096"/>
            </w:tabs>
            <w:rPr>
              <w:smallCaps w:val="0"/>
              <w:noProof/>
              <w:sz w:val="22"/>
              <w:szCs w:val="22"/>
            </w:rPr>
          </w:pPr>
          <w:r>
            <w:rPr>
              <w:b/>
              <w:bCs/>
              <w:caps/>
              <w:lang w:val="es-ES"/>
            </w:rPr>
            <w:fldChar w:fldCharType="begin"/>
          </w:r>
          <w:r>
            <w:rPr>
              <w:b/>
              <w:bCs/>
              <w:caps/>
              <w:lang w:val="es-ES"/>
            </w:rPr>
            <w:instrText xml:space="preserve"> TOC \o "1-3" \h \z \u </w:instrText>
          </w:r>
          <w:r>
            <w:rPr>
              <w:b/>
              <w:bCs/>
              <w:caps/>
              <w:lang w:val="es-ES"/>
            </w:rPr>
            <w:fldChar w:fldCharType="separate"/>
          </w:r>
          <w:hyperlink w:anchor="_Toc370485130" w:history="1">
            <w:r w:rsidR="007742C0" w:rsidRPr="00235AD3">
              <w:rPr>
                <w:rStyle w:val="Hipervnculo"/>
                <w:b/>
                <w:noProof/>
              </w:rPr>
              <w:t>Historia de Versiones</w:t>
            </w:r>
            <w:r w:rsidR="007742C0">
              <w:rPr>
                <w:noProof/>
                <w:webHidden/>
              </w:rPr>
              <w:tab/>
            </w:r>
            <w:r w:rsidR="007742C0">
              <w:rPr>
                <w:noProof/>
                <w:webHidden/>
              </w:rPr>
              <w:fldChar w:fldCharType="begin"/>
            </w:r>
            <w:r w:rsidR="007742C0">
              <w:rPr>
                <w:noProof/>
                <w:webHidden/>
              </w:rPr>
              <w:instrText xml:space="preserve"> PAGEREF _Toc370485130 \h </w:instrText>
            </w:r>
            <w:r w:rsidR="007742C0">
              <w:rPr>
                <w:noProof/>
                <w:webHidden/>
              </w:rPr>
            </w:r>
            <w:r w:rsidR="007742C0">
              <w:rPr>
                <w:noProof/>
                <w:webHidden/>
              </w:rPr>
              <w:fldChar w:fldCharType="separate"/>
            </w:r>
            <w:r w:rsidR="007742C0">
              <w:rPr>
                <w:noProof/>
                <w:webHidden/>
              </w:rPr>
              <w:t>2</w:t>
            </w:r>
            <w:r w:rsidR="007742C0">
              <w:rPr>
                <w:noProof/>
                <w:webHidden/>
              </w:rPr>
              <w:fldChar w:fldCharType="end"/>
            </w:r>
          </w:hyperlink>
        </w:p>
        <w:p w:rsidR="007742C0" w:rsidRDefault="007742C0">
          <w:pPr>
            <w:pStyle w:val="TDC2"/>
            <w:tabs>
              <w:tab w:val="right" w:leader="dot" w:pos="11096"/>
            </w:tabs>
            <w:rPr>
              <w:smallCaps w:val="0"/>
              <w:noProof/>
              <w:sz w:val="22"/>
              <w:szCs w:val="22"/>
            </w:rPr>
          </w:pPr>
          <w:hyperlink w:anchor="_Toc370485131" w:history="1">
            <w:r w:rsidRPr="00235AD3">
              <w:rPr>
                <w:rStyle w:val="Hipervnculo"/>
                <w:b/>
                <w:noProof/>
              </w:rPr>
              <w:t>Antecedentes</w:t>
            </w:r>
            <w:r>
              <w:rPr>
                <w:noProof/>
                <w:webHidden/>
              </w:rPr>
              <w:tab/>
            </w:r>
            <w:r>
              <w:rPr>
                <w:noProof/>
                <w:webHidden/>
              </w:rPr>
              <w:fldChar w:fldCharType="begin"/>
            </w:r>
            <w:r>
              <w:rPr>
                <w:noProof/>
                <w:webHidden/>
              </w:rPr>
              <w:instrText xml:space="preserve"> PAGEREF _Toc370485131 \h </w:instrText>
            </w:r>
            <w:r>
              <w:rPr>
                <w:noProof/>
                <w:webHidden/>
              </w:rPr>
            </w:r>
            <w:r>
              <w:rPr>
                <w:noProof/>
                <w:webHidden/>
              </w:rPr>
              <w:fldChar w:fldCharType="separate"/>
            </w:r>
            <w:r>
              <w:rPr>
                <w:noProof/>
                <w:webHidden/>
              </w:rPr>
              <w:t>4</w:t>
            </w:r>
            <w:r>
              <w:rPr>
                <w:noProof/>
                <w:webHidden/>
              </w:rPr>
              <w:fldChar w:fldCharType="end"/>
            </w:r>
          </w:hyperlink>
        </w:p>
        <w:p w:rsidR="007742C0" w:rsidRDefault="007742C0">
          <w:pPr>
            <w:pStyle w:val="TDC2"/>
            <w:tabs>
              <w:tab w:val="right" w:leader="dot" w:pos="11096"/>
            </w:tabs>
            <w:rPr>
              <w:smallCaps w:val="0"/>
              <w:noProof/>
              <w:sz w:val="22"/>
              <w:szCs w:val="22"/>
            </w:rPr>
          </w:pPr>
          <w:hyperlink w:anchor="_Toc370485132" w:history="1">
            <w:r w:rsidRPr="00235AD3">
              <w:rPr>
                <w:rStyle w:val="Hipervnculo"/>
                <w:b/>
                <w:noProof/>
              </w:rPr>
              <w:t>Problemática</w:t>
            </w:r>
            <w:r>
              <w:rPr>
                <w:noProof/>
                <w:webHidden/>
              </w:rPr>
              <w:tab/>
            </w:r>
            <w:r>
              <w:rPr>
                <w:noProof/>
                <w:webHidden/>
              </w:rPr>
              <w:fldChar w:fldCharType="begin"/>
            </w:r>
            <w:r>
              <w:rPr>
                <w:noProof/>
                <w:webHidden/>
              </w:rPr>
              <w:instrText xml:space="preserve"> PAGEREF _Toc370485132 \h </w:instrText>
            </w:r>
            <w:r>
              <w:rPr>
                <w:noProof/>
                <w:webHidden/>
              </w:rPr>
            </w:r>
            <w:r>
              <w:rPr>
                <w:noProof/>
                <w:webHidden/>
              </w:rPr>
              <w:fldChar w:fldCharType="separate"/>
            </w:r>
            <w:r>
              <w:rPr>
                <w:noProof/>
                <w:webHidden/>
              </w:rPr>
              <w:t>4</w:t>
            </w:r>
            <w:r>
              <w:rPr>
                <w:noProof/>
                <w:webHidden/>
              </w:rPr>
              <w:fldChar w:fldCharType="end"/>
            </w:r>
          </w:hyperlink>
        </w:p>
        <w:p w:rsidR="007742C0" w:rsidRDefault="007742C0">
          <w:pPr>
            <w:pStyle w:val="TDC2"/>
            <w:tabs>
              <w:tab w:val="right" w:leader="dot" w:pos="11096"/>
            </w:tabs>
            <w:rPr>
              <w:smallCaps w:val="0"/>
              <w:noProof/>
              <w:sz w:val="22"/>
              <w:szCs w:val="22"/>
            </w:rPr>
          </w:pPr>
          <w:hyperlink w:anchor="_Toc370485133" w:history="1">
            <w:r w:rsidRPr="00235AD3">
              <w:rPr>
                <w:rStyle w:val="Hipervnculo"/>
                <w:b/>
                <w:noProof/>
              </w:rPr>
              <w:t>Objetivo</w:t>
            </w:r>
            <w:r>
              <w:rPr>
                <w:noProof/>
                <w:webHidden/>
              </w:rPr>
              <w:tab/>
            </w:r>
            <w:r>
              <w:rPr>
                <w:noProof/>
                <w:webHidden/>
              </w:rPr>
              <w:fldChar w:fldCharType="begin"/>
            </w:r>
            <w:r>
              <w:rPr>
                <w:noProof/>
                <w:webHidden/>
              </w:rPr>
              <w:instrText xml:space="preserve"> PAGEREF _Toc370485133 \h </w:instrText>
            </w:r>
            <w:r>
              <w:rPr>
                <w:noProof/>
                <w:webHidden/>
              </w:rPr>
            </w:r>
            <w:r>
              <w:rPr>
                <w:noProof/>
                <w:webHidden/>
              </w:rPr>
              <w:fldChar w:fldCharType="separate"/>
            </w:r>
            <w:r>
              <w:rPr>
                <w:noProof/>
                <w:webHidden/>
              </w:rPr>
              <w:t>5</w:t>
            </w:r>
            <w:r>
              <w:rPr>
                <w:noProof/>
                <w:webHidden/>
              </w:rPr>
              <w:fldChar w:fldCharType="end"/>
            </w:r>
          </w:hyperlink>
        </w:p>
        <w:p w:rsidR="007742C0" w:rsidRDefault="007742C0">
          <w:pPr>
            <w:pStyle w:val="TDC2"/>
            <w:tabs>
              <w:tab w:val="right" w:leader="dot" w:pos="11096"/>
            </w:tabs>
            <w:rPr>
              <w:smallCaps w:val="0"/>
              <w:noProof/>
              <w:sz w:val="22"/>
              <w:szCs w:val="22"/>
            </w:rPr>
          </w:pPr>
          <w:hyperlink w:anchor="_Toc370485134" w:history="1">
            <w:r w:rsidRPr="00235AD3">
              <w:rPr>
                <w:rStyle w:val="Hipervnculo"/>
                <w:b/>
                <w:noProof/>
              </w:rPr>
              <w:t>Diseño de la arquitectura</w:t>
            </w:r>
            <w:r>
              <w:rPr>
                <w:noProof/>
                <w:webHidden/>
              </w:rPr>
              <w:tab/>
            </w:r>
            <w:r>
              <w:rPr>
                <w:noProof/>
                <w:webHidden/>
              </w:rPr>
              <w:fldChar w:fldCharType="begin"/>
            </w:r>
            <w:r>
              <w:rPr>
                <w:noProof/>
                <w:webHidden/>
              </w:rPr>
              <w:instrText xml:space="preserve"> PAGEREF _Toc370485134 \h </w:instrText>
            </w:r>
            <w:r>
              <w:rPr>
                <w:noProof/>
                <w:webHidden/>
              </w:rPr>
            </w:r>
            <w:r>
              <w:rPr>
                <w:noProof/>
                <w:webHidden/>
              </w:rPr>
              <w:fldChar w:fldCharType="separate"/>
            </w:r>
            <w:r>
              <w:rPr>
                <w:noProof/>
                <w:webHidden/>
              </w:rPr>
              <w:t>5</w:t>
            </w:r>
            <w:r>
              <w:rPr>
                <w:noProof/>
                <w:webHidden/>
              </w:rPr>
              <w:fldChar w:fldCharType="end"/>
            </w:r>
          </w:hyperlink>
        </w:p>
        <w:p w:rsidR="007742C0" w:rsidRDefault="007742C0">
          <w:pPr>
            <w:pStyle w:val="TDC2"/>
            <w:tabs>
              <w:tab w:val="right" w:leader="dot" w:pos="11096"/>
            </w:tabs>
            <w:rPr>
              <w:smallCaps w:val="0"/>
              <w:noProof/>
              <w:sz w:val="22"/>
              <w:szCs w:val="22"/>
            </w:rPr>
          </w:pPr>
          <w:hyperlink w:anchor="_Toc370485135" w:history="1">
            <w:r w:rsidRPr="00235AD3">
              <w:rPr>
                <w:rStyle w:val="Hipervnculo"/>
                <w:b/>
                <w:noProof/>
              </w:rPr>
              <w:t>Ventajas</w:t>
            </w:r>
            <w:r>
              <w:rPr>
                <w:noProof/>
                <w:webHidden/>
              </w:rPr>
              <w:tab/>
            </w:r>
            <w:r>
              <w:rPr>
                <w:noProof/>
                <w:webHidden/>
              </w:rPr>
              <w:fldChar w:fldCharType="begin"/>
            </w:r>
            <w:r>
              <w:rPr>
                <w:noProof/>
                <w:webHidden/>
              </w:rPr>
              <w:instrText xml:space="preserve"> PAGEREF _Toc370485135 \h </w:instrText>
            </w:r>
            <w:r>
              <w:rPr>
                <w:noProof/>
                <w:webHidden/>
              </w:rPr>
            </w:r>
            <w:r>
              <w:rPr>
                <w:noProof/>
                <w:webHidden/>
              </w:rPr>
              <w:fldChar w:fldCharType="separate"/>
            </w:r>
            <w:r>
              <w:rPr>
                <w:noProof/>
                <w:webHidden/>
              </w:rPr>
              <w:t>6</w:t>
            </w:r>
            <w:r>
              <w:rPr>
                <w:noProof/>
                <w:webHidden/>
              </w:rPr>
              <w:fldChar w:fldCharType="end"/>
            </w:r>
          </w:hyperlink>
        </w:p>
        <w:p w:rsidR="007742C0" w:rsidRDefault="007742C0">
          <w:pPr>
            <w:pStyle w:val="TDC2"/>
            <w:tabs>
              <w:tab w:val="right" w:leader="dot" w:pos="11096"/>
            </w:tabs>
            <w:rPr>
              <w:smallCaps w:val="0"/>
              <w:noProof/>
              <w:sz w:val="22"/>
              <w:szCs w:val="22"/>
            </w:rPr>
          </w:pPr>
          <w:hyperlink w:anchor="_Toc370485136" w:history="1">
            <w:r w:rsidRPr="00235AD3">
              <w:rPr>
                <w:rStyle w:val="Hipervnculo"/>
                <w:b/>
                <w:noProof/>
              </w:rPr>
              <w:t>Desventajas</w:t>
            </w:r>
            <w:r>
              <w:rPr>
                <w:noProof/>
                <w:webHidden/>
              </w:rPr>
              <w:tab/>
            </w:r>
            <w:r>
              <w:rPr>
                <w:noProof/>
                <w:webHidden/>
              </w:rPr>
              <w:fldChar w:fldCharType="begin"/>
            </w:r>
            <w:r>
              <w:rPr>
                <w:noProof/>
                <w:webHidden/>
              </w:rPr>
              <w:instrText xml:space="preserve"> PAGEREF _Toc370485136 \h </w:instrText>
            </w:r>
            <w:r>
              <w:rPr>
                <w:noProof/>
                <w:webHidden/>
              </w:rPr>
            </w:r>
            <w:r>
              <w:rPr>
                <w:noProof/>
                <w:webHidden/>
              </w:rPr>
              <w:fldChar w:fldCharType="separate"/>
            </w:r>
            <w:r>
              <w:rPr>
                <w:noProof/>
                <w:webHidden/>
              </w:rPr>
              <w:t>7</w:t>
            </w:r>
            <w:r>
              <w:rPr>
                <w:noProof/>
                <w:webHidden/>
              </w:rPr>
              <w:fldChar w:fldCharType="end"/>
            </w:r>
          </w:hyperlink>
        </w:p>
        <w:p w:rsidR="00545DBF" w:rsidRDefault="002C4040" w:rsidP="00545DBF">
          <w:r>
            <w:rPr>
              <w:b/>
              <w:bCs/>
              <w:caps/>
              <w:sz w:val="20"/>
              <w:szCs w:val="20"/>
              <w:lang w:val="es-ES"/>
            </w:rPr>
            <w:fldChar w:fldCharType="end"/>
          </w:r>
        </w:p>
      </w:sdtContent>
    </w:sdt>
    <w:p w:rsidR="003D5A68" w:rsidRDefault="003D5A68">
      <w:pPr>
        <w:rPr>
          <w:rFonts w:asciiTheme="majorHAnsi" w:eastAsiaTheme="majorEastAsia" w:hAnsiTheme="majorHAnsi" w:cstheme="majorBidi"/>
          <w:color w:val="943634" w:themeColor="accent2" w:themeShade="BF"/>
          <w:spacing w:val="5"/>
          <w:kern w:val="28"/>
          <w:sz w:val="36"/>
          <w:szCs w:val="36"/>
        </w:rPr>
      </w:pPr>
      <w:r>
        <w:br w:type="page"/>
      </w:r>
    </w:p>
    <w:p w:rsidR="00E71C2A" w:rsidRDefault="00BC6DC7" w:rsidP="002964A9">
      <w:pPr>
        <w:pStyle w:val="Subttulo"/>
        <w:spacing w:before="120" w:after="0" w:line="240" w:lineRule="auto"/>
        <w:outlineLvl w:val="1"/>
        <w:rPr>
          <w:rStyle w:val="nfasissutil"/>
          <w:b/>
          <w:i w:val="0"/>
          <w:color w:val="943634" w:themeColor="accent2" w:themeShade="BF"/>
        </w:rPr>
      </w:pPr>
      <w:bookmarkStart w:id="2" w:name="_Toc370485131"/>
      <w:r>
        <w:rPr>
          <w:rStyle w:val="nfasissutil"/>
          <w:b/>
          <w:i w:val="0"/>
          <w:color w:val="943634" w:themeColor="accent2" w:themeShade="BF"/>
        </w:rPr>
        <w:lastRenderedPageBreak/>
        <w:t>Antecedentes</w:t>
      </w:r>
      <w:bookmarkEnd w:id="2"/>
    </w:p>
    <w:p w:rsidR="00BC6DC7" w:rsidRPr="009172AD" w:rsidRDefault="00BC6DC7" w:rsidP="00BC6DC7">
      <w:pPr>
        <w:rPr>
          <w:rFonts w:ascii="Arial" w:hAnsi="Arial" w:cs="Arial"/>
          <w:sz w:val="20"/>
          <w:szCs w:val="20"/>
        </w:rPr>
      </w:pPr>
      <w:r w:rsidRPr="009172AD">
        <w:rPr>
          <w:rFonts w:ascii="Arial" w:hAnsi="Arial" w:cs="Arial"/>
          <w:sz w:val="20"/>
          <w:szCs w:val="20"/>
        </w:rPr>
        <w:t>Actualmente  ORCA Suite es el producto principal de GCP global, ORCA Suite es instalado sobre la infraestructura de los clientes para que éste pueda ser usado  por éstos.</w:t>
      </w:r>
    </w:p>
    <w:p w:rsidR="00BC6DC7" w:rsidRPr="009172AD" w:rsidRDefault="00BC6DC7" w:rsidP="00BC6DC7">
      <w:pPr>
        <w:rPr>
          <w:rFonts w:ascii="Arial" w:hAnsi="Arial" w:cs="Arial"/>
          <w:sz w:val="20"/>
          <w:szCs w:val="20"/>
        </w:rPr>
      </w:pPr>
      <w:r w:rsidRPr="009172AD">
        <w:rPr>
          <w:rFonts w:ascii="Arial" w:hAnsi="Arial" w:cs="Arial"/>
          <w:sz w:val="20"/>
          <w:szCs w:val="20"/>
        </w:rPr>
        <w:t xml:space="preserve">Por otra parte, hoy en día el cómputo en nube es un nuevo paradigma de la computación, el cual  consiste básicamente es ofrecer servicios de todo tipo a los usuarios. </w:t>
      </w:r>
    </w:p>
    <w:p w:rsidR="00445758" w:rsidRPr="00555CBF" w:rsidRDefault="003F7177" w:rsidP="00F938EE">
      <w:pPr>
        <w:ind w:left="272"/>
        <w:rPr>
          <w:rFonts w:ascii="Arial" w:hAnsi="Arial" w:cs="Arial"/>
          <w:sz w:val="20"/>
          <w:szCs w:val="20"/>
        </w:rPr>
      </w:pPr>
      <w:r w:rsidRPr="00555CBF">
        <w:rPr>
          <w:rFonts w:ascii="Arial" w:hAnsi="Arial" w:cs="Arial"/>
          <w:sz w:val="20"/>
          <w:szCs w:val="20"/>
        </w:rPr>
        <w:t>.</w:t>
      </w:r>
    </w:p>
    <w:p w:rsidR="008C7827" w:rsidRPr="008C7827" w:rsidRDefault="00BC6DC7" w:rsidP="008C7827">
      <w:pPr>
        <w:pStyle w:val="Subttulo"/>
        <w:spacing w:before="120" w:after="0" w:line="240" w:lineRule="auto"/>
        <w:outlineLvl w:val="1"/>
        <w:rPr>
          <w:rStyle w:val="nfasissutil"/>
          <w:b/>
          <w:i w:val="0"/>
          <w:color w:val="943634" w:themeColor="accent2" w:themeShade="BF"/>
        </w:rPr>
      </w:pPr>
      <w:bookmarkStart w:id="3" w:name="_Toc370485132"/>
      <w:r>
        <w:rPr>
          <w:rStyle w:val="nfasissutil"/>
          <w:b/>
          <w:i w:val="0"/>
          <w:color w:val="943634" w:themeColor="accent2" w:themeShade="BF"/>
        </w:rPr>
        <w:t>Problemática</w:t>
      </w:r>
      <w:bookmarkEnd w:id="3"/>
    </w:p>
    <w:p w:rsidR="00BC6DC7" w:rsidRPr="009172AD" w:rsidRDefault="00BC6DC7" w:rsidP="00BC6DC7">
      <w:pPr>
        <w:rPr>
          <w:rFonts w:ascii="Arial" w:hAnsi="Arial" w:cs="Arial"/>
          <w:sz w:val="20"/>
          <w:szCs w:val="20"/>
        </w:rPr>
      </w:pPr>
      <w:r w:rsidRPr="009172AD">
        <w:rPr>
          <w:rFonts w:ascii="Arial" w:hAnsi="Arial" w:cs="Arial"/>
          <w:sz w:val="20"/>
          <w:szCs w:val="20"/>
        </w:rPr>
        <w:t>Relacionado al cómputo en nube ORCA Suite tiene la problemática de concurrencia,  desempeño, disponibilidad  y usabilidad.</w:t>
      </w:r>
    </w:p>
    <w:p w:rsidR="00BC6DC7" w:rsidRDefault="00BC6DC7" w:rsidP="00BC6DC7"/>
    <w:p w:rsidR="00BC6DC7" w:rsidRDefault="007742C0" w:rsidP="00BC6DC7">
      <w:pPr>
        <w:jc w:val="center"/>
      </w:pPr>
      <w:r>
        <w:rPr>
          <w:noProof/>
        </w:rPr>
        <w:drawing>
          <wp:inline distT="0" distB="0" distL="0" distR="0">
            <wp:extent cx="4485671" cy="3273616"/>
            <wp:effectExtent l="0" t="0" r="0" b="3175"/>
            <wp:docPr id="10" name="Imagen 10" descr="C:\Users\amartinez\Desktop\arq_nube_orca\arq_orca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rtinez\Desktop\arq_nube_orca\arq_orcaI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50" cy="3270317"/>
                    </a:xfrm>
                    <a:prstGeom prst="rect">
                      <a:avLst/>
                    </a:prstGeom>
                    <a:noFill/>
                    <a:ln>
                      <a:noFill/>
                    </a:ln>
                  </pic:spPr>
                </pic:pic>
              </a:graphicData>
            </a:graphic>
          </wp:inline>
        </w:drawing>
      </w:r>
    </w:p>
    <w:p w:rsidR="00BC6DC7" w:rsidRPr="00667873" w:rsidRDefault="00BC6DC7" w:rsidP="00BC6DC7">
      <w:pPr>
        <w:jc w:val="center"/>
        <w:rPr>
          <w:sz w:val="20"/>
          <w:szCs w:val="20"/>
        </w:rPr>
      </w:pPr>
      <w:r w:rsidRPr="0011432D">
        <w:rPr>
          <w:sz w:val="20"/>
          <w:szCs w:val="20"/>
        </w:rPr>
        <w:t xml:space="preserve">Fig 1. </w:t>
      </w:r>
      <w:r>
        <w:rPr>
          <w:sz w:val="20"/>
          <w:szCs w:val="20"/>
        </w:rPr>
        <w:t>Arquitectura ORCA</w:t>
      </w:r>
    </w:p>
    <w:p w:rsidR="00BC6DC7" w:rsidRPr="009172AD" w:rsidRDefault="00BC6DC7" w:rsidP="00BC6DC7">
      <w:pPr>
        <w:rPr>
          <w:rFonts w:ascii="Arial" w:hAnsi="Arial" w:cs="Arial"/>
          <w:sz w:val="20"/>
          <w:szCs w:val="20"/>
        </w:rPr>
      </w:pPr>
      <w:r w:rsidRPr="009172AD">
        <w:rPr>
          <w:rFonts w:ascii="Arial" w:hAnsi="Arial" w:cs="Arial"/>
          <w:sz w:val="20"/>
          <w:szCs w:val="20"/>
        </w:rPr>
        <w:t>A la fecha la ORCA Suite tiene dos grandes puntos de mejora en relación al cómputo en nube, estos puntos son:</w:t>
      </w:r>
    </w:p>
    <w:p w:rsidR="00BC6DC7" w:rsidRPr="009172AD" w:rsidRDefault="00BC6DC7" w:rsidP="00BC6DC7">
      <w:pPr>
        <w:pStyle w:val="Prrafodelista"/>
        <w:numPr>
          <w:ilvl w:val="0"/>
          <w:numId w:val="21"/>
        </w:numPr>
        <w:rPr>
          <w:rFonts w:ascii="Arial" w:hAnsi="Arial" w:cs="Arial"/>
          <w:sz w:val="20"/>
          <w:szCs w:val="20"/>
        </w:rPr>
      </w:pPr>
      <w:r w:rsidRPr="009172AD">
        <w:rPr>
          <w:rFonts w:ascii="Arial" w:hAnsi="Arial" w:cs="Arial"/>
          <w:sz w:val="20"/>
          <w:szCs w:val="20"/>
        </w:rPr>
        <w:t>Tecnología Front-end: ORCA Suite esta implementado con flex, una tecnología que no es compatible con muchas plataformas móviles, además de que requiere de un gran ancho de banda ya que se requiere descargar alrededor de 1Mb a  3Mb por módulo, lo cual afecta al desempeño.</w:t>
      </w:r>
    </w:p>
    <w:p w:rsidR="00BC6DC7" w:rsidRPr="009172AD" w:rsidRDefault="00BC6DC7" w:rsidP="00BC6DC7">
      <w:pPr>
        <w:pStyle w:val="Prrafodelista"/>
        <w:rPr>
          <w:rFonts w:ascii="Arial" w:hAnsi="Arial" w:cs="Arial"/>
          <w:sz w:val="20"/>
          <w:szCs w:val="20"/>
        </w:rPr>
      </w:pPr>
    </w:p>
    <w:p w:rsidR="00BC6DC7" w:rsidRPr="009172AD" w:rsidRDefault="00BC6DC7" w:rsidP="00BC6DC7">
      <w:pPr>
        <w:pStyle w:val="Prrafodelista"/>
        <w:numPr>
          <w:ilvl w:val="0"/>
          <w:numId w:val="21"/>
        </w:numPr>
        <w:rPr>
          <w:rFonts w:ascii="Arial" w:hAnsi="Arial" w:cs="Arial"/>
          <w:sz w:val="20"/>
          <w:szCs w:val="20"/>
        </w:rPr>
      </w:pPr>
      <w:r w:rsidRPr="009172AD">
        <w:rPr>
          <w:rFonts w:ascii="Arial" w:hAnsi="Arial" w:cs="Arial"/>
          <w:sz w:val="20"/>
          <w:szCs w:val="20"/>
        </w:rPr>
        <w:t>Arquitectura del sistema: la arquitectura actual de ORCA Suite (Fig 1), es una arquitectura totalmente centralizada y monolítica, por lo cual no es una arquitectura escalable   afectando así al desempeño del sistema principalmente cuando hay una alta concurrencia de usuarios.</w:t>
      </w:r>
    </w:p>
    <w:p w:rsidR="00BC6DC7" w:rsidRDefault="00BC6DC7" w:rsidP="00BC6DC7">
      <w:pPr>
        <w:pStyle w:val="Prrafodelista"/>
      </w:pPr>
    </w:p>
    <w:p w:rsidR="00BC6DC7" w:rsidRPr="009172AD" w:rsidRDefault="00BC6DC7" w:rsidP="007742C0">
      <w:pPr>
        <w:pStyle w:val="Prrafodelista"/>
        <w:numPr>
          <w:ilvl w:val="0"/>
          <w:numId w:val="21"/>
        </w:numPr>
        <w:rPr>
          <w:rStyle w:val="nfasissutil"/>
          <w:rFonts w:ascii="Arial" w:hAnsi="Arial" w:cs="Arial"/>
          <w:i w:val="0"/>
          <w:iCs w:val="0"/>
          <w:color w:val="auto"/>
          <w:sz w:val="20"/>
          <w:szCs w:val="20"/>
        </w:rPr>
      </w:pPr>
      <w:r w:rsidRPr="009172AD">
        <w:rPr>
          <w:rFonts w:ascii="Arial" w:hAnsi="Arial" w:cs="Arial"/>
          <w:sz w:val="20"/>
          <w:szCs w:val="20"/>
        </w:rPr>
        <w:t>Interoperabilidad: debido a la arquitectura y la tecnología usada para implementar  ORCA Suite, é</w:t>
      </w:r>
      <w:r w:rsidR="007742C0" w:rsidRPr="009172AD">
        <w:rPr>
          <w:rFonts w:ascii="Arial" w:hAnsi="Arial" w:cs="Arial"/>
          <w:sz w:val="20"/>
          <w:szCs w:val="20"/>
        </w:rPr>
        <w:t>sta</w:t>
      </w:r>
      <w:r w:rsidRPr="009172AD">
        <w:rPr>
          <w:rFonts w:ascii="Arial" w:hAnsi="Arial" w:cs="Arial"/>
          <w:sz w:val="20"/>
          <w:szCs w:val="20"/>
        </w:rPr>
        <w:t xml:space="preserve"> es incapaz de interactuar con otros sistemas e inclusive con otras aplicaciones clientes que requieran de la funcionalidad de ORCA Suite.</w:t>
      </w:r>
    </w:p>
    <w:p w:rsidR="00E71C2A" w:rsidRDefault="00BC6DC7" w:rsidP="002964A9">
      <w:pPr>
        <w:pStyle w:val="Subttulo"/>
        <w:spacing w:before="120" w:after="0" w:line="240" w:lineRule="auto"/>
        <w:outlineLvl w:val="1"/>
        <w:rPr>
          <w:rStyle w:val="nfasissutil"/>
          <w:b/>
          <w:i w:val="0"/>
          <w:color w:val="943634" w:themeColor="accent2" w:themeShade="BF"/>
        </w:rPr>
      </w:pPr>
      <w:bookmarkStart w:id="4" w:name="_Toc370485133"/>
      <w:r>
        <w:rPr>
          <w:rStyle w:val="nfasissutil"/>
          <w:b/>
          <w:i w:val="0"/>
          <w:color w:val="943634" w:themeColor="accent2" w:themeShade="BF"/>
        </w:rPr>
        <w:lastRenderedPageBreak/>
        <w:t>Objetivo</w:t>
      </w:r>
      <w:bookmarkEnd w:id="4"/>
    </w:p>
    <w:p w:rsidR="00BC6DC7" w:rsidRPr="009172AD" w:rsidRDefault="00BC6DC7" w:rsidP="00BC6DC7">
      <w:pPr>
        <w:rPr>
          <w:rFonts w:ascii="Arial" w:hAnsi="Arial" w:cs="Arial"/>
          <w:sz w:val="20"/>
          <w:szCs w:val="20"/>
        </w:rPr>
      </w:pPr>
      <w:r w:rsidRPr="009172AD">
        <w:rPr>
          <w:rFonts w:ascii="Arial" w:hAnsi="Arial" w:cs="Arial"/>
          <w:sz w:val="20"/>
          <w:szCs w:val="20"/>
        </w:rPr>
        <w:t xml:space="preserve">Poder ofrecer servicios de cumplimientos a un gran número de usuarios a través de la web, siendo estos servicios de tipo SaaS (Software as a Service).  Estos servicios deben seguir casi el mismo flujo  de negocio actual de cumplimiento de ORCA Suite, sólo con ligeras adecuaciones. </w:t>
      </w:r>
    </w:p>
    <w:p w:rsidR="00A20B02" w:rsidRDefault="00BC6DC7" w:rsidP="00A20B02">
      <w:pPr>
        <w:pStyle w:val="Subttulo"/>
        <w:spacing w:before="120" w:after="0" w:line="240" w:lineRule="auto"/>
        <w:outlineLvl w:val="1"/>
        <w:rPr>
          <w:rStyle w:val="nfasissutil"/>
          <w:b/>
          <w:i w:val="0"/>
          <w:color w:val="943634" w:themeColor="accent2" w:themeShade="BF"/>
        </w:rPr>
      </w:pPr>
      <w:bookmarkStart w:id="5" w:name="_Toc370485134"/>
      <w:r>
        <w:rPr>
          <w:rStyle w:val="nfasissutil"/>
          <w:b/>
          <w:i w:val="0"/>
          <w:color w:val="943634" w:themeColor="accent2" w:themeShade="BF"/>
        </w:rPr>
        <w:t>Diseño de la arquitectura</w:t>
      </w:r>
      <w:bookmarkEnd w:id="5"/>
      <w:r w:rsidR="00445758">
        <w:rPr>
          <w:rStyle w:val="nfasissutil"/>
          <w:b/>
          <w:i w:val="0"/>
          <w:color w:val="943634" w:themeColor="accent2" w:themeShade="BF"/>
        </w:rPr>
        <w:t xml:space="preserve"> </w:t>
      </w:r>
    </w:p>
    <w:p w:rsidR="00BC6DC7" w:rsidRPr="009172AD" w:rsidRDefault="00BC6DC7" w:rsidP="00BC6DC7">
      <w:pPr>
        <w:rPr>
          <w:rFonts w:ascii="Arial" w:hAnsi="Arial" w:cs="Arial"/>
          <w:sz w:val="20"/>
          <w:szCs w:val="20"/>
        </w:rPr>
      </w:pPr>
      <w:r w:rsidRPr="009172AD">
        <w:rPr>
          <w:rFonts w:ascii="Arial" w:hAnsi="Arial" w:cs="Arial"/>
          <w:sz w:val="20"/>
          <w:szCs w:val="20"/>
        </w:rPr>
        <w:t>Para el diseño de la arquitectura para este requerimiento, tenemos en cuenta los siguientes drivers arquitectónicos:</w:t>
      </w:r>
    </w:p>
    <w:p w:rsidR="00BC6DC7" w:rsidRPr="009172AD" w:rsidRDefault="00BC6DC7" w:rsidP="00BC6DC7">
      <w:pPr>
        <w:rPr>
          <w:rFonts w:ascii="Arial" w:hAnsi="Arial" w:cs="Arial"/>
          <w:sz w:val="20"/>
          <w:szCs w:val="20"/>
        </w:rPr>
      </w:pPr>
      <w:r w:rsidRPr="009172AD">
        <w:rPr>
          <w:rFonts w:ascii="Arial" w:hAnsi="Arial" w:cs="Arial"/>
          <w:sz w:val="20"/>
          <w:szCs w:val="20"/>
        </w:rPr>
        <w:t>Requerimiento funcional:</w:t>
      </w:r>
    </w:p>
    <w:p w:rsidR="00BC6DC7" w:rsidRPr="009172AD" w:rsidRDefault="00BC6DC7" w:rsidP="00BC6DC7">
      <w:pPr>
        <w:pStyle w:val="Prrafodelista"/>
        <w:numPr>
          <w:ilvl w:val="0"/>
          <w:numId w:val="22"/>
        </w:numPr>
        <w:rPr>
          <w:rFonts w:ascii="Arial" w:hAnsi="Arial" w:cs="Arial"/>
          <w:sz w:val="20"/>
          <w:szCs w:val="20"/>
        </w:rPr>
      </w:pPr>
      <w:r w:rsidRPr="009172AD">
        <w:rPr>
          <w:rFonts w:ascii="Arial" w:hAnsi="Arial" w:cs="Arial"/>
          <w:sz w:val="20"/>
          <w:szCs w:val="20"/>
        </w:rPr>
        <w:t>Ofrecer servicios de cumplimiento siguiendo un modelo SaaS.</w:t>
      </w:r>
    </w:p>
    <w:p w:rsidR="00BC6DC7" w:rsidRPr="009172AD" w:rsidRDefault="00BC6DC7" w:rsidP="00BC6DC7">
      <w:pPr>
        <w:rPr>
          <w:rFonts w:ascii="Arial" w:hAnsi="Arial" w:cs="Arial"/>
          <w:sz w:val="20"/>
          <w:szCs w:val="20"/>
        </w:rPr>
      </w:pPr>
      <w:r w:rsidRPr="009172AD">
        <w:rPr>
          <w:rFonts w:ascii="Arial" w:hAnsi="Arial" w:cs="Arial"/>
          <w:sz w:val="20"/>
          <w:szCs w:val="20"/>
        </w:rPr>
        <w:t>Requerimientos no funcionales:</w:t>
      </w:r>
    </w:p>
    <w:p w:rsidR="00BC6DC7" w:rsidRPr="009172AD" w:rsidRDefault="00BC6DC7" w:rsidP="00BC6DC7">
      <w:pPr>
        <w:pStyle w:val="Prrafodelista"/>
        <w:numPr>
          <w:ilvl w:val="0"/>
          <w:numId w:val="22"/>
        </w:numPr>
        <w:rPr>
          <w:rFonts w:ascii="Arial" w:hAnsi="Arial" w:cs="Arial"/>
          <w:sz w:val="20"/>
          <w:szCs w:val="20"/>
        </w:rPr>
      </w:pPr>
      <w:r w:rsidRPr="009172AD">
        <w:rPr>
          <w:rFonts w:ascii="Arial" w:hAnsi="Arial" w:cs="Arial"/>
          <w:sz w:val="20"/>
          <w:szCs w:val="20"/>
        </w:rPr>
        <w:t>Usabilidad</w:t>
      </w:r>
    </w:p>
    <w:p w:rsidR="00BC6DC7" w:rsidRPr="009172AD" w:rsidRDefault="00BC6DC7" w:rsidP="00BC6DC7">
      <w:pPr>
        <w:pStyle w:val="Prrafodelista"/>
        <w:numPr>
          <w:ilvl w:val="0"/>
          <w:numId w:val="22"/>
        </w:numPr>
        <w:rPr>
          <w:rFonts w:ascii="Arial" w:hAnsi="Arial" w:cs="Arial"/>
          <w:sz w:val="20"/>
          <w:szCs w:val="20"/>
        </w:rPr>
      </w:pPr>
      <w:r w:rsidRPr="009172AD">
        <w:rPr>
          <w:rFonts w:ascii="Arial" w:hAnsi="Arial" w:cs="Arial"/>
          <w:sz w:val="20"/>
          <w:szCs w:val="20"/>
        </w:rPr>
        <w:t>Escalabilidad</w:t>
      </w:r>
    </w:p>
    <w:p w:rsidR="00BC6DC7" w:rsidRPr="009172AD" w:rsidRDefault="00BC6DC7" w:rsidP="00BC6DC7">
      <w:pPr>
        <w:pStyle w:val="Prrafodelista"/>
        <w:numPr>
          <w:ilvl w:val="0"/>
          <w:numId w:val="22"/>
        </w:numPr>
        <w:rPr>
          <w:rFonts w:ascii="Arial" w:hAnsi="Arial" w:cs="Arial"/>
          <w:sz w:val="20"/>
          <w:szCs w:val="20"/>
        </w:rPr>
      </w:pPr>
      <w:r w:rsidRPr="009172AD">
        <w:rPr>
          <w:rFonts w:ascii="Arial" w:hAnsi="Arial" w:cs="Arial"/>
          <w:sz w:val="20"/>
          <w:szCs w:val="20"/>
        </w:rPr>
        <w:t>Desempeño</w:t>
      </w:r>
    </w:p>
    <w:p w:rsidR="00BC6DC7" w:rsidRPr="009172AD" w:rsidRDefault="00BC6DC7" w:rsidP="00BC6DC7">
      <w:pPr>
        <w:rPr>
          <w:rFonts w:ascii="Arial" w:hAnsi="Arial" w:cs="Arial"/>
          <w:sz w:val="20"/>
          <w:szCs w:val="20"/>
        </w:rPr>
      </w:pPr>
      <w:r w:rsidRPr="009172AD">
        <w:rPr>
          <w:rFonts w:ascii="Arial" w:hAnsi="Arial" w:cs="Arial"/>
          <w:sz w:val="20"/>
          <w:szCs w:val="20"/>
        </w:rPr>
        <w:t>Restricciones:</w:t>
      </w:r>
    </w:p>
    <w:p w:rsidR="00BC6DC7" w:rsidRPr="009172AD" w:rsidRDefault="00BC6DC7" w:rsidP="00BC6DC7">
      <w:pPr>
        <w:pStyle w:val="Prrafodelista"/>
        <w:numPr>
          <w:ilvl w:val="0"/>
          <w:numId w:val="23"/>
        </w:numPr>
        <w:rPr>
          <w:rFonts w:ascii="Arial" w:hAnsi="Arial" w:cs="Arial"/>
          <w:sz w:val="20"/>
          <w:szCs w:val="20"/>
        </w:rPr>
      </w:pPr>
      <w:r w:rsidRPr="009172AD">
        <w:rPr>
          <w:rFonts w:ascii="Arial" w:hAnsi="Arial" w:cs="Arial"/>
          <w:sz w:val="20"/>
          <w:szCs w:val="20"/>
        </w:rPr>
        <w:t>Soportar un gran número de usuarios (alta concurrencia)</w:t>
      </w:r>
      <w:r w:rsidR="009172AD">
        <w:rPr>
          <w:rFonts w:ascii="Arial" w:hAnsi="Arial" w:cs="Arial"/>
          <w:sz w:val="20"/>
          <w:szCs w:val="20"/>
        </w:rPr>
        <w:t>.</w:t>
      </w:r>
    </w:p>
    <w:p w:rsidR="00BC6DC7" w:rsidRPr="009172AD" w:rsidRDefault="00BC6DC7" w:rsidP="00BC6DC7">
      <w:pPr>
        <w:pStyle w:val="Prrafodelista"/>
        <w:numPr>
          <w:ilvl w:val="0"/>
          <w:numId w:val="23"/>
        </w:numPr>
        <w:rPr>
          <w:rFonts w:ascii="Arial" w:hAnsi="Arial" w:cs="Arial"/>
          <w:sz w:val="20"/>
          <w:szCs w:val="20"/>
        </w:rPr>
      </w:pPr>
      <w:r w:rsidRPr="009172AD">
        <w:rPr>
          <w:rFonts w:ascii="Arial" w:hAnsi="Arial" w:cs="Arial"/>
          <w:sz w:val="20"/>
          <w:szCs w:val="20"/>
        </w:rPr>
        <w:t>Los SaaS pueden ser ejecutados por algunos dispositivos móviles.</w:t>
      </w:r>
    </w:p>
    <w:p w:rsidR="00BC6DC7" w:rsidRPr="009172AD" w:rsidRDefault="00BC6DC7" w:rsidP="00BC6DC7">
      <w:pPr>
        <w:pStyle w:val="Prrafodelista"/>
        <w:numPr>
          <w:ilvl w:val="0"/>
          <w:numId w:val="23"/>
        </w:numPr>
        <w:rPr>
          <w:rFonts w:ascii="Arial" w:hAnsi="Arial" w:cs="Arial"/>
          <w:sz w:val="20"/>
          <w:szCs w:val="20"/>
        </w:rPr>
      </w:pPr>
      <w:r w:rsidRPr="009172AD">
        <w:rPr>
          <w:rFonts w:ascii="Arial" w:hAnsi="Arial" w:cs="Arial"/>
          <w:sz w:val="20"/>
          <w:szCs w:val="20"/>
        </w:rPr>
        <w:t xml:space="preserve">Fecha de entrega 16 de diciembre </w:t>
      </w:r>
      <w:proofErr w:type="gramStart"/>
      <w:r w:rsidRPr="009172AD">
        <w:rPr>
          <w:rFonts w:ascii="Arial" w:hAnsi="Arial" w:cs="Arial"/>
          <w:sz w:val="20"/>
          <w:szCs w:val="20"/>
        </w:rPr>
        <w:t>del</w:t>
      </w:r>
      <w:proofErr w:type="gramEnd"/>
      <w:r w:rsidRPr="009172AD">
        <w:rPr>
          <w:rFonts w:ascii="Arial" w:hAnsi="Arial" w:cs="Arial"/>
          <w:sz w:val="20"/>
          <w:szCs w:val="20"/>
        </w:rPr>
        <w:t xml:space="preserve"> 2013 (8 semanas)</w:t>
      </w:r>
      <w:r w:rsidR="009172AD">
        <w:rPr>
          <w:rFonts w:ascii="Arial" w:hAnsi="Arial" w:cs="Arial"/>
          <w:sz w:val="20"/>
          <w:szCs w:val="20"/>
        </w:rPr>
        <w:t>.</w:t>
      </w:r>
    </w:p>
    <w:p w:rsidR="00BC6DC7" w:rsidRDefault="00BC6DC7" w:rsidP="00BC6DC7">
      <w:r>
        <w:tab/>
      </w:r>
    </w:p>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7742C0" w:rsidRDefault="007742C0" w:rsidP="00BC6DC7"/>
    <w:p w:rsidR="009172AD" w:rsidRDefault="009172AD" w:rsidP="00BC6DC7"/>
    <w:p w:rsidR="009172AD" w:rsidRDefault="009172AD" w:rsidP="00BC6DC7"/>
    <w:p w:rsidR="00C443B4" w:rsidRDefault="00C443B4" w:rsidP="00BC6DC7"/>
    <w:p w:rsidR="00BC6DC7" w:rsidRPr="009172AD" w:rsidRDefault="00BC6DC7" w:rsidP="007742C0">
      <w:pPr>
        <w:rPr>
          <w:rFonts w:ascii="Arial" w:hAnsi="Arial" w:cs="Arial"/>
          <w:sz w:val="20"/>
          <w:szCs w:val="20"/>
        </w:rPr>
      </w:pPr>
      <w:r w:rsidRPr="009172AD">
        <w:rPr>
          <w:rFonts w:ascii="Arial" w:hAnsi="Arial" w:cs="Arial"/>
          <w:sz w:val="20"/>
          <w:szCs w:val="20"/>
        </w:rPr>
        <w:lastRenderedPageBreak/>
        <w:t xml:space="preserve">De acuerdo a los drivers arquitectónicos anteriores (Requerimientos funcionales, no funcionales y restricciones),  se ha </w:t>
      </w:r>
      <w:r w:rsidR="007742C0" w:rsidRPr="009172AD">
        <w:rPr>
          <w:rFonts w:ascii="Arial" w:hAnsi="Arial" w:cs="Arial"/>
          <w:sz w:val="20"/>
          <w:szCs w:val="20"/>
        </w:rPr>
        <w:t>obtenido</w:t>
      </w:r>
      <w:r w:rsidRPr="009172AD">
        <w:rPr>
          <w:rFonts w:ascii="Arial" w:hAnsi="Arial" w:cs="Arial"/>
          <w:sz w:val="20"/>
          <w:szCs w:val="20"/>
        </w:rPr>
        <w:t xml:space="preserve"> al siguiente diseño para la nueva arquitectura:</w:t>
      </w:r>
    </w:p>
    <w:p w:rsidR="00BC6DC7" w:rsidRDefault="007742C0" w:rsidP="00BC6DC7">
      <w:pPr>
        <w:ind w:firstLine="708"/>
        <w:jc w:val="center"/>
      </w:pPr>
      <w:r>
        <w:rPr>
          <w:noProof/>
        </w:rPr>
        <w:drawing>
          <wp:inline distT="0" distB="0" distL="0" distR="0">
            <wp:extent cx="5113619" cy="6961517"/>
            <wp:effectExtent l="0" t="0" r="0" b="0"/>
            <wp:docPr id="11" name="Imagen 11" descr="C:\Users\amartinez\Desktop\arq_nube_orca\arq_nube_saas_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rtinez\Desktop\arq_nube_orca\arq_nube_saas_en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127" cy="6960847"/>
                    </a:xfrm>
                    <a:prstGeom prst="rect">
                      <a:avLst/>
                    </a:prstGeom>
                    <a:noFill/>
                    <a:ln>
                      <a:noFill/>
                    </a:ln>
                  </pic:spPr>
                </pic:pic>
              </a:graphicData>
            </a:graphic>
          </wp:inline>
        </w:drawing>
      </w:r>
    </w:p>
    <w:p w:rsidR="00BC6DC7" w:rsidRPr="0011432D" w:rsidRDefault="00BC6DC7" w:rsidP="00BC6DC7">
      <w:pPr>
        <w:jc w:val="center"/>
        <w:rPr>
          <w:sz w:val="20"/>
          <w:szCs w:val="20"/>
        </w:rPr>
      </w:pPr>
      <w:r>
        <w:rPr>
          <w:sz w:val="20"/>
          <w:szCs w:val="20"/>
        </w:rPr>
        <w:t>Fig 2</w:t>
      </w:r>
      <w:r w:rsidRPr="0011432D">
        <w:rPr>
          <w:sz w:val="20"/>
          <w:szCs w:val="20"/>
        </w:rPr>
        <w:t>. Propuesta de Arquitectura SaaS  (Servicios de Cumplimiento Suite ORCA)</w:t>
      </w:r>
    </w:p>
    <w:p w:rsidR="00BC6DC7" w:rsidRPr="009172AD" w:rsidRDefault="00BC6DC7" w:rsidP="00BC6DC7">
      <w:pPr>
        <w:rPr>
          <w:rFonts w:ascii="Arial" w:hAnsi="Arial" w:cs="Arial"/>
          <w:sz w:val="20"/>
          <w:szCs w:val="20"/>
        </w:rPr>
      </w:pPr>
      <w:r w:rsidRPr="009172AD">
        <w:rPr>
          <w:rFonts w:ascii="Arial" w:hAnsi="Arial" w:cs="Arial"/>
          <w:sz w:val="20"/>
          <w:szCs w:val="20"/>
        </w:rPr>
        <w:t>De la nueva arquitectura (Fig 2) hay que tener en cuenta los siguientes aspectos importantes:</w:t>
      </w:r>
    </w:p>
    <w:p w:rsidR="00BC6DC7" w:rsidRPr="009172AD" w:rsidRDefault="00BC6DC7" w:rsidP="00BC6DC7">
      <w:pPr>
        <w:pStyle w:val="Prrafodelista"/>
        <w:numPr>
          <w:ilvl w:val="0"/>
          <w:numId w:val="24"/>
        </w:numPr>
        <w:rPr>
          <w:rFonts w:ascii="Arial" w:hAnsi="Arial" w:cs="Arial"/>
          <w:sz w:val="20"/>
          <w:szCs w:val="20"/>
        </w:rPr>
      </w:pPr>
      <w:r w:rsidRPr="009172AD">
        <w:rPr>
          <w:rFonts w:ascii="Arial" w:hAnsi="Arial" w:cs="Arial"/>
          <w:sz w:val="20"/>
          <w:szCs w:val="20"/>
        </w:rPr>
        <w:lastRenderedPageBreak/>
        <w:t>En cuanto al front</w:t>
      </w:r>
      <w:r w:rsidR="007742C0" w:rsidRPr="009172AD">
        <w:rPr>
          <w:rFonts w:ascii="Arial" w:hAnsi="Arial" w:cs="Arial"/>
          <w:sz w:val="20"/>
          <w:szCs w:val="20"/>
        </w:rPr>
        <w:t>-</w:t>
      </w:r>
      <w:r w:rsidRPr="009172AD">
        <w:rPr>
          <w:rFonts w:ascii="Arial" w:hAnsi="Arial" w:cs="Arial"/>
          <w:sz w:val="20"/>
          <w:szCs w:val="20"/>
        </w:rPr>
        <w:t>end (SaaS) está por definirse la librería o framework para el desarrollo de las nuevas interfaces web, pero en general se busca que éste sea implementado con tecnología estándar (HTML, Ajax, JS, etc.) que sea ligera y favorezca al desempeño.</w:t>
      </w:r>
    </w:p>
    <w:p w:rsidR="00BC6DC7" w:rsidRPr="009172AD" w:rsidRDefault="00BC6DC7" w:rsidP="00BC6DC7">
      <w:pPr>
        <w:pStyle w:val="Prrafodelista"/>
        <w:numPr>
          <w:ilvl w:val="0"/>
          <w:numId w:val="24"/>
        </w:numPr>
        <w:rPr>
          <w:rFonts w:ascii="Arial" w:hAnsi="Arial" w:cs="Arial"/>
          <w:sz w:val="20"/>
          <w:szCs w:val="20"/>
        </w:rPr>
      </w:pPr>
      <w:r w:rsidRPr="009172AD">
        <w:rPr>
          <w:rFonts w:ascii="Arial" w:hAnsi="Arial" w:cs="Arial"/>
          <w:sz w:val="20"/>
          <w:szCs w:val="20"/>
        </w:rPr>
        <w:t xml:space="preserve">En cuanto a los servicios se busca  hacer una implementación de Web Services usando la tecnología de REST.  </w:t>
      </w:r>
    </w:p>
    <w:p w:rsidR="00BC6DC7" w:rsidRPr="009172AD" w:rsidRDefault="00BC6DC7" w:rsidP="00BC6DC7">
      <w:pPr>
        <w:pStyle w:val="Prrafodelista"/>
        <w:numPr>
          <w:ilvl w:val="0"/>
          <w:numId w:val="24"/>
        </w:numPr>
        <w:rPr>
          <w:rFonts w:ascii="Arial" w:hAnsi="Arial" w:cs="Arial"/>
          <w:sz w:val="20"/>
          <w:szCs w:val="20"/>
        </w:rPr>
      </w:pPr>
      <w:r w:rsidRPr="009172AD">
        <w:rPr>
          <w:rFonts w:ascii="Arial" w:hAnsi="Arial" w:cs="Arial"/>
          <w:sz w:val="20"/>
          <w:szCs w:val="20"/>
        </w:rPr>
        <w:t>En cuanto a los WS detectados hasta ahora, sólo el WS de triggers se estaría alimentándose de la lógica del back</w:t>
      </w:r>
      <w:r w:rsidR="007742C0" w:rsidRPr="009172AD">
        <w:rPr>
          <w:rFonts w:ascii="Arial" w:hAnsi="Arial" w:cs="Arial"/>
          <w:sz w:val="20"/>
          <w:szCs w:val="20"/>
        </w:rPr>
        <w:t>-</w:t>
      </w:r>
      <w:r w:rsidRPr="009172AD">
        <w:rPr>
          <w:rFonts w:ascii="Arial" w:hAnsi="Arial" w:cs="Arial"/>
          <w:sz w:val="20"/>
          <w:szCs w:val="20"/>
        </w:rPr>
        <w:t>end actual de ORCA Suite.</w:t>
      </w:r>
    </w:p>
    <w:p w:rsidR="00BC6DC7" w:rsidRPr="009172AD" w:rsidRDefault="00BC6DC7" w:rsidP="00BC6DC7">
      <w:pPr>
        <w:pStyle w:val="Prrafodelista"/>
        <w:numPr>
          <w:ilvl w:val="0"/>
          <w:numId w:val="24"/>
        </w:numPr>
        <w:rPr>
          <w:rFonts w:ascii="Arial" w:hAnsi="Arial" w:cs="Arial"/>
          <w:sz w:val="20"/>
          <w:szCs w:val="20"/>
        </w:rPr>
      </w:pPr>
      <w:r w:rsidRPr="009172AD">
        <w:rPr>
          <w:rFonts w:ascii="Arial" w:hAnsi="Arial" w:cs="Arial"/>
          <w:sz w:val="20"/>
          <w:szCs w:val="20"/>
        </w:rPr>
        <w:t>Se está contemplando usar la herramienta infinispan para hacer un DataGrid de la base de datos actual de ORCA Suite.</w:t>
      </w:r>
    </w:p>
    <w:p w:rsidR="00BC6DC7" w:rsidRDefault="00BC6DC7" w:rsidP="00BC6DC7">
      <w:pPr>
        <w:pStyle w:val="Prrafodelista"/>
        <w:numPr>
          <w:ilvl w:val="0"/>
          <w:numId w:val="24"/>
        </w:numPr>
      </w:pPr>
      <w:r w:rsidRPr="009172AD">
        <w:rPr>
          <w:rFonts w:ascii="Arial" w:hAnsi="Arial" w:cs="Arial"/>
          <w:sz w:val="20"/>
          <w:szCs w:val="20"/>
        </w:rPr>
        <w:t>Queda abierta la posibilidad de hacer un clustering de la base de datos, si es que los tiempos lo permiten.</w:t>
      </w:r>
    </w:p>
    <w:p w:rsidR="004A0847" w:rsidRDefault="00BC6DC7" w:rsidP="004A0847">
      <w:pPr>
        <w:pStyle w:val="Subttulo"/>
        <w:spacing w:before="120" w:after="0" w:line="240" w:lineRule="auto"/>
        <w:outlineLvl w:val="1"/>
        <w:rPr>
          <w:rStyle w:val="nfasissutil"/>
          <w:b/>
          <w:i w:val="0"/>
          <w:color w:val="943634" w:themeColor="accent2" w:themeShade="BF"/>
        </w:rPr>
      </w:pPr>
      <w:bookmarkStart w:id="6" w:name="_Toc370485135"/>
      <w:r>
        <w:rPr>
          <w:rStyle w:val="nfasissutil"/>
          <w:b/>
          <w:i w:val="0"/>
          <w:color w:val="943634" w:themeColor="accent2" w:themeShade="BF"/>
        </w:rPr>
        <w:t>Ventajas</w:t>
      </w:r>
      <w:bookmarkEnd w:id="6"/>
    </w:p>
    <w:p w:rsidR="00BC6DC7" w:rsidRPr="00C443B4" w:rsidRDefault="00BC6DC7" w:rsidP="00BC6DC7">
      <w:pPr>
        <w:pStyle w:val="Prrafodelista"/>
        <w:numPr>
          <w:ilvl w:val="0"/>
          <w:numId w:val="25"/>
        </w:numPr>
        <w:rPr>
          <w:rFonts w:ascii="Arial" w:hAnsi="Arial" w:cs="Arial"/>
          <w:sz w:val="20"/>
          <w:szCs w:val="20"/>
        </w:rPr>
      </w:pPr>
      <w:r w:rsidRPr="00C443B4">
        <w:rPr>
          <w:rFonts w:ascii="Arial" w:hAnsi="Arial" w:cs="Arial"/>
          <w:sz w:val="20"/>
          <w:szCs w:val="20"/>
        </w:rPr>
        <w:t xml:space="preserve">Ofrecer SaaS (Software as a services), los cuales proveen servicios a los usuarios de cumplimiento, sin que tengan que instalar nada en sus equipos o infraestructuras. </w:t>
      </w:r>
    </w:p>
    <w:p w:rsidR="00BC6DC7" w:rsidRPr="00C443B4" w:rsidRDefault="00BC6DC7" w:rsidP="00BC6DC7">
      <w:pPr>
        <w:pStyle w:val="Prrafodelista"/>
        <w:numPr>
          <w:ilvl w:val="0"/>
          <w:numId w:val="25"/>
        </w:numPr>
        <w:rPr>
          <w:rFonts w:ascii="Arial" w:hAnsi="Arial" w:cs="Arial"/>
          <w:sz w:val="20"/>
          <w:szCs w:val="20"/>
        </w:rPr>
      </w:pPr>
      <w:r w:rsidRPr="00C443B4">
        <w:rPr>
          <w:rFonts w:ascii="Arial" w:hAnsi="Arial" w:cs="Arial"/>
          <w:sz w:val="20"/>
          <w:szCs w:val="20"/>
        </w:rPr>
        <w:t>Front-end con tecnología estándar y ligera para los navegadores web más usados, la cual también pueda ser ejecutada casi desde cualquier plataforma móvil.</w:t>
      </w:r>
    </w:p>
    <w:p w:rsidR="00BC6DC7" w:rsidRPr="00C443B4" w:rsidRDefault="00BC6DC7" w:rsidP="00BC6DC7">
      <w:pPr>
        <w:pStyle w:val="Prrafodelista"/>
        <w:numPr>
          <w:ilvl w:val="0"/>
          <w:numId w:val="25"/>
        </w:numPr>
        <w:rPr>
          <w:rFonts w:ascii="Arial" w:hAnsi="Arial" w:cs="Arial"/>
          <w:sz w:val="20"/>
          <w:szCs w:val="20"/>
        </w:rPr>
      </w:pPr>
      <w:r w:rsidRPr="00C443B4">
        <w:rPr>
          <w:rFonts w:ascii="Arial" w:hAnsi="Arial" w:cs="Arial"/>
          <w:sz w:val="20"/>
          <w:szCs w:val="20"/>
        </w:rPr>
        <w:t>Una arquitectura escalable más adecuada para hacer cómputo en nube.</w:t>
      </w:r>
    </w:p>
    <w:p w:rsidR="00BC6DC7" w:rsidRPr="00C443B4" w:rsidRDefault="00BC6DC7" w:rsidP="00BC6DC7">
      <w:pPr>
        <w:pStyle w:val="Prrafodelista"/>
        <w:numPr>
          <w:ilvl w:val="0"/>
          <w:numId w:val="25"/>
        </w:numPr>
        <w:rPr>
          <w:rFonts w:ascii="Arial" w:hAnsi="Arial" w:cs="Arial"/>
          <w:sz w:val="20"/>
          <w:szCs w:val="20"/>
        </w:rPr>
      </w:pPr>
      <w:r w:rsidRPr="00C443B4">
        <w:rPr>
          <w:rFonts w:ascii="Arial" w:hAnsi="Arial" w:cs="Arial"/>
          <w:sz w:val="20"/>
          <w:szCs w:val="20"/>
        </w:rPr>
        <w:t>Una arquitectura desacoplada entre front-end y back-end.</w:t>
      </w:r>
    </w:p>
    <w:p w:rsidR="00BC6DC7" w:rsidRDefault="00BC6DC7" w:rsidP="00BC6DC7">
      <w:pPr>
        <w:pStyle w:val="Subttulo"/>
        <w:spacing w:before="120" w:after="0" w:line="240" w:lineRule="auto"/>
        <w:outlineLvl w:val="1"/>
        <w:rPr>
          <w:rStyle w:val="nfasissutil"/>
          <w:b/>
          <w:i w:val="0"/>
          <w:color w:val="943634" w:themeColor="accent2" w:themeShade="BF"/>
        </w:rPr>
      </w:pPr>
      <w:bookmarkStart w:id="7" w:name="_Toc370485136"/>
      <w:r>
        <w:rPr>
          <w:rStyle w:val="nfasissutil"/>
          <w:b/>
          <w:i w:val="0"/>
          <w:color w:val="943634" w:themeColor="accent2" w:themeShade="BF"/>
        </w:rPr>
        <w:t>Desv</w:t>
      </w:r>
      <w:r>
        <w:rPr>
          <w:rStyle w:val="nfasissutil"/>
          <w:b/>
          <w:i w:val="0"/>
          <w:color w:val="943634" w:themeColor="accent2" w:themeShade="BF"/>
        </w:rPr>
        <w:t>entajas</w:t>
      </w:r>
      <w:bookmarkEnd w:id="7"/>
    </w:p>
    <w:p w:rsidR="00BC6DC7" w:rsidRPr="00C443B4" w:rsidRDefault="00BC6DC7" w:rsidP="00BC6DC7">
      <w:pPr>
        <w:pStyle w:val="Prrafodelista"/>
        <w:numPr>
          <w:ilvl w:val="0"/>
          <w:numId w:val="26"/>
        </w:numPr>
        <w:rPr>
          <w:rFonts w:ascii="Arial" w:hAnsi="Arial" w:cs="Arial"/>
          <w:sz w:val="20"/>
          <w:szCs w:val="20"/>
        </w:rPr>
      </w:pPr>
      <w:r w:rsidRPr="00C443B4">
        <w:rPr>
          <w:rFonts w:ascii="Arial" w:hAnsi="Arial" w:cs="Arial"/>
          <w:sz w:val="20"/>
          <w:szCs w:val="20"/>
        </w:rPr>
        <w:t>Reutilizar parte del back</w:t>
      </w:r>
      <w:r w:rsidR="007742C0" w:rsidRPr="00C443B4">
        <w:rPr>
          <w:rFonts w:ascii="Arial" w:hAnsi="Arial" w:cs="Arial"/>
          <w:sz w:val="20"/>
          <w:szCs w:val="20"/>
        </w:rPr>
        <w:t>-</w:t>
      </w:r>
      <w:r w:rsidRPr="00C443B4">
        <w:rPr>
          <w:rFonts w:ascii="Arial" w:hAnsi="Arial" w:cs="Arial"/>
          <w:sz w:val="20"/>
          <w:szCs w:val="20"/>
        </w:rPr>
        <w:t>end de ORCA suite para algunos servicios de triggers.</w:t>
      </w:r>
    </w:p>
    <w:p w:rsidR="00BC6DC7" w:rsidRPr="00C443B4" w:rsidRDefault="00BC6DC7" w:rsidP="00BC6DC7">
      <w:pPr>
        <w:pStyle w:val="Prrafodelista"/>
        <w:numPr>
          <w:ilvl w:val="0"/>
          <w:numId w:val="26"/>
        </w:numPr>
        <w:rPr>
          <w:rFonts w:ascii="Arial" w:hAnsi="Arial" w:cs="Arial"/>
          <w:sz w:val="20"/>
          <w:szCs w:val="20"/>
        </w:rPr>
      </w:pPr>
      <w:r w:rsidRPr="00C443B4">
        <w:rPr>
          <w:rFonts w:ascii="Arial" w:hAnsi="Arial" w:cs="Arial"/>
          <w:sz w:val="20"/>
          <w:szCs w:val="20"/>
        </w:rPr>
        <w:t>Utilizar ORCA Mobile, ya que este puede presentar un cuello de botella.</w:t>
      </w:r>
    </w:p>
    <w:p w:rsidR="00BC6DC7" w:rsidRPr="00C443B4" w:rsidRDefault="00BC6DC7" w:rsidP="00BC6DC7">
      <w:pPr>
        <w:pStyle w:val="Prrafodelista"/>
        <w:numPr>
          <w:ilvl w:val="0"/>
          <w:numId w:val="26"/>
        </w:numPr>
        <w:rPr>
          <w:rFonts w:ascii="Arial" w:hAnsi="Arial" w:cs="Arial"/>
          <w:sz w:val="20"/>
          <w:szCs w:val="20"/>
        </w:rPr>
      </w:pPr>
      <w:r w:rsidRPr="00C443B4">
        <w:rPr>
          <w:rFonts w:ascii="Arial" w:hAnsi="Arial" w:cs="Arial"/>
          <w:sz w:val="20"/>
          <w:szCs w:val="20"/>
        </w:rPr>
        <w:t>Configuración de los servidores JBOSS.</w:t>
      </w:r>
    </w:p>
    <w:p w:rsidR="00BC6DC7" w:rsidRPr="00C443B4" w:rsidRDefault="00BC6DC7" w:rsidP="00BC6DC7">
      <w:pPr>
        <w:pStyle w:val="Prrafodelista"/>
        <w:numPr>
          <w:ilvl w:val="0"/>
          <w:numId w:val="26"/>
        </w:numPr>
        <w:rPr>
          <w:rFonts w:ascii="Arial" w:hAnsi="Arial" w:cs="Arial"/>
          <w:sz w:val="20"/>
          <w:szCs w:val="20"/>
        </w:rPr>
      </w:pPr>
      <w:r w:rsidRPr="00C443B4">
        <w:rPr>
          <w:rFonts w:ascii="Arial" w:hAnsi="Arial" w:cs="Arial"/>
          <w:sz w:val="20"/>
          <w:szCs w:val="20"/>
        </w:rPr>
        <w:t>Curva de aprendizaje con la nueva tecnología.</w:t>
      </w:r>
    </w:p>
    <w:p w:rsidR="00BC6DC7" w:rsidRPr="00C443B4" w:rsidRDefault="00BC6DC7" w:rsidP="00BC6DC7">
      <w:pPr>
        <w:pStyle w:val="Prrafodelista"/>
        <w:numPr>
          <w:ilvl w:val="0"/>
          <w:numId w:val="26"/>
        </w:numPr>
        <w:rPr>
          <w:rFonts w:ascii="Arial" w:hAnsi="Arial" w:cs="Arial"/>
          <w:sz w:val="20"/>
          <w:szCs w:val="20"/>
        </w:rPr>
      </w:pPr>
      <w:r w:rsidRPr="00C443B4">
        <w:rPr>
          <w:rFonts w:ascii="Arial" w:hAnsi="Arial" w:cs="Arial"/>
          <w:sz w:val="20"/>
          <w:szCs w:val="20"/>
        </w:rPr>
        <w:t>Todavía la BD no cuenta con una escalabilidad aceptable para un</w:t>
      </w:r>
      <w:r w:rsidRPr="00C443B4">
        <w:rPr>
          <w:rFonts w:ascii="Arial" w:hAnsi="Arial" w:cs="Arial"/>
          <w:sz w:val="20"/>
          <w:szCs w:val="20"/>
        </w:rPr>
        <w:t>a</w:t>
      </w:r>
      <w:r w:rsidRPr="00C443B4">
        <w:rPr>
          <w:rFonts w:ascii="Arial" w:hAnsi="Arial" w:cs="Arial"/>
          <w:sz w:val="20"/>
          <w:szCs w:val="20"/>
        </w:rPr>
        <w:t xml:space="preserve"> gran cantidad de datos.</w:t>
      </w:r>
    </w:p>
    <w:p w:rsidR="00BC6DC7" w:rsidRDefault="00BC6DC7" w:rsidP="00BC6DC7"/>
    <w:p w:rsidR="00BC6DC7" w:rsidRPr="00BC6DC7" w:rsidRDefault="00BC6DC7" w:rsidP="00BC6DC7"/>
    <w:p w:rsidR="004A0847" w:rsidRDefault="004A0847" w:rsidP="004A0847">
      <w:pPr>
        <w:spacing w:before="120" w:after="0" w:line="240" w:lineRule="auto"/>
        <w:ind w:left="272" w:right="272"/>
        <w:rPr>
          <w:rFonts w:ascii="Arial" w:eastAsia="Times New Roman" w:hAnsi="Arial" w:cs="Arial"/>
          <w:i/>
          <w:color w:val="000080"/>
          <w:sz w:val="20"/>
          <w:szCs w:val="20"/>
          <w:lang w:val="es-ES_tradnl"/>
        </w:rPr>
      </w:pPr>
    </w:p>
    <w:sdt>
      <w:sdtPr>
        <w:rPr>
          <w:rFonts w:ascii="Arial" w:hAnsi="Arial" w:cs="Arial"/>
        </w:rPr>
        <w:id w:val="1457146855"/>
        <w:showingPlcHdr/>
      </w:sdtPr>
      <w:sdtEndPr>
        <w:rPr>
          <w:rFonts w:asciiTheme="minorHAnsi" w:hAnsiTheme="minorHAnsi" w:cstheme="minorBidi"/>
        </w:rPr>
      </w:sdtEndPr>
      <w:sdtContent>
        <w:p w:rsidR="00E64D45" w:rsidRPr="005B1CC5" w:rsidRDefault="00BC6DC7" w:rsidP="00BC6DC7">
          <w:pPr>
            <w:ind w:left="272"/>
            <w:rPr>
              <w:rFonts w:ascii="Arial" w:hAnsi="Arial" w:cs="Arial"/>
              <w:sz w:val="20"/>
              <w:szCs w:val="20"/>
            </w:rPr>
          </w:pPr>
          <w:r>
            <w:rPr>
              <w:rFonts w:ascii="Arial" w:hAnsi="Arial" w:cs="Arial"/>
            </w:rPr>
            <w:t xml:space="preserve">     </w:t>
          </w:r>
        </w:p>
      </w:sdtContent>
    </w:sdt>
    <w:sectPr w:rsidR="00E64D45" w:rsidRPr="005B1CC5" w:rsidSect="009A0A03">
      <w:headerReference w:type="default" r:id="rId12"/>
      <w:footerReference w:type="default" r:id="rId13"/>
      <w:headerReference w:type="first" r:id="rId14"/>
      <w:footerReference w:type="first" r:id="rId15"/>
      <w:pgSz w:w="12240" w:h="15840"/>
      <w:pgMar w:top="720" w:right="567" w:bottom="720" w:left="567" w:header="709" w:footer="19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521" w:rsidRDefault="00532521" w:rsidP="00190A77">
      <w:pPr>
        <w:spacing w:after="0" w:line="240" w:lineRule="auto"/>
      </w:pPr>
      <w:r>
        <w:separator/>
      </w:r>
    </w:p>
  </w:endnote>
  <w:endnote w:type="continuationSeparator" w:id="0">
    <w:p w:rsidR="00532521" w:rsidRDefault="00532521" w:rsidP="00190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Sorts">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ga">
    <w:altName w:val="Courier New"/>
    <w:charset w:val="00"/>
    <w:family w:val="auto"/>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Gill Sans MT">
    <w:altName w:val="Century Gothic"/>
    <w:panose1 w:val="020B0502020104020203"/>
    <w:charset w:val="00"/>
    <w:family w:val="swiss"/>
    <w:pitch w:val="variable"/>
    <w:sig w:usb0="00000007" w:usb1="00000000" w:usb2="00000000" w:usb3="00000000" w:csb0="00000003" w:csb1="00000000"/>
  </w:font>
  <w:font w:name="CG Omega">
    <w:altName w:val="Lucida Sans"/>
    <w:panose1 w:val="020B05020505080203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448" w:type="dxa"/>
      <w:tblLayout w:type="fixed"/>
      <w:tblLook w:val="0000" w:firstRow="0" w:lastRow="0" w:firstColumn="0" w:lastColumn="0" w:noHBand="0" w:noVBand="0"/>
    </w:tblPr>
    <w:tblGrid>
      <w:gridCol w:w="3510"/>
      <w:gridCol w:w="4962"/>
      <w:gridCol w:w="2976"/>
    </w:tblGrid>
    <w:tr w:rsidR="00545DBF" w:rsidRPr="007B4F80" w:rsidTr="00545DBF">
      <w:trPr>
        <w:trHeight w:val="180"/>
      </w:trPr>
      <w:tc>
        <w:tcPr>
          <w:tcW w:w="3510" w:type="dxa"/>
          <w:tcBorders>
            <w:top w:val="single" w:sz="4" w:space="0" w:color="auto"/>
          </w:tcBorders>
        </w:tcPr>
        <w:p w:rsidR="00545DBF" w:rsidRPr="007B4F80" w:rsidRDefault="00545DBF" w:rsidP="00D309DB">
          <w:pPr>
            <w:spacing w:line="240" w:lineRule="auto"/>
            <w:ind w:right="360"/>
            <w:rPr>
              <w:rFonts w:ascii="Arial" w:hAnsi="Arial" w:cs="Arial"/>
              <w:sz w:val="20"/>
              <w:szCs w:val="20"/>
            </w:rPr>
          </w:pPr>
          <w:r w:rsidRPr="007B4F80">
            <w:rPr>
              <w:rFonts w:ascii="Arial" w:hAnsi="Arial" w:cs="Arial"/>
              <w:sz w:val="20"/>
              <w:szCs w:val="20"/>
            </w:rPr>
            <w:t>Versión de formato:  1.0</w:t>
          </w:r>
        </w:p>
      </w:tc>
      <w:tc>
        <w:tcPr>
          <w:tcW w:w="4962" w:type="dxa"/>
          <w:tcBorders>
            <w:top w:val="single" w:sz="4" w:space="0" w:color="auto"/>
          </w:tcBorders>
        </w:tcPr>
        <w:p w:rsidR="00545DBF" w:rsidRPr="007B4F80" w:rsidRDefault="00545DBF" w:rsidP="00D309DB">
          <w:pPr>
            <w:spacing w:line="240" w:lineRule="auto"/>
            <w:jc w:val="center"/>
            <w:rPr>
              <w:rFonts w:ascii="Arial" w:hAnsi="Arial" w:cs="Arial"/>
              <w:sz w:val="20"/>
              <w:szCs w:val="20"/>
            </w:rPr>
          </w:pPr>
          <w:r w:rsidRPr="007B4F80">
            <w:rPr>
              <w:rFonts w:ascii="Arial" w:hAnsi="Arial" w:cs="Arial"/>
              <w:sz w:val="20"/>
              <w:szCs w:val="20"/>
            </w:rPr>
            <w:sym w:font="Symbol" w:char="F0D3"/>
          </w:r>
          <w:r w:rsidRPr="007B4F80">
            <w:rPr>
              <w:rFonts w:ascii="Arial" w:hAnsi="Arial" w:cs="Arial"/>
              <w:sz w:val="20"/>
              <w:szCs w:val="20"/>
            </w:rPr>
            <w:t xml:space="preserve">GCP GLOBAL, </w:t>
          </w:r>
          <w:r w:rsidR="002920A0" w:rsidRPr="007B4F80">
            <w:rPr>
              <w:rFonts w:ascii="Arial" w:hAnsi="Arial" w:cs="Arial"/>
              <w:sz w:val="20"/>
              <w:szCs w:val="20"/>
            </w:rPr>
            <w:fldChar w:fldCharType="begin"/>
          </w:r>
          <w:r w:rsidRPr="007B4F80">
            <w:rPr>
              <w:rFonts w:ascii="Arial" w:hAnsi="Arial" w:cs="Arial"/>
              <w:sz w:val="20"/>
              <w:szCs w:val="20"/>
            </w:rPr>
            <w:instrText xml:space="preserve"> DATE \@ "yyyy" </w:instrText>
          </w:r>
          <w:r w:rsidR="002920A0" w:rsidRPr="007B4F80">
            <w:rPr>
              <w:rFonts w:ascii="Arial" w:hAnsi="Arial" w:cs="Arial"/>
              <w:sz w:val="20"/>
              <w:szCs w:val="20"/>
            </w:rPr>
            <w:fldChar w:fldCharType="separate"/>
          </w:r>
          <w:r w:rsidR="007742C0">
            <w:rPr>
              <w:rFonts w:ascii="Arial" w:hAnsi="Arial" w:cs="Arial"/>
              <w:noProof/>
              <w:sz w:val="20"/>
              <w:szCs w:val="20"/>
            </w:rPr>
            <w:t>2013</w:t>
          </w:r>
          <w:r w:rsidR="002920A0" w:rsidRPr="007B4F80">
            <w:rPr>
              <w:rFonts w:ascii="Arial" w:hAnsi="Arial" w:cs="Arial"/>
              <w:sz w:val="20"/>
              <w:szCs w:val="20"/>
            </w:rPr>
            <w:fldChar w:fldCharType="end"/>
          </w:r>
          <w:r w:rsidRPr="007B4F80">
            <w:rPr>
              <w:rFonts w:ascii="Arial" w:hAnsi="Arial" w:cs="Arial"/>
              <w:sz w:val="20"/>
              <w:szCs w:val="20"/>
            </w:rPr>
            <w:t xml:space="preserve"> Confidencial</w:t>
          </w:r>
        </w:p>
      </w:tc>
      <w:tc>
        <w:tcPr>
          <w:tcW w:w="2976" w:type="dxa"/>
          <w:tcBorders>
            <w:top w:val="single" w:sz="4" w:space="0" w:color="auto"/>
          </w:tcBorders>
        </w:tcPr>
        <w:p w:rsidR="00545DBF" w:rsidRPr="007B4F80" w:rsidRDefault="00545DBF" w:rsidP="00D309DB">
          <w:pPr>
            <w:spacing w:line="240" w:lineRule="auto"/>
            <w:jc w:val="right"/>
            <w:rPr>
              <w:rFonts w:ascii="Arial" w:hAnsi="Arial" w:cs="Arial"/>
              <w:sz w:val="20"/>
              <w:szCs w:val="20"/>
            </w:rPr>
          </w:pPr>
          <w:r w:rsidRPr="007B4F80">
            <w:rPr>
              <w:rFonts w:ascii="Arial" w:hAnsi="Arial" w:cs="Arial"/>
              <w:sz w:val="20"/>
              <w:szCs w:val="20"/>
            </w:rPr>
            <w:t xml:space="preserve">Página </w:t>
          </w:r>
          <w:r w:rsidR="002920A0" w:rsidRPr="007B4F80">
            <w:rPr>
              <w:rStyle w:val="Nmerodepgina"/>
              <w:rFonts w:ascii="Arial" w:hAnsi="Arial" w:cs="Arial"/>
              <w:sz w:val="20"/>
              <w:szCs w:val="20"/>
            </w:rPr>
            <w:fldChar w:fldCharType="begin"/>
          </w:r>
          <w:r w:rsidRPr="007B4F80">
            <w:rPr>
              <w:rStyle w:val="Nmerodepgina"/>
              <w:rFonts w:ascii="Arial" w:hAnsi="Arial" w:cs="Arial"/>
              <w:sz w:val="20"/>
              <w:szCs w:val="20"/>
            </w:rPr>
            <w:instrText xml:space="preserve"> PAGE </w:instrText>
          </w:r>
          <w:r w:rsidR="002920A0" w:rsidRPr="007B4F80">
            <w:rPr>
              <w:rStyle w:val="Nmerodepgina"/>
              <w:rFonts w:ascii="Arial" w:hAnsi="Arial" w:cs="Arial"/>
              <w:sz w:val="20"/>
              <w:szCs w:val="20"/>
            </w:rPr>
            <w:fldChar w:fldCharType="separate"/>
          </w:r>
          <w:r w:rsidR="00C443B4">
            <w:rPr>
              <w:rStyle w:val="Nmerodepgina"/>
              <w:rFonts w:ascii="Arial" w:hAnsi="Arial" w:cs="Arial"/>
              <w:noProof/>
              <w:sz w:val="20"/>
              <w:szCs w:val="20"/>
            </w:rPr>
            <w:t>2</w:t>
          </w:r>
          <w:r w:rsidR="002920A0" w:rsidRPr="007B4F80">
            <w:rPr>
              <w:rStyle w:val="Nmerodepgina"/>
              <w:rFonts w:ascii="Arial" w:hAnsi="Arial" w:cs="Arial"/>
              <w:sz w:val="20"/>
              <w:szCs w:val="20"/>
            </w:rPr>
            <w:fldChar w:fldCharType="end"/>
          </w:r>
          <w:r w:rsidRPr="007B4F80">
            <w:rPr>
              <w:rStyle w:val="Nmerodepgina"/>
              <w:rFonts w:ascii="Arial" w:hAnsi="Arial" w:cs="Arial"/>
              <w:sz w:val="20"/>
              <w:szCs w:val="20"/>
            </w:rPr>
            <w:t xml:space="preserve"> de </w:t>
          </w:r>
          <w:fldSimple w:instr=" NUMPAGES  \* MERGEFORMAT ">
            <w:r w:rsidR="00C443B4" w:rsidRPr="00C443B4">
              <w:rPr>
                <w:rStyle w:val="Nmerodepgina"/>
                <w:noProof/>
                <w:sz w:val="20"/>
                <w:szCs w:val="20"/>
              </w:rPr>
              <w:t>7</w:t>
            </w:r>
          </w:fldSimple>
        </w:p>
      </w:tc>
    </w:tr>
  </w:tbl>
  <w:p w:rsidR="00545DBF" w:rsidRPr="00545DBF" w:rsidRDefault="00545DBF" w:rsidP="00545DB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A03" w:rsidRDefault="00A31D86" w:rsidP="009A0A03">
    <w:pPr>
      <w:spacing w:after="0"/>
      <w:rPr>
        <w:rFonts w:ascii="Gill Sans MT" w:hAnsi="Gill Sans MT"/>
        <w:sz w:val="16"/>
      </w:rPr>
    </w:pPr>
    <w:r>
      <w:rPr>
        <w:noProof/>
      </w:rPr>
      <mc:AlternateContent>
        <mc:Choice Requires="wps">
          <w:drawing>
            <wp:anchor distT="0" distB="0" distL="114300" distR="114300" simplePos="0" relativeHeight="251666432" behindDoc="0" locked="0" layoutInCell="1" allowOverlap="1" wp14:anchorId="58614C78" wp14:editId="27BF7B1A">
              <wp:simplePos x="0" y="0"/>
              <wp:positionH relativeFrom="column">
                <wp:posOffset>905510</wp:posOffset>
              </wp:positionH>
              <wp:positionV relativeFrom="paragraph">
                <wp:posOffset>-55245</wp:posOffset>
              </wp:positionV>
              <wp:extent cx="5162550" cy="45085"/>
              <wp:effectExtent l="635" t="1905" r="27940" b="2921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0" cy="45085"/>
                      </a:xfrm>
                      <a:prstGeom prst="rect">
                        <a:avLst/>
                      </a:prstGeom>
                      <a:gradFill rotWithShape="0">
                        <a:gsLst>
                          <a:gs pos="0">
                            <a:srgbClr val="FF0000"/>
                          </a:gs>
                          <a:gs pos="100000">
                            <a:srgbClr val="000000"/>
                          </a:gs>
                        </a:gsLst>
                        <a:lin ang="0" scaled="1"/>
                      </a:gradFill>
                      <a:ln>
                        <a:noFill/>
                      </a:ln>
                      <a:effectLst>
                        <a:outerShdw dist="35921" dir="2700000" algn="ctr" rotWithShape="0">
                          <a:srgbClr val="969696"/>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71.3pt;margin-top:-4.35pt;width:406.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" fillcolor="red" stroked="f">
              <v:fill color2="black" angle="90" focus="100%" type="gradient"/>
              <v:shadow on="t" color="#969696"/>
            </v:rect>
          </w:pict>
        </mc:Fallback>
      </mc:AlternateContent>
    </w:r>
    <w:r w:rsidR="00714ACB">
      <w:rPr>
        <w:noProof/>
      </w:rPr>
      <w:drawing>
        <wp:anchor distT="0" distB="0" distL="114300" distR="114300" simplePos="0" relativeHeight="251665408" behindDoc="0" locked="0" layoutInCell="1" allowOverlap="1" wp14:anchorId="77E2504F" wp14:editId="402FEBEC">
          <wp:simplePos x="0" y="0"/>
          <wp:positionH relativeFrom="column">
            <wp:posOffset>6223578</wp:posOffset>
          </wp:positionH>
          <wp:positionV relativeFrom="paragraph">
            <wp:posOffset>-339242</wp:posOffset>
          </wp:positionV>
          <wp:extent cx="786168" cy="914400"/>
          <wp:effectExtent l="19050" t="0" r="0" b="0"/>
          <wp:wrapNone/>
          <wp:docPr id="1" name="Imagen 5" descr="Logo_PNT_2008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PNT_2008OK"/>
                  <pic:cNvPicPr>
                    <a:picLocks noChangeAspect="1" noChangeArrowheads="1"/>
                  </pic:cNvPicPr>
                </pic:nvPicPr>
                <pic:blipFill>
                  <a:blip r:embed="rId1" cstate="email"/>
                  <a:srcRect/>
                  <a:stretch>
                    <a:fillRect/>
                  </a:stretch>
                </pic:blipFill>
                <pic:spPr bwMode="auto">
                  <a:xfrm>
                    <a:off x="0" y="0"/>
                    <a:ext cx="786168" cy="914400"/>
                  </a:xfrm>
                  <a:prstGeom prst="rect">
                    <a:avLst/>
                  </a:prstGeom>
                  <a:noFill/>
                  <a:ln w="9525">
                    <a:noFill/>
                    <a:miter lim="800000"/>
                    <a:headEnd/>
                    <a:tailEnd/>
                  </a:ln>
                </pic:spPr>
              </pic:pic>
            </a:graphicData>
          </a:graphic>
        </wp:anchor>
      </w:drawing>
    </w:r>
    <w:r w:rsidR="009A0A03">
      <w:rPr>
        <w:noProof/>
      </w:rPr>
      <w:drawing>
        <wp:anchor distT="0" distB="0" distL="114300" distR="114300" simplePos="0" relativeHeight="251664384" behindDoc="0" locked="0" layoutInCell="1" allowOverlap="1" wp14:anchorId="097A94EE" wp14:editId="3EB019EB">
          <wp:simplePos x="0" y="0"/>
          <wp:positionH relativeFrom="column">
            <wp:posOffset>0</wp:posOffset>
          </wp:positionH>
          <wp:positionV relativeFrom="paragraph">
            <wp:posOffset>-233045</wp:posOffset>
          </wp:positionV>
          <wp:extent cx="680720" cy="712470"/>
          <wp:effectExtent l="19050" t="0" r="5080" b="0"/>
          <wp:wrapNone/>
          <wp:docPr id="4" name="Imagen 4" descr="logo_iso2700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iso27001b"/>
                  <pic:cNvPicPr>
                    <a:picLocks noChangeAspect="1" noChangeArrowheads="1"/>
                  </pic:cNvPicPr>
                </pic:nvPicPr>
                <pic:blipFill>
                  <a:blip r:embed="rId2"/>
                  <a:srcRect/>
                  <a:stretch>
                    <a:fillRect/>
                  </a:stretch>
                </pic:blipFill>
                <pic:spPr bwMode="auto">
                  <a:xfrm>
                    <a:off x="0" y="0"/>
                    <a:ext cx="680720" cy="712470"/>
                  </a:xfrm>
                  <a:prstGeom prst="rect">
                    <a:avLst/>
                  </a:prstGeom>
                  <a:noFill/>
                  <a:ln w="9525">
                    <a:noFill/>
                    <a:miter lim="800000"/>
                    <a:headEnd/>
                    <a:tailEnd/>
                  </a:ln>
                </pic:spPr>
              </pic:pic>
            </a:graphicData>
          </a:graphic>
        </wp:anchor>
      </w:drawing>
    </w:r>
    <w:r w:rsidR="009A0A03" w:rsidRPr="009E5E9E">
      <w:rPr>
        <w:rFonts w:ascii="Gill Sans MT" w:hAnsi="Gill Sans MT"/>
        <w:sz w:val="16"/>
      </w:rPr>
      <w:tab/>
    </w:r>
  </w:p>
  <w:tbl>
    <w:tblPr>
      <w:tblW w:w="0" w:type="auto"/>
      <w:jc w:val="center"/>
      <w:tblInd w:w="1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341"/>
    </w:tblGrid>
    <w:tr w:rsidR="00714ACB" w:rsidTr="00714ACB">
      <w:trPr>
        <w:cantSplit/>
        <w:jc w:val="center"/>
      </w:trPr>
      <w:tc>
        <w:tcPr>
          <w:tcW w:w="8341" w:type="dxa"/>
          <w:tcBorders>
            <w:top w:val="nil"/>
            <w:left w:val="nil"/>
            <w:bottom w:val="nil"/>
            <w:right w:val="nil"/>
          </w:tcBorders>
        </w:tcPr>
        <w:p w:rsidR="00714ACB" w:rsidRPr="0098276F" w:rsidRDefault="00714ACB" w:rsidP="009A0A03">
          <w:pPr>
            <w:spacing w:after="0"/>
            <w:jc w:val="center"/>
            <w:rPr>
              <w:rFonts w:ascii="Gill Sans MT" w:hAnsi="Gill Sans MT"/>
              <w:color w:val="808080"/>
              <w:sz w:val="16"/>
              <w:szCs w:val="16"/>
              <w:lang w:val="pt-BR"/>
            </w:rPr>
          </w:pPr>
          <w:r w:rsidRPr="0098276F">
            <w:rPr>
              <w:rFonts w:ascii="Gill Sans MT" w:hAnsi="Gill Sans MT"/>
              <w:color w:val="808080"/>
              <w:sz w:val="16"/>
              <w:szCs w:val="16"/>
              <w:lang w:val="pt-BR"/>
            </w:rPr>
            <w:t>www.gcpglobal.com</w:t>
          </w:r>
        </w:p>
        <w:p w:rsidR="00714ACB" w:rsidRPr="00BD0006" w:rsidRDefault="00714ACB" w:rsidP="009A0A03">
          <w:pPr>
            <w:spacing w:after="0"/>
            <w:jc w:val="center"/>
            <w:rPr>
              <w:rFonts w:ascii="Gill Sans MT" w:hAnsi="Gill Sans MT"/>
              <w:color w:val="808080"/>
              <w:sz w:val="16"/>
              <w:szCs w:val="16"/>
              <w:lang w:val="pt-PT"/>
            </w:rPr>
          </w:pPr>
          <w:r w:rsidRPr="00BD0006">
            <w:rPr>
              <w:rFonts w:ascii="Gill Sans MT" w:hAnsi="Gill Sans MT"/>
              <w:color w:val="808080"/>
              <w:sz w:val="16"/>
              <w:szCs w:val="16"/>
              <w:lang w:val="pt-PT"/>
            </w:rPr>
            <w:t>Bosque de Duraznos  61, Piso 1- Edificio Corporativo Bosques</w:t>
          </w:r>
        </w:p>
        <w:p w:rsidR="00714ACB" w:rsidRDefault="00714ACB" w:rsidP="009A0A03">
          <w:pPr>
            <w:spacing w:after="0"/>
            <w:jc w:val="center"/>
            <w:rPr>
              <w:rFonts w:ascii="Gill Sans MT" w:hAnsi="Gill Sans MT"/>
              <w:color w:val="808080"/>
              <w:sz w:val="16"/>
              <w:szCs w:val="16"/>
            </w:rPr>
          </w:pPr>
          <w:r>
            <w:rPr>
              <w:rFonts w:ascii="Gill Sans MT" w:hAnsi="Gill Sans MT"/>
              <w:color w:val="808080"/>
              <w:sz w:val="16"/>
              <w:szCs w:val="16"/>
            </w:rPr>
            <w:t>Bosques de las Lomas-11700 México, D.F.</w:t>
          </w:r>
        </w:p>
        <w:p w:rsidR="00714ACB" w:rsidRPr="009F45C6" w:rsidRDefault="00714ACB" w:rsidP="00714ACB">
          <w:pPr>
            <w:spacing w:after="0"/>
            <w:jc w:val="center"/>
            <w:rPr>
              <w:rFonts w:ascii="Gill Sans MT" w:hAnsi="Gill Sans MT"/>
              <w:color w:val="808080"/>
              <w:sz w:val="16"/>
              <w:szCs w:val="16"/>
            </w:rPr>
          </w:pPr>
          <w:r>
            <w:rPr>
              <w:rFonts w:ascii="Gill Sans MT" w:hAnsi="Gill Sans MT"/>
              <w:color w:val="808080"/>
              <w:sz w:val="16"/>
              <w:szCs w:val="16"/>
            </w:rPr>
            <w:t>Tel. (52 55) 5234-2565</w:t>
          </w:r>
          <w:r>
            <w:rPr>
              <w:rFonts w:ascii="Gill Sans MT" w:hAnsi="Gill Sans MT"/>
              <w:sz w:val="16"/>
            </w:rPr>
            <w:t xml:space="preserve">                                                                                                                                                               </w:t>
          </w:r>
          <w:r w:rsidRPr="009E5E9E">
            <w:rPr>
              <w:rFonts w:ascii="Gill Sans MT" w:hAnsi="Gill Sans MT"/>
              <w:sz w:val="16"/>
            </w:rPr>
            <w:t xml:space="preserve"> </w:t>
          </w:r>
          <w:r>
            <w:rPr>
              <w:rFonts w:ascii="Gill Sans MT" w:hAnsi="Gill Sans MT"/>
              <w:sz w:val="16"/>
            </w:rPr>
            <w:t xml:space="preserve">                                                                                                                                                                                          </w:t>
          </w:r>
        </w:p>
      </w:tc>
    </w:tr>
  </w:tbl>
  <w:p w:rsidR="009A0A03" w:rsidRPr="009A0A03" w:rsidRDefault="009A0A03" w:rsidP="009A0A03">
    <w:pPr>
      <w:spacing w:after="0"/>
      <w:rPr>
        <w:rFonts w:ascii="CG Omega" w:hAnsi="CG Omeg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521" w:rsidRDefault="00532521" w:rsidP="00190A77">
      <w:pPr>
        <w:spacing w:after="0" w:line="240" w:lineRule="auto"/>
      </w:pPr>
      <w:r>
        <w:separator/>
      </w:r>
    </w:p>
  </w:footnote>
  <w:footnote w:type="continuationSeparator" w:id="0">
    <w:p w:rsidR="00532521" w:rsidRDefault="00532521" w:rsidP="00190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1448" w:type="dxa"/>
      <w:shd w:val="clear" w:color="auto" w:fill="943634" w:themeFill="accent2" w:themeFillShade="BF"/>
      <w:tblLayout w:type="fixed"/>
      <w:tblLook w:val="04A0" w:firstRow="1" w:lastRow="0" w:firstColumn="1" w:lastColumn="0" w:noHBand="0" w:noVBand="1"/>
    </w:tblPr>
    <w:tblGrid>
      <w:gridCol w:w="1101"/>
      <w:gridCol w:w="8079"/>
      <w:gridCol w:w="2268"/>
    </w:tblGrid>
    <w:tr w:rsidR="00545DBF" w:rsidRPr="003F7177" w:rsidTr="008B4222">
      <w:tc>
        <w:tcPr>
          <w:tcW w:w="1101" w:type="dxa"/>
          <w:shd w:val="clear" w:color="auto" w:fill="943634" w:themeFill="accent2" w:themeFillShade="BF"/>
          <w:vAlign w:val="center"/>
        </w:tcPr>
        <w:p w:rsidR="00545DBF" w:rsidRPr="00190A77" w:rsidRDefault="00545DBF" w:rsidP="00190A77">
          <w:pPr>
            <w:pStyle w:val="Encabezado"/>
            <w:rPr>
              <w:color w:val="FFFFFF" w:themeColor="background1"/>
              <w:sz w:val="20"/>
              <w:szCs w:val="20"/>
            </w:rPr>
          </w:pPr>
          <w:r w:rsidRPr="00190A77">
            <w:rPr>
              <w:noProof/>
              <w:color w:val="FFFFFF" w:themeColor="background1"/>
              <w:sz w:val="20"/>
              <w:szCs w:val="20"/>
            </w:rPr>
            <w:drawing>
              <wp:inline distT="0" distB="0" distL="0" distR="0" wp14:anchorId="27004AF0" wp14:editId="51479A86">
                <wp:extent cx="590550" cy="514350"/>
                <wp:effectExtent l="19050" t="0" r="0" b="0"/>
                <wp:docPr id="2" name="Imagen 1" descr="C:\Documents and Settings\jmresendiz\Mis documentos\Edgar Mejia\Management\Internal GCP Management\ITM. Edgar Mejía\gcplogo.jpeg"/>
                <wp:cNvGraphicFramePr/>
                <a:graphic xmlns:a="http://schemas.openxmlformats.org/drawingml/2006/main">
                  <a:graphicData uri="http://schemas.openxmlformats.org/drawingml/2006/picture">
                    <pic:pic xmlns:pic="http://schemas.openxmlformats.org/drawingml/2006/picture">
                      <pic:nvPicPr>
                        <pic:cNvPr id="1032" name="Picture 8" descr="C:\Documents and Settings\jmresendiz\Mis documentos\Edgar Mejia\Management\Internal GCP Management\ITM. Edgar Mejía\gcplogo.jpeg"/>
                        <pic:cNvPicPr>
                          <a:picLocks noChangeAspect="1" noChangeArrowheads="1"/>
                        </pic:cNvPicPr>
                      </pic:nvPicPr>
                      <pic:blipFill>
                        <a:blip r:embed="rId1" cstate="email"/>
                        <a:srcRect/>
                        <a:stretch>
                          <a:fillRect/>
                        </a:stretch>
                      </pic:blipFill>
                      <pic:spPr bwMode="auto">
                        <a:xfrm>
                          <a:off x="0" y="0"/>
                          <a:ext cx="590550" cy="514350"/>
                        </a:xfrm>
                        <a:prstGeom prst="rect">
                          <a:avLst/>
                        </a:prstGeom>
                        <a:noFill/>
                      </pic:spPr>
                    </pic:pic>
                  </a:graphicData>
                </a:graphic>
              </wp:inline>
            </w:drawing>
          </w:r>
        </w:p>
      </w:tc>
      <w:tc>
        <w:tcPr>
          <w:tcW w:w="8079" w:type="dxa"/>
          <w:shd w:val="clear" w:color="auto" w:fill="943634" w:themeFill="accent2" w:themeFillShade="BF"/>
          <w:vAlign w:val="center"/>
        </w:tcPr>
        <w:p w:rsidR="00545DBF" w:rsidRPr="005C0116" w:rsidRDefault="00094A79" w:rsidP="00C800AE">
          <w:pPr>
            <w:pStyle w:val="Encabezado"/>
            <w:rPr>
              <w:color w:val="FFFFFF" w:themeColor="background1"/>
              <w:sz w:val="20"/>
              <w:szCs w:val="20"/>
              <w:lang w:val="en-US"/>
            </w:rPr>
          </w:pPr>
          <w:r w:rsidRPr="00094A79">
            <w:rPr>
              <w:color w:val="FFFFFF" w:themeColor="background1"/>
              <w:sz w:val="20"/>
              <w:szCs w:val="20"/>
              <w:lang w:val="en-US"/>
            </w:rPr>
            <w:t>GG-RD: Requirement Definition</w:t>
          </w:r>
        </w:p>
      </w:tc>
      <w:tc>
        <w:tcPr>
          <w:tcW w:w="2268" w:type="dxa"/>
          <w:shd w:val="clear" w:color="auto" w:fill="943634" w:themeFill="accent2" w:themeFillShade="BF"/>
          <w:vAlign w:val="center"/>
        </w:tcPr>
        <w:p w:rsidR="00545DBF" w:rsidRPr="005C0116" w:rsidRDefault="00545DBF">
          <w:pPr>
            <w:pStyle w:val="Encabezado"/>
            <w:rPr>
              <w:color w:val="FFFFFF" w:themeColor="background1"/>
              <w:sz w:val="20"/>
              <w:szCs w:val="20"/>
              <w:lang w:val="en-US"/>
            </w:rPr>
          </w:pPr>
          <w:r w:rsidRPr="005C0116">
            <w:rPr>
              <w:color w:val="FFFFFF" w:themeColor="background1"/>
              <w:sz w:val="20"/>
              <w:szCs w:val="20"/>
              <w:lang w:val="en-US"/>
            </w:rPr>
            <w:t xml:space="preserve">Creation date: </w:t>
          </w:r>
          <w:r w:rsidR="00970B40">
            <w:rPr>
              <w:color w:val="FFFFFF" w:themeColor="background1"/>
              <w:sz w:val="20"/>
              <w:szCs w:val="20"/>
              <w:lang w:val="en-US"/>
            </w:rPr>
            <w:t>06</w:t>
          </w:r>
          <w:r w:rsidRPr="005C0116">
            <w:rPr>
              <w:color w:val="FFFFFF" w:themeColor="background1"/>
              <w:sz w:val="20"/>
              <w:szCs w:val="20"/>
              <w:lang w:val="en-US"/>
            </w:rPr>
            <w:t>/</w:t>
          </w:r>
          <w:r w:rsidR="003F7177">
            <w:rPr>
              <w:color w:val="FFFFFF" w:themeColor="background1"/>
              <w:sz w:val="20"/>
              <w:szCs w:val="20"/>
              <w:lang w:val="en-US"/>
            </w:rPr>
            <w:t>06</w:t>
          </w:r>
        </w:p>
        <w:p w:rsidR="00545DBF" w:rsidRPr="005C0116" w:rsidRDefault="00545DBF">
          <w:pPr>
            <w:pStyle w:val="Encabezado"/>
            <w:rPr>
              <w:color w:val="FFFFFF" w:themeColor="background1"/>
              <w:sz w:val="20"/>
              <w:szCs w:val="20"/>
              <w:lang w:val="en-US"/>
            </w:rPr>
          </w:pPr>
          <w:r w:rsidRPr="005C0116">
            <w:rPr>
              <w:color w:val="FFFFFF" w:themeColor="background1"/>
              <w:sz w:val="20"/>
              <w:szCs w:val="20"/>
              <w:lang w:val="en-US"/>
            </w:rPr>
            <w:t xml:space="preserve">Last Update: </w:t>
          </w:r>
          <w:r w:rsidR="006505DB">
            <w:rPr>
              <w:color w:val="FFFFFF" w:themeColor="background1"/>
              <w:sz w:val="20"/>
              <w:szCs w:val="20"/>
              <w:lang w:val="en-US"/>
            </w:rPr>
            <w:t>10</w:t>
          </w:r>
          <w:r w:rsidRPr="005C0116">
            <w:rPr>
              <w:color w:val="FFFFFF" w:themeColor="background1"/>
              <w:sz w:val="20"/>
              <w:szCs w:val="20"/>
              <w:lang w:val="en-US"/>
            </w:rPr>
            <w:t>/</w:t>
          </w:r>
          <w:r w:rsidR="003F7177">
            <w:rPr>
              <w:color w:val="FFFFFF" w:themeColor="background1"/>
              <w:sz w:val="20"/>
              <w:szCs w:val="20"/>
              <w:lang w:val="en-US"/>
            </w:rPr>
            <w:t>06</w:t>
          </w:r>
          <w:r w:rsidRPr="005C0116">
            <w:rPr>
              <w:color w:val="FFFFFF" w:themeColor="background1"/>
              <w:sz w:val="20"/>
              <w:szCs w:val="20"/>
              <w:lang w:val="en-US"/>
            </w:rPr>
            <w:t>/</w:t>
          </w:r>
          <w:r w:rsidR="003F7177">
            <w:rPr>
              <w:color w:val="FFFFFF" w:themeColor="background1"/>
              <w:sz w:val="20"/>
              <w:szCs w:val="20"/>
              <w:lang w:val="en-US"/>
            </w:rPr>
            <w:t>13</w:t>
          </w:r>
        </w:p>
      </w:tc>
    </w:tr>
  </w:tbl>
  <w:p w:rsidR="00545DBF" w:rsidRPr="005C0116" w:rsidRDefault="00545DBF" w:rsidP="00190A77">
    <w:pPr>
      <w:pStyle w:val="Encabezado"/>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A03" w:rsidRDefault="009A0A03" w:rsidP="009A0A03">
    <w:pPr>
      <w:tabs>
        <w:tab w:val="left" w:pos="3060"/>
        <w:tab w:val="left" w:pos="3740"/>
        <w:tab w:val="left" w:pos="4248"/>
        <w:tab w:val="left" w:pos="4962"/>
        <w:tab w:val="left" w:pos="6372"/>
        <w:tab w:val="left" w:pos="6975"/>
      </w:tabs>
      <w:ind w:left="5103"/>
      <w:rPr>
        <w:rFonts w:ascii="Century Gothic" w:hAnsi="Century Gothic"/>
        <w:b/>
        <w:noProof/>
        <w:color w:val="000000"/>
        <w:position w:val="-20"/>
      </w:rPr>
    </w:pPr>
  </w:p>
  <w:p w:rsidR="009A0A03" w:rsidRDefault="00A31D86" w:rsidP="009A0A03">
    <w:pPr>
      <w:pStyle w:val="Ttulo2"/>
      <w:rPr>
        <w:rFonts w:ascii="Conga" w:hAnsi="Conga"/>
        <w:noProof/>
        <w:color w:val="800000"/>
        <w:position w:val="-20"/>
        <w:sz w:val="20"/>
      </w:rPr>
    </w:pPr>
    <w:r>
      <w:rPr>
        <w:b w:val="0"/>
        <w:noProof/>
      </w:rPr>
      <mc:AlternateContent>
        <mc:Choice Requires="wps">
          <w:drawing>
            <wp:anchor distT="0" distB="0" distL="114300" distR="114300" simplePos="0" relativeHeight="251660288" behindDoc="0" locked="0" layoutInCell="1" allowOverlap="1" wp14:anchorId="7E961426" wp14:editId="5E8FF5DB">
              <wp:simplePos x="0" y="0"/>
              <wp:positionH relativeFrom="column">
                <wp:posOffset>1184275</wp:posOffset>
              </wp:positionH>
              <wp:positionV relativeFrom="paragraph">
                <wp:posOffset>89535</wp:posOffset>
              </wp:positionV>
              <wp:extent cx="5696585" cy="45085"/>
              <wp:effectExtent l="3175" t="3810" r="24765" b="27305"/>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6585" cy="45085"/>
                      </a:xfrm>
                      <a:prstGeom prst="rect">
                        <a:avLst/>
                      </a:prstGeom>
                      <a:gradFill rotWithShape="0">
                        <a:gsLst>
                          <a:gs pos="0">
                            <a:srgbClr val="FF0000"/>
                          </a:gs>
                          <a:gs pos="100000">
                            <a:srgbClr val="000000"/>
                          </a:gs>
                        </a:gsLst>
                        <a:lin ang="0" scaled="1"/>
                      </a:gradFill>
                      <a:ln>
                        <a:noFill/>
                      </a:ln>
                      <a:effectLst>
                        <a:outerShdw dist="35921" dir="2700000" algn="ctr" rotWithShape="0">
                          <a:srgbClr val="969696"/>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3.25pt;margin-top:7.05pt;width:448.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" fillcolor="red" stroked="f">
              <v:fill color2="black" angle="90" focus="100%" type="gradient"/>
              <v:shadow on="t" color="#969696"/>
            </v:rect>
          </w:pict>
        </mc:Fallback>
      </mc:AlternateContent>
    </w:r>
    <w:r w:rsidR="009A0A03">
      <w:rPr>
        <w:b w:val="0"/>
        <w:noProof/>
      </w:rPr>
      <w:drawing>
        <wp:anchor distT="0" distB="0" distL="114300" distR="114300" simplePos="0" relativeHeight="251662336" behindDoc="1" locked="0" layoutInCell="1" allowOverlap="1" wp14:anchorId="53D7BCBB" wp14:editId="16703A89">
          <wp:simplePos x="0" y="0"/>
          <wp:positionH relativeFrom="column">
            <wp:posOffset>-73025</wp:posOffset>
          </wp:positionH>
          <wp:positionV relativeFrom="paragraph">
            <wp:posOffset>-587375</wp:posOffset>
          </wp:positionV>
          <wp:extent cx="1080135" cy="1025525"/>
          <wp:effectExtent l="19050" t="0" r="5715" b="0"/>
          <wp:wrapNone/>
          <wp:docPr id="3" name="Imagen 3" descr="Logo G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GCP"/>
                  <pic:cNvPicPr>
                    <a:picLocks noChangeAspect="1" noChangeArrowheads="1"/>
                  </pic:cNvPicPr>
                </pic:nvPicPr>
                <pic:blipFill>
                  <a:blip r:embed="rId1" cstate="email"/>
                  <a:srcRect/>
                  <a:stretch>
                    <a:fillRect/>
                  </a:stretch>
                </pic:blipFill>
                <pic:spPr bwMode="auto">
                  <a:xfrm>
                    <a:off x="0" y="0"/>
                    <a:ext cx="1080135" cy="1025525"/>
                  </a:xfrm>
                  <a:prstGeom prst="rect">
                    <a:avLst/>
                  </a:prstGeom>
                  <a:noFill/>
                  <a:ln w="9525">
                    <a:noFill/>
                    <a:miter lim="800000"/>
                    <a:headEnd/>
                    <a:tailEnd/>
                  </a:ln>
                </pic:spPr>
              </pic:pic>
            </a:graphicData>
          </a:graphic>
        </wp:anchor>
      </w:drawing>
    </w:r>
    <w:r w:rsidR="009A0A03">
      <w:rPr>
        <w:rFonts w:ascii="Conga" w:hAnsi="Conga"/>
      </w:rPr>
      <w:tab/>
      <w:t xml:space="preserve">                  </w:t>
    </w:r>
    <w:r w:rsidR="009A0A03">
      <w:rPr>
        <w:rFonts w:ascii="Conga" w:hAnsi="Conga"/>
        <w:color w:val="800000"/>
        <w:sz w:val="20"/>
      </w:rPr>
      <w:t xml:space="preserve"> </w:t>
    </w:r>
  </w:p>
  <w:p w:rsidR="009A0A03" w:rsidRDefault="00A31D86" w:rsidP="009A0A03">
    <w:pPr>
      <w:pStyle w:val="Ttulo2"/>
      <w:ind w:right="901"/>
    </w:pPr>
    <w:r>
      <w:rPr>
        <w:noProof/>
      </w:rPr>
      <mc:AlternateContent>
        <mc:Choice Requires="wps">
          <w:drawing>
            <wp:anchor distT="0" distB="0" distL="114300" distR="114300" simplePos="0" relativeHeight="251661312" behindDoc="1" locked="1" layoutInCell="1" allowOverlap="1" wp14:anchorId="6A82631F" wp14:editId="272195CC">
              <wp:simplePos x="0" y="0"/>
              <wp:positionH relativeFrom="column">
                <wp:posOffset>4380230</wp:posOffset>
              </wp:positionH>
              <wp:positionV relativeFrom="paragraph">
                <wp:posOffset>-557530</wp:posOffset>
              </wp:positionV>
              <wp:extent cx="2628900" cy="457200"/>
              <wp:effectExtent l="0" t="4445" r="127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0A03" w:rsidRPr="00440B3F" w:rsidRDefault="009A0A03" w:rsidP="009A0A03">
                          <w:pPr>
                            <w:rPr>
                              <w:rFonts w:ascii="Sylfaen" w:hAnsi="Sylfaen"/>
                              <w:i/>
                              <w:sz w:val="20"/>
                              <w:szCs w:val="20"/>
                              <w:lang w:val="en-US"/>
                            </w:rPr>
                          </w:pPr>
                          <w:r w:rsidRPr="00440B3F">
                            <w:rPr>
                              <w:rFonts w:ascii="Sylfaen" w:hAnsi="Sylfaen"/>
                              <w:i/>
                              <w:sz w:val="20"/>
                              <w:szCs w:val="20"/>
                              <w:lang w:val="en-US"/>
                            </w:rPr>
                            <w:t xml:space="preserve">  </w:t>
                          </w:r>
                          <w:r>
                            <w:rPr>
                              <w:rFonts w:ascii="Sylfaen" w:hAnsi="Sylfaen"/>
                              <w:b/>
                              <w:bCs/>
                              <w:i/>
                              <w:sz w:val="20"/>
                              <w:szCs w:val="20"/>
                              <w:lang w:val="en-US"/>
                            </w:rPr>
                            <w:t>Our Business is to Keep Yours Running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4.9pt;margin-top:-43.9pt;width:207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" stroked="f">
              <v:textbox>
                <w:txbxContent>
                  <w:p w:rsidR="009A0A03" w:rsidRPr="00440B3F" w:rsidRDefault="009A0A03" w:rsidP="009A0A03">
                    <w:pPr>
                      <w:rPr>
                        <w:rFonts w:ascii="Sylfaen" w:hAnsi="Sylfaen"/>
                        <w:i/>
                        <w:sz w:val="20"/>
                        <w:szCs w:val="20"/>
                        <w:lang w:val="en-US"/>
                      </w:rPr>
                    </w:pPr>
                    <w:r w:rsidRPr="00440B3F">
                      <w:rPr>
                        <w:rFonts w:ascii="Sylfaen" w:hAnsi="Sylfaen"/>
                        <w:i/>
                        <w:sz w:val="20"/>
                        <w:szCs w:val="20"/>
                        <w:lang w:val="en-US"/>
                      </w:rPr>
                      <w:t xml:space="preserve">  </w:t>
                    </w:r>
                    <w:r>
                      <w:rPr>
                        <w:rFonts w:ascii="Sylfaen" w:hAnsi="Sylfaen"/>
                        <w:b/>
                        <w:bCs/>
                        <w:i/>
                        <w:sz w:val="20"/>
                        <w:szCs w:val="20"/>
                        <w:lang w:val="en-US"/>
                      </w:rPr>
                      <w:t>Our Business is to Keep Yours Running</w:t>
                    </w:r>
                  </w:p>
                </w:txbxContent>
              </v:textbox>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ECE96D4"/>
    <w:lvl w:ilvl="0">
      <w:numFmt w:val="decimal"/>
      <w:lvlText w:val="*"/>
      <w:lvlJc w:val="left"/>
    </w:lvl>
  </w:abstractNum>
  <w:abstractNum w:abstractNumId="1">
    <w:nsid w:val="00C83005"/>
    <w:multiLevelType w:val="singleLevel"/>
    <w:tmpl w:val="FFFFFFFF"/>
    <w:lvl w:ilvl="0">
      <w:start w:val="1"/>
      <w:numFmt w:val="bullet"/>
      <w:lvlText w:val=""/>
      <w:legacy w:legacy="1" w:legacySpace="0" w:legacyIndent="360"/>
      <w:lvlJc w:val="left"/>
      <w:pPr>
        <w:ind w:left="360" w:hanging="360"/>
      </w:pPr>
      <w:rPr>
        <w:rFonts w:ascii="Monotype Sorts" w:hAnsi="Monotype Sorts" w:hint="default"/>
      </w:rPr>
    </w:lvl>
  </w:abstractNum>
  <w:abstractNum w:abstractNumId="2">
    <w:nsid w:val="05FB124F"/>
    <w:multiLevelType w:val="hybridMultilevel"/>
    <w:tmpl w:val="315872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EE104A"/>
    <w:multiLevelType w:val="hybridMultilevel"/>
    <w:tmpl w:val="A372E354"/>
    <w:lvl w:ilvl="0" w:tplc="11A0920E">
      <w:start w:val="1"/>
      <w:numFmt w:val="decimal"/>
      <w:lvlText w:val="%1."/>
      <w:lvlJc w:val="left"/>
      <w:pPr>
        <w:ind w:left="632" w:hanging="360"/>
      </w:pPr>
      <w:rPr>
        <w:rFonts w:hint="default"/>
      </w:rPr>
    </w:lvl>
    <w:lvl w:ilvl="1" w:tplc="080A0019" w:tentative="1">
      <w:start w:val="1"/>
      <w:numFmt w:val="lowerLetter"/>
      <w:lvlText w:val="%2."/>
      <w:lvlJc w:val="left"/>
      <w:pPr>
        <w:ind w:left="1352" w:hanging="360"/>
      </w:pPr>
    </w:lvl>
    <w:lvl w:ilvl="2" w:tplc="080A001B" w:tentative="1">
      <w:start w:val="1"/>
      <w:numFmt w:val="lowerRoman"/>
      <w:lvlText w:val="%3."/>
      <w:lvlJc w:val="right"/>
      <w:pPr>
        <w:ind w:left="2072" w:hanging="180"/>
      </w:pPr>
    </w:lvl>
    <w:lvl w:ilvl="3" w:tplc="080A000F" w:tentative="1">
      <w:start w:val="1"/>
      <w:numFmt w:val="decimal"/>
      <w:lvlText w:val="%4."/>
      <w:lvlJc w:val="left"/>
      <w:pPr>
        <w:ind w:left="2792" w:hanging="360"/>
      </w:pPr>
    </w:lvl>
    <w:lvl w:ilvl="4" w:tplc="080A0019" w:tentative="1">
      <w:start w:val="1"/>
      <w:numFmt w:val="lowerLetter"/>
      <w:lvlText w:val="%5."/>
      <w:lvlJc w:val="left"/>
      <w:pPr>
        <w:ind w:left="3512" w:hanging="360"/>
      </w:pPr>
    </w:lvl>
    <w:lvl w:ilvl="5" w:tplc="080A001B" w:tentative="1">
      <w:start w:val="1"/>
      <w:numFmt w:val="lowerRoman"/>
      <w:lvlText w:val="%6."/>
      <w:lvlJc w:val="right"/>
      <w:pPr>
        <w:ind w:left="4232" w:hanging="180"/>
      </w:pPr>
    </w:lvl>
    <w:lvl w:ilvl="6" w:tplc="080A000F" w:tentative="1">
      <w:start w:val="1"/>
      <w:numFmt w:val="decimal"/>
      <w:lvlText w:val="%7."/>
      <w:lvlJc w:val="left"/>
      <w:pPr>
        <w:ind w:left="4952" w:hanging="360"/>
      </w:pPr>
    </w:lvl>
    <w:lvl w:ilvl="7" w:tplc="080A0019" w:tentative="1">
      <w:start w:val="1"/>
      <w:numFmt w:val="lowerLetter"/>
      <w:lvlText w:val="%8."/>
      <w:lvlJc w:val="left"/>
      <w:pPr>
        <w:ind w:left="5672" w:hanging="360"/>
      </w:pPr>
    </w:lvl>
    <w:lvl w:ilvl="8" w:tplc="080A001B" w:tentative="1">
      <w:start w:val="1"/>
      <w:numFmt w:val="lowerRoman"/>
      <w:lvlText w:val="%9."/>
      <w:lvlJc w:val="right"/>
      <w:pPr>
        <w:ind w:left="6392" w:hanging="180"/>
      </w:pPr>
    </w:lvl>
  </w:abstractNum>
  <w:abstractNum w:abstractNumId="4">
    <w:nsid w:val="0BBD7C10"/>
    <w:multiLevelType w:val="singleLevel"/>
    <w:tmpl w:val="A950094C"/>
    <w:lvl w:ilvl="0">
      <w:start w:val="1"/>
      <w:numFmt w:val="bullet"/>
      <w:pStyle w:val="Bullet"/>
      <w:lvlText w:val=""/>
      <w:lvlJc w:val="left"/>
      <w:pPr>
        <w:tabs>
          <w:tab w:val="num" w:pos="360"/>
        </w:tabs>
        <w:ind w:left="360" w:hanging="360"/>
      </w:pPr>
      <w:rPr>
        <w:rFonts w:ascii="Symbol" w:hAnsi="Symbol" w:hint="default"/>
      </w:rPr>
    </w:lvl>
  </w:abstractNum>
  <w:abstractNum w:abstractNumId="5">
    <w:nsid w:val="0DC44BEB"/>
    <w:multiLevelType w:val="hybridMultilevel"/>
    <w:tmpl w:val="94F063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7DB5F89"/>
    <w:multiLevelType w:val="hybridMultilevel"/>
    <w:tmpl w:val="A8241AE8"/>
    <w:lvl w:ilvl="0" w:tplc="080A0001">
      <w:start w:val="1"/>
      <w:numFmt w:val="bullet"/>
      <w:lvlText w:val=""/>
      <w:lvlJc w:val="left"/>
      <w:pPr>
        <w:ind w:left="992" w:hanging="360"/>
      </w:pPr>
      <w:rPr>
        <w:rFonts w:ascii="Symbol" w:hAnsi="Symbol" w:hint="default"/>
      </w:rPr>
    </w:lvl>
    <w:lvl w:ilvl="1" w:tplc="080A0003" w:tentative="1">
      <w:start w:val="1"/>
      <w:numFmt w:val="bullet"/>
      <w:lvlText w:val="o"/>
      <w:lvlJc w:val="left"/>
      <w:pPr>
        <w:ind w:left="1712" w:hanging="360"/>
      </w:pPr>
      <w:rPr>
        <w:rFonts w:ascii="Courier New" w:hAnsi="Courier New" w:cs="Courier New" w:hint="default"/>
      </w:rPr>
    </w:lvl>
    <w:lvl w:ilvl="2" w:tplc="080A0005" w:tentative="1">
      <w:start w:val="1"/>
      <w:numFmt w:val="bullet"/>
      <w:lvlText w:val=""/>
      <w:lvlJc w:val="left"/>
      <w:pPr>
        <w:ind w:left="2432" w:hanging="360"/>
      </w:pPr>
      <w:rPr>
        <w:rFonts w:ascii="Wingdings" w:hAnsi="Wingdings" w:hint="default"/>
      </w:rPr>
    </w:lvl>
    <w:lvl w:ilvl="3" w:tplc="080A0001" w:tentative="1">
      <w:start w:val="1"/>
      <w:numFmt w:val="bullet"/>
      <w:lvlText w:val=""/>
      <w:lvlJc w:val="left"/>
      <w:pPr>
        <w:ind w:left="3152" w:hanging="360"/>
      </w:pPr>
      <w:rPr>
        <w:rFonts w:ascii="Symbol" w:hAnsi="Symbol" w:hint="default"/>
      </w:rPr>
    </w:lvl>
    <w:lvl w:ilvl="4" w:tplc="080A0003" w:tentative="1">
      <w:start w:val="1"/>
      <w:numFmt w:val="bullet"/>
      <w:lvlText w:val="o"/>
      <w:lvlJc w:val="left"/>
      <w:pPr>
        <w:ind w:left="3872" w:hanging="360"/>
      </w:pPr>
      <w:rPr>
        <w:rFonts w:ascii="Courier New" w:hAnsi="Courier New" w:cs="Courier New" w:hint="default"/>
      </w:rPr>
    </w:lvl>
    <w:lvl w:ilvl="5" w:tplc="080A0005" w:tentative="1">
      <w:start w:val="1"/>
      <w:numFmt w:val="bullet"/>
      <w:lvlText w:val=""/>
      <w:lvlJc w:val="left"/>
      <w:pPr>
        <w:ind w:left="4592" w:hanging="360"/>
      </w:pPr>
      <w:rPr>
        <w:rFonts w:ascii="Wingdings" w:hAnsi="Wingdings" w:hint="default"/>
      </w:rPr>
    </w:lvl>
    <w:lvl w:ilvl="6" w:tplc="080A0001" w:tentative="1">
      <w:start w:val="1"/>
      <w:numFmt w:val="bullet"/>
      <w:lvlText w:val=""/>
      <w:lvlJc w:val="left"/>
      <w:pPr>
        <w:ind w:left="5312" w:hanging="360"/>
      </w:pPr>
      <w:rPr>
        <w:rFonts w:ascii="Symbol" w:hAnsi="Symbol" w:hint="default"/>
      </w:rPr>
    </w:lvl>
    <w:lvl w:ilvl="7" w:tplc="080A0003" w:tentative="1">
      <w:start w:val="1"/>
      <w:numFmt w:val="bullet"/>
      <w:lvlText w:val="o"/>
      <w:lvlJc w:val="left"/>
      <w:pPr>
        <w:ind w:left="6032" w:hanging="360"/>
      </w:pPr>
      <w:rPr>
        <w:rFonts w:ascii="Courier New" w:hAnsi="Courier New" w:cs="Courier New" w:hint="default"/>
      </w:rPr>
    </w:lvl>
    <w:lvl w:ilvl="8" w:tplc="080A0005" w:tentative="1">
      <w:start w:val="1"/>
      <w:numFmt w:val="bullet"/>
      <w:lvlText w:val=""/>
      <w:lvlJc w:val="left"/>
      <w:pPr>
        <w:ind w:left="6752" w:hanging="360"/>
      </w:pPr>
      <w:rPr>
        <w:rFonts w:ascii="Wingdings" w:hAnsi="Wingdings" w:hint="default"/>
      </w:rPr>
    </w:lvl>
  </w:abstractNum>
  <w:abstractNum w:abstractNumId="7">
    <w:nsid w:val="1A764959"/>
    <w:multiLevelType w:val="hybridMultilevel"/>
    <w:tmpl w:val="39E45B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7635CA"/>
    <w:multiLevelType w:val="hybridMultilevel"/>
    <w:tmpl w:val="F036F7AE"/>
    <w:lvl w:ilvl="0" w:tplc="2ED4FC34">
      <w:start w:val="33"/>
      <w:numFmt w:val="bullet"/>
      <w:lvlText w:val="-"/>
      <w:lvlJc w:val="left"/>
      <w:pPr>
        <w:ind w:left="720" w:hanging="360"/>
      </w:pPr>
      <w:rPr>
        <w:rFonts w:ascii="Calibri" w:eastAsiaTheme="minorEastAsia"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9EB4FE4"/>
    <w:multiLevelType w:val="hybridMultilevel"/>
    <w:tmpl w:val="3ADA29AE"/>
    <w:lvl w:ilvl="0" w:tplc="080A0001">
      <w:start w:val="1"/>
      <w:numFmt w:val="bullet"/>
      <w:lvlText w:val=""/>
      <w:lvlJc w:val="left"/>
      <w:pPr>
        <w:ind w:left="992" w:hanging="360"/>
      </w:pPr>
      <w:rPr>
        <w:rFonts w:ascii="Symbol" w:hAnsi="Symbol" w:hint="default"/>
      </w:rPr>
    </w:lvl>
    <w:lvl w:ilvl="1" w:tplc="080A0003" w:tentative="1">
      <w:start w:val="1"/>
      <w:numFmt w:val="bullet"/>
      <w:lvlText w:val="o"/>
      <w:lvlJc w:val="left"/>
      <w:pPr>
        <w:ind w:left="1712" w:hanging="360"/>
      </w:pPr>
      <w:rPr>
        <w:rFonts w:ascii="Courier New" w:hAnsi="Courier New" w:cs="Courier New" w:hint="default"/>
      </w:rPr>
    </w:lvl>
    <w:lvl w:ilvl="2" w:tplc="080A0005" w:tentative="1">
      <w:start w:val="1"/>
      <w:numFmt w:val="bullet"/>
      <w:lvlText w:val=""/>
      <w:lvlJc w:val="left"/>
      <w:pPr>
        <w:ind w:left="2432" w:hanging="360"/>
      </w:pPr>
      <w:rPr>
        <w:rFonts w:ascii="Wingdings" w:hAnsi="Wingdings" w:hint="default"/>
      </w:rPr>
    </w:lvl>
    <w:lvl w:ilvl="3" w:tplc="080A0001" w:tentative="1">
      <w:start w:val="1"/>
      <w:numFmt w:val="bullet"/>
      <w:lvlText w:val=""/>
      <w:lvlJc w:val="left"/>
      <w:pPr>
        <w:ind w:left="3152" w:hanging="360"/>
      </w:pPr>
      <w:rPr>
        <w:rFonts w:ascii="Symbol" w:hAnsi="Symbol" w:hint="default"/>
      </w:rPr>
    </w:lvl>
    <w:lvl w:ilvl="4" w:tplc="080A0003" w:tentative="1">
      <w:start w:val="1"/>
      <w:numFmt w:val="bullet"/>
      <w:lvlText w:val="o"/>
      <w:lvlJc w:val="left"/>
      <w:pPr>
        <w:ind w:left="3872" w:hanging="360"/>
      </w:pPr>
      <w:rPr>
        <w:rFonts w:ascii="Courier New" w:hAnsi="Courier New" w:cs="Courier New" w:hint="default"/>
      </w:rPr>
    </w:lvl>
    <w:lvl w:ilvl="5" w:tplc="080A0005" w:tentative="1">
      <w:start w:val="1"/>
      <w:numFmt w:val="bullet"/>
      <w:lvlText w:val=""/>
      <w:lvlJc w:val="left"/>
      <w:pPr>
        <w:ind w:left="4592" w:hanging="360"/>
      </w:pPr>
      <w:rPr>
        <w:rFonts w:ascii="Wingdings" w:hAnsi="Wingdings" w:hint="default"/>
      </w:rPr>
    </w:lvl>
    <w:lvl w:ilvl="6" w:tplc="080A0001" w:tentative="1">
      <w:start w:val="1"/>
      <w:numFmt w:val="bullet"/>
      <w:lvlText w:val=""/>
      <w:lvlJc w:val="left"/>
      <w:pPr>
        <w:ind w:left="5312" w:hanging="360"/>
      </w:pPr>
      <w:rPr>
        <w:rFonts w:ascii="Symbol" w:hAnsi="Symbol" w:hint="default"/>
      </w:rPr>
    </w:lvl>
    <w:lvl w:ilvl="7" w:tplc="080A0003" w:tentative="1">
      <w:start w:val="1"/>
      <w:numFmt w:val="bullet"/>
      <w:lvlText w:val="o"/>
      <w:lvlJc w:val="left"/>
      <w:pPr>
        <w:ind w:left="6032" w:hanging="360"/>
      </w:pPr>
      <w:rPr>
        <w:rFonts w:ascii="Courier New" w:hAnsi="Courier New" w:cs="Courier New" w:hint="default"/>
      </w:rPr>
    </w:lvl>
    <w:lvl w:ilvl="8" w:tplc="080A0005" w:tentative="1">
      <w:start w:val="1"/>
      <w:numFmt w:val="bullet"/>
      <w:lvlText w:val=""/>
      <w:lvlJc w:val="left"/>
      <w:pPr>
        <w:ind w:left="6752" w:hanging="360"/>
      </w:pPr>
      <w:rPr>
        <w:rFonts w:ascii="Wingdings" w:hAnsi="Wingdings" w:hint="default"/>
      </w:rPr>
    </w:lvl>
  </w:abstractNum>
  <w:abstractNum w:abstractNumId="10">
    <w:nsid w:val="389D163B"/>
    <w:multiLevelType w:val="hybridMultilevel"/>
    <w:tmpl w:val="FC560DA8"/>
    <w:lvl w:ilvl="0" w:tplc="6650840A">
      <w:start w:val="2"/>
      <w:numFmt w:val="bullet"/>
      <w:lvlText w:val="-"/>
      <w:lvlJc w:val="left"/>
      <w:pPr>
        <w:ind w:left="720" w:hanging="360"/>
      </w:pPr>
      <w:rPr>
        <w:rFonts w:ascii="Calibri" w:eastAsiaTheme="minorEastAsia"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DA651E6"/>
    <w:multiLevelType w:val="singleLevel"/>
    <w:tmpl w:val="FFFFFFFF"/>
    <w:lvl w:ilvl="0">
      <w:start w:val="1"/>
      <w:numFmt w:val="bullet"/>
      <w:lvlText w:val=""/>
      <w:legacy w:legacy="1" w:legacySpace="0" w:legacyIndent="360"/>
      <w:lvlJc w:val="left"/>
      <w:pPr>
        <w:ind w:left="360" w:hanging="360"/>
      </w:pPr>
      <w:rPr>
        <w:rFonts w:ascii="Monotype Sorts" w:hAnsi="Monotype Sorts" w:hint="default"/>
      </w:rPr>
    </w:lvl>
  </w:abstractNum>
  <w:abstractNum w:abstractNumId="12">
    <w:nsid w:val="422C5A3F"/>
    <w:multiLevelType w:val="hybridMultilevel"/>
    <w:tmpl w:val="AFEC7A9E"/>
    <w:lvl w:ilvl="0" w:tplc="CAD86A64">
      <w:start w:val="1"/>
      <w:numFmt w:val="bullet"/>
      <w:pStyle w:val="Retrait1"/>
      <w:lvlText w:val=""/>
      <w:lvlJc w:val="left"/>
      <w:pPr>
        <w:tabs>
          <w:tab w:val="num" w:pos="360"/>
        </w:tabs>
        <w:ind w:left="360" w:hanging="360"/>
      </w:pPr>
      <w:rPr>
        <w:rFonts w:ascii="Wingdings" w:hAnsi="Wingdings" w:hint="default"/>
        <w:sz w:val="12"/>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3">
    <w:nsid w:val="447E5F88"/>
    <w:multiLevelType w:val="hybridMultilevel"/>
    <w:tmpl w:val="571A05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67B3193"/>
    <w:multiLevelType w:val="hybridMultilevel"/>
    <w:tmpl w:val="266422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84E21C5"/>
    <w:multiLevelType w:val="multilevel"/>
    <w:tmpl w:val="080A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6">
    <w:nsid w:val="4D613B2F"/>
    <w:multiLevelType w:val="hybridMultilevel"/>
    <w:tmpl w:val="88409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E961A23"/>
    <w:multiLevelType w:val="hybridMultilevel"/>
    <w:tmpl w:val="85AECFB0"/>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nsid w:val="52ED11D1"/>
    <w:multiLevelType w:val="hybridMultilevel"/>
    <w:tmpl w:val="48D8FD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D8E5E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CD3AC0"/>
    <w:multiLevelType w:val="hybridMultilevel"/>
    <w:tmpl w:val="4D3EA3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2DE2B24"/>
    <w:multiLevelType w:val="multilevel"/>
    <w:tmpl w:val="34228806"/>
    <w:lvl w:ilvl="0">
      <w:start w:val="1"/>
      <w:numFmt w:val="decimal"/>
      <w:lvlText w:val="%1."/>
      <w:lvlJc w:val="left"/>
      <w:pPr>
        <w:ind w:left="1296" w:hanging="360"/>
      </w:pPr>
      <w:rPr>
        <w:rFonts w:hint="default"/>
      </w:rPr>
    </w:lvl>
    <w:lvl w:ilvl="1">
      <w:start w:val="1"/>
      <w:numFmt w:val="decimal"/>
      <w:isLgl/>
      <w:lvlText w:val="%1.%2."/>
      <w:lvlJc w:val="left"/>
      <w:pPr>
        <w:ind w:left="129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016" w:hanging="108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376" w:hanging="1440"/>
      </w:pPr>
      <w:rPr>
        <w:rFonts w:hint="default"/>
      </w:rPr>
    </w:lvl>
    <w:lvl w:ilvl="8">
      <w:start w:val="1"/>
      <w:numFmt w:val="decimal"/>
      <w:isLgl/>
      <w:lvlText w:val="%1.%2.%3.%4.%5.%6.%7.%8.%9."/>
      <w:lvlJc w:val="left"/>
      <w:pPr>
        <w:ind w:left="2736" w:hanging="1800"/>
      </w:pPr>
      <w:rPr>
        <w:rFonts w:hint="default"/>
      </w:rPr>
    </w:lvl>
  </w:abstractNum>
  <w:abstractNum w:abstractNumId="22">
    <w:nsid w:val="67E917EB"/>
    <w:multiLevelType w:val="multilevel"/>
    <w:tmpl w:val="C18E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720014"/>
    <w:multiLevelType w:val="hybridMultilevel"/>
    <w:tmpl w:val="49A0DB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6347D86"/>
    <w:multiLevelType w:val="multilevel"/>
    <w:tmpl w:val="7E3C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4"/>
  </w:num>
  <w:num w:numId="4">
    <w:abstractNumId w:val="13"/>
  </w:num>
  <w:num w:numId="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6">
    <w:abstractNumId w:val="0"/>
    <w:lvlOverride w:ilvl="0">
      <w:lvl w:ilvl="0">
        <w:numFmt w:val="bullet"/>
        <w:lvlText w:val=""/>
        <w:legacy w:legacy="1" w:legacySpace="0" w:legacyIndent="360"/>
        <w:lvlJc w:val="left"/>
        <w:pPr>
          <w:ind w:left="360" w:hanging="360"/>
        </w:pPr>
        <w:rPr>
          <w:rFonts w:ascii="Monotype Sorts" w:hAnsi="Monotype Sorts" w:hint="default"/>
        </w:rPr>
      </w:lvl>
    </w:lvlOverride>
  </w:num>
  <w:num w:numId="7">
    <w:abstractNumId w:val="11"/>
  </w:num>
  <w:num w:numId="8">
    <w:abstractNumId w:val="1"/>
  </w:num>
  <w:num w:numId="9">
    <w:abstractNumId w:val="22"/>
  </w:num>
  <w:num w:numId="10">
    <w:abstractNumId w:val="24"/>
  </w:num>
  <w:num w:numId="11">
    <w:abstractNumId w:val="9"/>
  </w:num>
  <w:num w:numId="12">
    <w:abstractNumId w:val="6"/>
  </w:num>
  <w:num w:numId="13">
    <w:abstractNumId w:val="12"/>
  </w:num>
  <w:num w:numId="14">
    <w:abstractNumId w:val="3"/>
  </w:num>
  <w:num w:numId="15">
    <w:abstractNumId w:val="8"/>
  </w:num>
  <w:num w:numId="16">
    <w:abstractNumId w:val="20"/>
  </w:num>
  <w:num w:numId="17">
    <w:abstractNumId w:val="17"/>
  </w:num>
  <w:num w:numId="18">
    <w:abstractNumId w:val="10"/>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3"/>
  </w:num>
  <w:num w:numId="22">
    <w:abstractNumId w:val="18"/>
  </w:num>
  <w:num w:numId="23">
    <w:abstractNumId w:val="14"/>
  </w:num>
  <w:num w:numId="24">
    <w:abstractNumId w:val="7"/>
  </w:num>
  <w:num w:numId="25">
    <w:abstractNumId w:val="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77"/>
    <w:rsid w:val="00005C8E"/>
    <w:rsid w:val="000111DB"/>
    <w:rsid w:val="00024FDA"/>
    <w:rsid w:val="00061CB6"/>
    <w:rsid w:val="00072095"/>
    <w:rsid w:val="00092C2D"/>
    <w:rsid w:val="00094A79"/>
    <w:rsid w:val="000A1A27"/>
    <w:rsid w:val="000B4013"/>
    <w:rsid w:val="000B4111"/>
    <w:rsid w:val="000D5A2C"/>
    <w:rsid w:val="00113478"/>
    <w:rsid w:val="00115E18"/>
    <w:rsid w:val="00120ED3"/>
    <w:rsid w:val="0012168B"/>
    <w:rsid w:val="00123305"/>
    <w:rsid w:val="001336C8"/>
    <w:rsid w:val="0013548C"/>
    <w:rsid w:val="0013618E"/>
    <w:rsid w:val="00154F49"/>
    <w:rsid w:val="00170801"/>
    <w:rsid w:val="001857BB"/>
    <w:rsid w:val="00190A77"/>
    <w:rsid w:val="001918E8"/>
    <w:rsid w:val="00194433"/>
    <w:rsid w:val="001A5C8E"/>
    <w:rsid w:val="001B69C0"/>
    <w:rsid w:val="001C0F87"/>
    <w:rsid w:val="001D6D55"/>
    <w:rsid w:val="001E22CC"/>
    <w:rsid w:val="001F0AB7"/>
    <w:rsid w:val="00203D7B"/>
    <w:rsid w:val="00205AFA"/>
    <w:rsid w:val="0021036D"/>
    <w:rsid w:val="00213EB2"/>
    <w:rsid w:val="002242E2"/>
    <w:rsid w:val="00224F18"/>
    <w:rsid w:val="00226668"/>
    <w:rsid w:val="0022687C"/>
    <w:rsid w:val="0023280D"/>
    <w:rsid w:val="00240120"/>
    <w:rsid w:val="00241B42"/>
    <w:rsid w:val="0025300C"/>
    <w:rsid w:val="002676F9"/>
    <w:rsid w:val="00286DC4"/>
    <w:rsid w:val="002920A0"/>
    <w:rsid w:val="002964A9"/>
    <w:rsid w:val="002B2442"/>
    <w:rsid w:val="002C2F66"/>
    <w:rsid w:val="002C4040"/>
    <w:rsid w:val="002D19F6"/>
    <w:rsid w:val="002E77F4"/>
    <w:rsid w:val="002F1125"/>
    <w:rsid w:val="00342021"/>
    <w:rsid w:val="00375407"/>
    <w:rsid w:val="003758B8"/>
    <w:rsid w:val="003A3F3C"/>
    <w:rsid w:val="003B3E42"/>
    <w:rsid w:val="003C54CE"/>
    <w:rsid w:val="003D4A6B"/>
    <w:rsid w:val="003D5A68"/>
    <w:rsid w:val="003E5FA7"/>
    <w:rsid w:val="003F7177"/>
    <w:rsid w:val="0040155A"/>
    <w:rsid w:val="00407448"/>
    <w:rsid w:val="00412F3A"/>
    <w:rsid w:val="00433E3E"/>
    <w:rsid w:val="004344B8"/>
    <w:rsid w:val="00445758"/>
    <w:rsid w:val="0049164B"/>
    <w:rsid w:val="004A02C7"/>
    <w:rsid w:val="004A0847"/>
    <w:rsid w:val="004C24FF"/>
    <w:rsid w:val="00524D38"/>
    <w:rsid w:val="0053009C"/>
    <w:rsid w:val="00532521"/>
    <w:rsid w:val="0053285F"/>
    <w:rsid w:val="00545D03"/>
    <w:rsid w:val="00545DBF"/>
    <w:rsid w:val="005460FF"/>
    <w:rsid w:val="0055110C"/>
    <w:rsid w:val="00555CBF"/>
    <w:rsid w:val="00567FFB"/>
    <w:rsid w:val="00582E2E"/>
    <w:rsid w:val="00586401"/>
    <w:rsid w:val="00590C20"/>
    <w:rsid w:val="005912B7"/>
    <w:rsid w:val="00591E95"/>
    <w:rsid w:val="005A1837"/>
    <w:rsid w:val="005A1D8E"/>
    <w:rsid w:val="005A548A"/>
    <w:rsid w:val="005B1CC5"/>
    <w:rsid w:val="005B4740"/>
    <w:rsid w:val="005B52B4"/>
    <w:rsid w:val="005C0116"/>
    <w:rsid w:val="005E09DB"/>
    <w:rsid w:val="005E1D1B"/>
    <w:rsid w:val="005E67AD"/>
    <w:rsid w:val="00602C61"/>
    <w:rsid w:val="00627415"/>
    <w:rsid w:val="006505DB"/>
    <w:rsid w:val="00654370"/>
    <w:rsid w:val="00655CA3"/>
    <w:rsid w:val="00657A31"/>
    <w:rsid w:val="006609C4"/>
    <w:rsid w:val="00677404"/>
    <w:rsid w:val="006805E9"/>
    <w:rsid w:val="006872DE"/>
    <w:rsid w:val="006B6238"/>
    <w:rsid w:val="006B79A3"/>
    <w:rsid w:val="006C538A"/>
    <w:rsid w:val="006E57CE"/>
    <w:rsid w:val="006E589C"/>
    <w:rsid w:val="006F64D1"/>
    <w:rsid w:val="00707B3C"/>
    <w:rsid w:val="00714ACB"/>
    <w:rsid w:val="007248F1"/>
    <w:rsid w:val="00726B6E"/>
    <w:rsid w:val="00732E6A"/>
    <w:rsid w:val="007742C0"/>
    <w:rsid w:val="00781955"/>
    <w:rsid w:val="00786496"/>
    <w:rsid w:val="007A51FA"/>
    <w:rsid w:val="007B1F85"/>
    <w:rsid w:val="007B5957"/>
    <w:rsid w:val="007B79FB"/>
    <w:rsid w:val="007C3A0B"/>
    <w:rsid w:val="007E48BD"/>
    <w:rsid w:val="007E7273"/>
    <w:rsid w:val="007F3293"/>
    <w:rsid w:val="00811BE6"/>
    <w:rsid w:val="00814177"/>
    <w:rsid w:val="00853FEF"/>
    <w:rsid w:val="00857A06"/>
    <w:rsid w:val="008607A1"/>
    <w:rsid w:val="00890305"/>
    <w:rsid w:val="008A1400"/>
    <w:rsid w:val="008A221E"/>
    <w:rsid w:val="008A29AC"/>
    <w:rsid w:val="008A2BAB"/>
    <w:rsid w:val="008B4222"/>
    <w:rsid w:val="008B48F0"/>
    <w:rsid w:val="008B7306"/>
    <w:rsid w:val="008C549C"/>
    <w:rsid w:val="008C5E71"/>
    <w:rsid w:val="008C7827"/>
    <w:rsid w:val="008E43B2"/>
    <w:rsid w:val="00905FF3"/>
    <w:rsid w:val="00914BBA"/>
    <w:rsid w:val="00916C3A"/>
    <w:rsid w:val="009172AD"/>
    <w:rsid w:val="00920690"/>
    <w:rsid w:val="009234CF"/>
    <w:rsid w:val="0092363F"/>
    <w:rsid w:val="00956E13"/>
    <w:rsid w:val="00970B40"/>
    <w:rsid w:val="00981231"/>
    <w:rsid w:val="0099273A"/>
    <w:rsid w:val="009978A0"/>
    <w:rsid w:val="009A0A03"/>
    <w:rsid w:val="009A40EE"/>
    <w:rsid w:val="00A045FF"/>
    <w:rsid w:val="00A07DEB"/>
    <w:rsid w:val="00A20B02"/>
    <w:rsid w:val="00A21E0A"/>
    <w:rsid w:val="00A26B9B"/>
    <w:rsid w:val="00A31D86"/>
    <w:rsid w:val="00A335A7"/>
    <w:rsid w:val="00A52433"/>
    <w:rsid w:val="00A55D19"/>
    <w:rsid w:val="00A6375A"/>
    <w:rsid w:val="00A726FF"/>
    <w:rsid w:val="00A8430C"/>
    <w:rsid w:val="00A85C60"/>
    <w:rsid w:val="00AB66D8"/>
    <w:rsid w:val="00AC5DFB"/>
    <w:rsid w:val="00AD27EE"/>
    <w:rsid w:val="00AF0600"/>
    <w:rsid w:val="00B03320"/>
    <w:rsid w:val="00B12F45"/>
    <w:rsid w:val="00B249D9"/>
    <w:rsid w:val="00B404FD"/>
    <w:rsid w:val="00B444CB"/>
    <w:rsid w:val="00B45EDA"/>
    <w:rsid w:val="00B4692F"/>
    <w:rsid w:val="00B522EB"/>
    <w:rsid w:val="00B72313"/>
    <w:rsid w:val="00B7511D"/>
    <w:rsid w:val="00B878BA"/>
    <w:rsid w:val="00BB66AF"/>
    <w:rsid w:val="00BB7780"/>
    <w:rsid w:val="00BC599C"/>
    <w:rsid w:val="00BC6DC7"/>
    <w:rsid w:val="00BC7E81"/>
    <w:rsid w:val="00BD2847"/>
    <w:rsid w:val="00BF20A5"/>
    <w:rsid w:val="00BF4DCD"/>
    <w:rsid w:val="00C02A7C"/>
    <w:rsid w:val="00C1159F"/>
    <w:rsid w:val="00C1169E"/>
    <w:rsid w:val="00C34E14"/>
    <w:rsid w:val="00C40200"/>
    <w:rsid w:val="00C443B4"/>
    <w:rsid w:val="00C5586F"/>
    <w:rsid w:val="00C56157"/>
    <w:rsid w:val="00C60054"/>
    <w:rsid w:val="00C63A4B"/>
    <w:rsid w:val="00C800AE"/>
    <w:rsid w:val="00C82245"/>
    <w:rsid w:val="00C925EE"/>
    <w:rsid w:val="00C941BD"/>
    <w:rsid w:val="00D00BE9"/>
    <w:rsid w:val="00D012B9"/>
    <w:rsid w:val="00D20A80"/>
    <w:rsid w:val="00D214C2"/>
    <w:rsid w:val="00D309DB"/>
    <w:rsid w:val="00D43E54"/>
    <w:rsid w:val="00D966E3"/>
    <w:rsid w:val="00D973CC"/>
    <w:rsid w:val="00D975C3"/>
    <w:rsid w:val="00DA28C0"/>
    <w:rsid w:val="00DC60CC"/>
    <w:rsid w:val="00DD21B9"/>
    <w:rsid w:val="00DF01CF"/>
    <w:rsid w:val="00DF0FD9"/>
    <w:rsid w:val="00E05EBC"/>
    <w:rsid w:val="00E166DA"/>
    <w:rsid w:val="00E262C9"/>
    <w:rsid w:val="00E30639"/>
    <w:rsid w:val="00E403A2"/>
    <w:rsid w:val="00E40EAE"/>
    <w:rsid w:val="00E438BA"/>
    <w:rsid w:val="00E501FF"/>
    <w:rsid w:val="00E52CF4"/>
    <w:rsid w:val="00E64D45"/>
    <w:rsid w:val="00E71C2A"/>
    <w:rsid w:val="00E81C77"/>
    <w:rsid w:val="00E84E9F"/>
    <w:rsid w:val="00E86964"/>
    <w:rsid w:val="00E91CD3"/>
    <w:rsid w:val="00E934DE"/>
    <w:rsid w:val="00E970C9"/>
    <w:rsid w:val="00EB0C81"/>
    <w:rsid w:val="00EB2E9B"/>
    <w:rsid w:val="00EB667A"/>
    <w:rsid w:val="00ED0179"/>
    <w:rsid w:val="00ED0849"/>
    <w:rsid w:val="00ED6FF1"/>
    <w:rsid w:val="00EF57DA"/>
    <w:rsid w:val="00F05761"/>
    <w:rsid w:val="00F13BD5"/>
    <w:rsid w:val="00F2003F"/>
    <w:rsid w:val="00F23EAE"/>
    <w:rsid w:val="00F3454B"/>
    <w:rsid w:val="00F41058"/>
    <w:rsid w:val="00F47914"/>
    <w:rsid w:val="00F74E9F"/>
    <w:rsid w:val="00F76360"/>
    <w:rsid w:val="00F938EE"/>
    <w:rsid w:val="00FC76EB"/>
    <w:rsid w:val="00FE1686"/>
    <w:rsid w:val="00FE6D14"/>
    <w:rsid w:val="00FF5303"/>
    <w:rsid w:val="00FF7C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C01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C0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E6D1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E6D1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C54C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0A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0A77"/>
  </w:style>
  <w:style w:type="paragraph" w:styleId="Piedepgina">
    <w:name w:val="footer"/>
    <w:basedOn w:val="Normal"/>
    <w:link w:val="PiedepginaCar"/>
    <w:unhideWhenUsed/>
    <w:rsid w:val="00190A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90A77"/>
  </w:style>
  <w:style w:type="paragraph" w:styleId="Textodeglobo">
    <w:name w:val="Balloon Text"/>
    <w:basedOn w:val="Normal"/>
    <w:link w:val="TextodegloboCar"/>
    <w:uiPriority w:val="99"/>
    <w:semiHidden/>
    <w:unhideWhenUsed/>
    <w:rsid w:val="00190A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A77"/>
    <w:rPr>
      <w:rFonts w:ascii="Tahoma" w:hAnsi="Tahoma" w:cs="Tahoma"/>
      <w:sz w:val="16"/>
      <w:szCs w:val="16"/>
    </w:rPr>
  </w:style>
  <w:style w:type="table" w:styleId="Tablaconcuadrcula">
    <w:name w:val="Table Grid"/>
    <w:basedOn w:val="Tablanormal"/>
    <w:rsid w:val="00190A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B45EDA"/>
    <w:pPr>
      <w:ind w:left="720"/>
      <w:contextualSpacing/>
    </w:pPr>
  </w:style>
  <w:style w:type="paragraph" w:styleId="Ttulo">
    <w:name w:val="Title"/>
    <w:basedOn w:val="Normal"/>
    <w:next w:val="Normal"/>
    <w:link w:val="TtuloCar"/>
    <w:uiPriority w:val="10"/>
    <w:qFormat/>
    <w:rsid w:val="00F41058"/>
    <w:pPr>
      <w:pBdr>
        <w:bottom w:val="single" w:sz="8" w:space="4" w:color="4F81BD" w:themeColor="accent1"/>
      </w:pBdr>
      <w:spacing w:after="300" w:line="240" w:lineRule="auto"/>
      <w:contextualSpacing/>
    </w:pPr>
    <w:rPr>
      <w:rFonts w:asciiTheme="majorHAnsi" w:eastAsiaTheme="majorEastAsia" w:hAnsiTheme="majorHAnsi" w:cstheme="majorBidi"/>
      <w:color w:val="943634" w:themeColor="accent2" w:themeShade="BF"/>
      <w:spacing w:val="5"/>
      <w:kern w:val="28"/>
      <w:sz w:val="36"/>
      <w:szCs w:val="36"/>
      <w:lang w:val="en-US"/>
    </w:rPr>
  </w:style>
  <w:style w:type="character" w:customStyle="1" w:styleId="TtuloCar">
    <w:name w:val="Título Car"/>
    <w:basedOn w:val="Fuentedeprrafopredeter"/>
    <w:link w:val="Ttulo"/>
    <w:uiPriority w:val="10"/>
    <w:rsid w:val="00F41058"/>
    <w:rPr>
      <w:rFonts w:asciiTheme="majorHAnsi" w:eastAsiaTheme="majorEastAsia" w:hAnsiTheme="majorHAnsi" w:cstheme="majorBidi"/>
      <w:color w:val="943634" w:themeColor="accent2" w:themeShade="BF"/>
      <w:spacing w:val="5"/>
      <w:kern w:val="28"/>
      <w:sz w:val="36"/>
      <w:szCs w:val="36"/>
      <w:lang w:val="en-US"/>
    </w:rPr>
  </w:style>
  <w:style w:type="paragraph" w:styleId="ndice1">
    <w:name w:val="index 1"/>
    <w:basedOn w:val="Normal"/>
    <w:next w:val="Normal"/>
    <w:autoRedefine/>
    <w:uiPriority w:val="99"/>
    <w:unhideWhenUsed/>
    <w:rsid w:val="00BD2847"/>
    <w:pPr>
      <w:spacing w:after="0"/>
      <w:ind w:left="220" w:hanging="220"/>
    </w:pPr>
    <w:rPr>
      <w:rFonts w:cstheme="minorHAnsi"/>
      <w:sz w:val="18"/>
      <w:szCs w:val="18"/>
    </w:rPr>
  </w:style>
  <w:style w:type="paragraph" w:styleId="ndice2">
    <w:name w:val="index 2"/>
    <w:basedOn w:val="Normal"/>
    <w:next w:val="Normal"/>
    <w:autoRedefine/>
    <w:uiPriority w:val="99"/>
    <w:unhideWhenUsed/>
    <w:rsid w:val="00BD2847"/>
    <w:pPr>
      <w:spacing w:after="0"/>
      <w:ind w:left="440" w:hanging="220"/>
    </w:pPr>
    <w:rPr>
      <w:rFonts w:cstheme="minorHAnsi"/>
      <w:sz w:val="18"/>
      <w:szCs w:val="18"/>
    </w:rPr>
  </w:style>
  <w:style w:type="paragraph" w:styleId="ndice3">
    <w:name w:val="index 3"/>
    <w:basedOn w:val="Normal"/>
    <w:next w:val="Normal"/>
    <w:autoRedefine/>
    <w:uiPriority w:val="99"/>
    <w:unhideWhenUsed/>
    <w:rsid w:val="00BD2847"/>
    <w:pPr>
      <w:spacing w:after="0"/>
      <w:ind w:left="660" w:hanging="220"/>
    </w:pPr>
    <w:rPr>
      <w:rFonts w:cstheme="minorHAnsi"/>
      <w:sz w:val="18"/>
      <w:szCs w:val="18"/>
    </w:rPr>
  </w:style>
  <w:style w:type="paragraph" w:styleId="ndice4">
    <w:name w:val="index 4"/>
    <w:basedOn w:val="Normal"/>
    <w:next w:val="Normal"/>
    <w:autoRedefine/>
    <w:uiPriority w:val="99"/>
    <w:unhideWhenUsed/>
    <w:rsid w:val="00BD2847"/>
    <w:pPr>
      <w:spacing w:after="0"/>
      <w:ind w:left="880" w:hanging="220"/>
    </w:pPr>
    <w:rPr>
      <w:rFonts w:cstheme="minorHAnsi"/>
      <w:sz w:val="18"/>
      <w:szCs w:val="18"/>
    </w:rPr>
  </w:style>
  <w:style w:type="paragraph" w:styleId="ndice5">
    <w:name w:val="index 5"/>
    <w:basedOn w:val="Normal"/>
    <w:next w:val="Normal"/>
    <w:autoRedefine/>
    <w:uiPriority w:val="99"/>
    <w:unhideWhenUsed/>
    <w:rsid w:val="00BD2847"/>
    <w:pPr>
      <w:spacing w:after="0"/>
      <w:ind w:left="1100" w:hanging="220"/>
    </w:pPr>
    <w:rPr>
      <w:rFonts w:cstheme="minorHAnsi"/>
      <w:sz w:val="18"/>
      <w:szCs w:val="18"/>
    </w:rPr>
  </w:style>
  <w:style w:type="paragraph" w:styleId="ndice6">
    <w:name w:val="index 6"/>
    <w:basedOn w:val="Normal"/>
    <w:next w:val="Normal"/>
    <w:autoRedefine/>
    <w:uiPriority w:val="99"/>
    <w:unhideWhenUsed/>
    <w:rsid w:val="00BD2847"/>
    <w:pPr>
      <w:spacing w:after="0"/>
      <w:ind w:left="1320" w:hanging="220"/>
    </w:pPr>
    <w:rPr>
      <w:rFonts w:cstheme="minorHAnsi"/>
      <w:sz w:val="18"/>
      <w:szCs w:val="18"/>
    </w:rPr>
  </w:style>
  <w:style w:type="paragraph" w:styleId="ndice7">
    <w:name w:val="index 7"/>
    <w:basedOn w:val="Normal"/>
    <w:next w:val="Normal"/>
    <w:autoRedefine/>
    <w:uiPriority w:val="99"/>
    <w:unhideWhenUsed/>
    <w:rsid w:val="00BD2847"/>
    <w:pPr>
      <w:spacing w:after="0"/>
      <w:ind w:left="1540" w:hanging="220"/>
    </w:pPr>
    <w:rPr>
      <w:rFonts w:cstheme="minorHAnsi"/>
      <w:sz w:val="18"/>
      <w:szCs w:val="18"/>
    </w:rPr>
  </w:style>
  <w:style w:type="paragraph" w:styleId="ndice8">
    <w:name w:val="index 8"/>
    <w:basedOn w:val="Normal"/>
    <w:next w:val="Normal"/>
    <w:autoRedefine/>
    <w:uiPriority w:val="99"/>
    <w:unhideWhenUsed/>
    <w:rsid w:val="00BD2847"/>
    <w:pPr>
      <w:spacing w:after="0"/>
      <w:ind w:left="1760" w:hanging="220"/>
    </w:pPr>
    <w:rPr>
      <w:rFonts w:cstheme="minorHAnsi"/>
      <w:sz w:val="18"/>
      <w:szCs w:val="18"/>
    </w:rPr>
  </w:style>
  <w:style w:type="paragraph" w:styleId="ndice9">
    <w:name w:val="index 9"/>
    <w:basedOn w:val="Normal"/>
    <w:next w:val="Normal"/>
    <w:autoRedefine/>
    <w:uiPriority w:val="99"/>
    <w:unhideWhenUsed/>
    <w:rsid w:val="00BD2847"/>
    <w:pPr>
      <w:spacing w:after="0"/>
      <w:ind w:left="1980" w:hanging="220"/>
    </w:pPr>
    <w:rPr>
      <w:rFonts w:cstheme="minorHAnsi"/>
      <w:sz w:val="18"/>
      <w:szCs w:val="18"/>
    </w:rPr>
  </w:style>
  <w:style w:type="paragraph" w:styleId="Ttulodendice">
    <w:name w:val="index heading"/>
    <w:basedOn w:val="Normal"/>
    <w:next w:val="ndice1"/>
    <w:uiPriority w:val="99"/>
    <w:unhideWhenUsed/>
    <w:rsid w:val="00BD2847"/>
    <w:pPr>
      <w:pBdr>
        <w:top w:val="single" w:sz="12" w:space="0" w:color="auto"/>
      </w:pBdr>
      <w:spacing w:before="360" w:after="240"/>
    </w:pPr>
    <w:rPr>
      <w:rFonts w:cstheme="minorHAnsi"/>
      <w:b/>
      <w:bCs/>
      <w:i/>
      <w:iCs/>
      <w:sz w:val="26"/>
      <w:szCs w:val="26"/>
    </w:rPr>
  </w:style>
  <w:style w:type="paragraph" w:styleId="Citadestacada">
    <w:name w:val="Intense Quote"/>
    <w:basedOn w:val="Normal"/>
    <w:next w:val="Normal"/>
    <w:link w:val="CitadestacadaCar"/>
    <w:uiPriority w:val="30"/>
    <w:qFormat/>
    <w:rsid w:val="005C011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C0116"/>
    <w:rPr>
      <w:b/>
      <w:bCs/>
      <w:i/>
      <w:iCs/>
      <w:color w:val="4F81BD" w:themeColor="accent1"/>
    </w:rPr>
  </w:style>
  <w:style w:type="character" w:styleId="Referenciaintensa">
    <w:name w:val="Intense Reference"/>
    <w:basedOn w:val="Fuentedeprrafopredeter"/>
    <w:uiPriority w:val="32"/>
    <w:qFormat/>
    <w:rsid w:val="005C0116"/>
    <w:rPr>
      <w:b/>
      <w:bCs/>
      <w:smallCaps/>
      <w:color w:val="C0504D" w:themeColor="accent2"/>
      <w:spacing w:val="5"/>
      <w:u w:val="single"/>
    </w:rPr>
  </w:style>
  <w:style w:type="character" w:styleId="Referenciasutil">
    <w:name w:val="Subtle Reference"/>
    <w:basedOn w:val="Fuentedeprrafopredeter"/>
    <w:uiPriority w:val="31"/>
    <w:qFormat/>
    <w:rsid w:val="005C0116"/>
    <w:rPr>
      <w:smallCaps/>
      <w:color w:val="C0504D" w:themeColor="accent2"/>
      <w:u w:val="single"/>
    </w:rPr>
  </w:style>
  <w:style w:type="character" w:customStyle="1" w:styleId="Ttulo1Car">
    <w:name w:val="Título 1 Car"/>
    <w:basedOn w:val="Fuentedeprrafopredeter"/>
    <w:link w:val="Ttulo1"/>
    <w:uiPriority w:val="9"/>
    <w:rsid w:val="005C011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C0116"/>
    <w:pPr>
      <w:outlineLvl w:val="9"/>
    </w:pPr>
    <w:rPr>
      <w:lang w:val="es-ES"/>
    </w:rPr>
  </w:style>
  <w:style w:type="paragraph" w:styleId="TDC1">
    <w:name w:val="toc 1"/>
    <w:basedOn w:val="Normal"/>
    <w:next w:val="Normal"/>
    <w:autoRedefine/>
    <w:uiPriority w:val="39"/>
    <w:unhideWhenUsed/>
    <w:rsid w:val="005C0116"/>
    <w:pPr>
      <w:spacing w:before="120" w:after="120"/>
    </w:pPr>
    <w:rPr>
      <w:b/>
      <w:bCs/>
      <w:caps/>
      <w:sz w:val="20"/>
      <w:szCs w:val="20"/>
    </w:rPr>
  </w:style>
  <w:style w:type="paragraph" w:styleId="TDC2">
    <w:name w:val="toc 2"/>
    <w:basedOn w:val="Normal"/>
    <w:next w:val="Normal"/>
    <w:autoRedefine/>
    <w:uiPriority w:val="39"/>
    <w:unhideWhenUsed/>
    <w:rsid w:val="005C0116"/>
    <w:pPr>
      <w:spacing w:after="0"/>
      <w:ind w:left="220"/>
    </w:pPr>
    <w:rPr>
      <w:smallCaps/>
      <w:sz w:val="20"/>
      <w:szCs w:val="20"/>
    </w:rPr>
  </w:style>
  <w:style w:type="character" w:styleId="Hipervnculo">
    <w:name w:val="Hyperlink"/>
    <w:basedOn w:val="Fuentedeprrafopredeter"/>
    <w:uiPriority w:val="99"/>
    <w:unhideWhenUsed/>
    <w:rsid w:val="005C0116"/>
    <w:rPr>
      <w:color w:val="0000FF" w:themeColor="hyperlink"/>
      <w:u w:val="single"/>
    </w:rPr>
  </w:style>
  <w:style w:type="character" w:customStyle="1" w:styleId="Ttulo2Car">
    <w:name w:val="Título 2 Car"/>
    <w:basedOn w:val="Fuentedeprrafopredeter"/>
    <w:link w:val="Ttulo2"/>
    <w:uiPriority w:val="9"/>
    <w:rsid w:val="005C0116"/>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C0116"/>
    <w:pPr>
      <w:numPr>
        <w:ilvl w:val="1"/>
      </w:numPr>
    </w:pPr>
    <w:rPr>
      <w:rFonts w:ascii="Gisha" w:eastAsiaTheme="majorEastAsia" w:hAnsi="Gisha" w:cs="Gisha"/>
      <w:iCs/>
      <w:color w:val="4F81BD" w:themeColor="accent1"/>
      <w:spacing w:val="15"/>
      <w:sz w:val="24"/>
      <w:szCs w:val="24"/>
    </w:rPr>
  </w:style>
  <w:style w:type="character" w:customStyle="1" w:styleId="SubttuloCar">
    <w:name w:val="Subtítulo Car"/>
    <w:basedOn w:val="Fuentedeprrafopredeter"/>
    <w:link w:val="Subttulo"/>
    <w:uiPriority w:val="11"/>
    <w:rsid w:val="005C0116"/>
    <w:rPr>
      <w:rFonts w:ascii="Gisha" w:eastAsiaTheme="majorEastAsia" w:hAnsi="Gisha" w:cs="Gisha"/>
      <w:iCs/>
      <w:color w:val="4F81BD" w:themeColor="accent1"/>
      <w:spacing w:val="15"/>
      <w:sz w:val="24"/>
      <w:szCs w:val="24"/>
    </w:rPr>
  </w:style>
  <w:style w:type="paragraph" w:styleId="Sinespaciado">
    <w:name w:val="No Spacing"/>
    <w:link w:val="SinespaciadoCar"/>
    <w:uiPriority w:val="1"/>
    <w:qFormat/>
    <w:rsid w:val="00E05EBC"/>
    <w:pPr>
      <w:spacing w:after="0" w:line="240" w:lineRule="auto"/>
    </w:pPr>
    <w:rPr>
      <w:lang w:val="es-ES"/>
    </w:rPr>
  </w:style>
  <w:style w:type="character" w:customStyle="1" w:styleId="SinespaciadoCar">
    <w:name w:val="Sin espaciado Car"/>
    <w:basedOn w:val="Fuentedeprrafopredeter"/>
    <w:link w:val="Sinespaciado"/>
    <w:uiPriority w:val="1"/>
    <w:rsid w:val="00E05EBC"/>
    <w:rPr>
      <w:rFonts w:eastAsiaTheme="minorEastAsia"/>
      <w:lang w:val="es-ES"/>
    </w:rPr>
  </w:style>
  <w:style w:type="character" w:styleId="Textodelmarcadordeposicin">
    <w:name w:val="Placeholder Text"/>
    <w:basedOn w:val="Fuentedeprrafopredeter"/>
    <w:uiPriority w:val="99"/>
    <w:semiHidden/>
    <w:rsid w:val="00205AFA"/>
    <w:rPr>
      <w:color w:val="808080"/>
    </w:rPr>
  </w:style>
  <w:style w:type="character" w:styleId="nfasissutil">
    <w:name w:val="Subtle Emphasis"/>
    <w:basedOn w:val="Fuentedeprrafopredeter"/>
    <w:uiPriority w:val="19"/>
    <w:qFormat/>
    <w:rsid w:val="008607A1"/>
    <w:rPr>
      <w:i/>
      <w:iCs/>
      <w:color w:val="808080" w:themeColor="text1" w:themeTint="7F"/>
    </w:rPr>
  </w:style>
  <w:style w:type="paragraph" w:customStyle="1" w:styleId="Bullet">
    <w:name w:val="Bullet"/>
    <w:basedOn w:val="Normal"/>
    <w:rsid w:val="00654370"/>
    <w:pPr>
      <w:numPr>
        <w:numId w:val="3"/>
      </w:numPr>
      <w:spacing w:after="120" w:line="240" w:lineRule="auto"/>
    </w:pPr>
    <w:rPr>
      <w:rFonts w:ascii="Times New Roman" w:eastAsia="Times New Roman" w:hAnsi="Times New Roman" w:cs="Times New Roman"/>
      <w:szCs w:val="20"/>
      <w:lang w:val="en-US"/>
    </w:rPr>
  </w:style>
  <w:style w:type="character" w:customStyle="1" w:styleId="BulletHead">
    <w:name w:val="Bullet Head"/>
    <w:basedOn w:val="Fuentedeprrafopredeter"/>
    <w:rsid w:val="00654370"/>
    <w:rPr>
      <w:rFonts w:ascii="Arial" w:hAnsi="Arial"/>
      <w:b/>
    </w:rPr>
  </w:style>
  <w:style w:type="character" w:styleId="nfasisintenso">
    <w:name w:val="Intense Emphasis"/>
    <w:basedOn w:val="Fuentedeprrafopredeter"/>
    <w:uiPriority w:val="21"/>
    <w:qFormat/>
    <w:rsid w:val="00654370"/>
    <w:rPr>
      <w:b/>
      <w:bCs/>
      <w:i/>
      <w:iCs/>
      <w:color w:val="4F81BD" w:themeColor="accent1"/>
    </w:rPr>
  </w:style>
  <w:style w:type="paragraph" w:customStyle="1" w:styleId="GCP-titulo1">
    <w:name w:val="GCP-titulo1"/>
    <w:basedOn w:val="Ttulo"/>
    <w:link w:val="GCP-titulo1Car"/>
    <w:qFormat/>
    <w:rsid w:val="00F41058"/>
  </w:style>
  <w:style w:type="paragraph" w:styleId="Textoindependiente2">
    <w:name w:val="Body Text 2"/>
    <w:basedOn w:val="Normal"/>
    <w:link w:val="Textoindependiente2Car"/>
    <w:rsid w:val="00857A06"/>
    <w:pPr>
      <w:spacing w:after="120" w:line="240" w:lineRule="auto"/>
    </w:pPr>
    <w:rPr>
      <w:rFonts w:ascii="Times New Roman" w:eastAsia="Times New Roman" w:hAnsi="Times New Roman" w:cs="Times New Roman"/>
      <w:sz w:val="24"/>
      <w:szCs w:val="20"/>
      <w:lang w:val="en-US"/>
    </w:rPr>
  </w:style>
  <w:style w:type="character" w:customStyle="1" w:styleId="GCP-titulo1Car">
    <w:name w:val="GCP-titulo1 Car"/>
    <w:basedOn w:val="TtuloCar"/>
    <w:link w:val="GCP-titulo1"/>
    <w:rsid w:val="00F41058"/>
    <w:rPr>
      <w:rFonts w:asciiTheme="majorHAnsi" w:eastAsiaTheme="majorEastAsia" w:hAnsiTheme="majorHAnsi" w:cstheme="majorBidi"/>
      <w:color w:val="943634" w:themeColor="accent2" w:themeShade="BF"/>
      <w:spacing w:val="5"/>
      <w:kern w:val="28"/>
      <w:sz w:val="36"/>
      <w:szCs w:val="36"/>
      <w:lang w:val="en-US"/>
    </w:rPr>
  </w:style>
  <w:style w:type="character" w:customStyle="1" w:styleId="Textoindependiente2Car">
    <w:name w:val="Texto independiente 2 Car"/>
    <w:basedOn w:val="Fuentedeprrafopredeter"/>
    <w:link w:val="Textoindependiente2"/>
    <w:rsid w:val="00857A06"/>
    <w:rPr>
      <w:rFonts w:ascii="Times New Roman" w:eastAsia="Times New Roman" w:hAnsi="Times New Roman" w:cs="Times New Roman"/>
      <w:sz w:val="24"/>
      <w:szCs w:val="20"/>
      <w:lang w:val="en-US"/>
    </w:rPr>
  </w:style>
  <w:style w:type="character" w:customStyle="1" w:styleId="Ttulo3Car">
    <w:name w:val="Título 3 Car"/>
    <w:basedOn w:val="Fuentedeprrafopredeter"/>
    <w:link w:val="Ttulo3"/>
    <w:uiPriority w:val="9"/>
    <w:semiHidden/>
    <w:rsid w:val="00FE6D1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FE6D14"/>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FE6D14"/>
    <w:pPr>
      <w:spacing w:after="120" w:line="240" w:lineRule="auto"/>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FE6D14"/>
    <w:rPr>
      <w:rFonts w:ascii="Times New Roman" w:eastAsia="Times New Roman" w:hAnsi="Times New Roman" w:cs="Times New Roman"/>
      <w:szCs w:val="20"/>
      <w:lang w:val="en-US"/>
    </w:rPr>
  </w:style>
  <w:style w:type="paragraph" w:customStyle="1" w:styleId="NumList">
    <w:name w:val="NumList"/>
    <w:basedOn w:val="Normal"/>
    <w:rsid w:val="00FE6D14"/>
    <w:pPr>
      <w:spacing w:after="120" w:line="240" w:lineRule="auto"/>
      <w:ind w:left="360" w:hanging="360"/>
    </w:pPr>
    <w:rPr>
      <w:rFonts w:ascii="Times New Roman" w:eastAsia="Times New Roman" w:hAnsi="Times New Roman" w:cs="Times New Roman"/>
      <w:szCs w:val="20"/>
      <w:lang w:val="en-US"/>
    </w:rPr>
  </w:style>
  <w:style w:type="paragraph" w:customStyle="1" w:styleId="TableHead">
    <w:name w:val="Table Head"/>
    <w:basedOn w:val="Normal"/>
    <w:rsid w:val="00FE6D14"/>
    <w:pPr>
      <w:spacing w:before="80" w:after="60" w:line="240" w:lineRule="auto"/>
    </w:pPr>
    <w:rPr>
      <w:rFonts w:ascii="Arial" w:eastAsia="Times New Roman" w:hAnsi="Arial" w:cs="Times New Roman"/>
      <w:b/>
      <w:szCs w:val="20"/>
      <w:lang w:val="en-US"/>
    </w:rPr>
  </w:style>
  <w:style w:type="paragraph" w:customStyle="1" w:styleId="TableText">
    <w:name w:val="Table Text"/>
    <w:basedOn w:val="Normal"/>
    <w:rsid w:val="00FE6D14"/>
    <w:pPr>
      <w:spacing w:before="80" w:after="60" w:line="240" w:lineRule="auto"/>
    </w:pPr>
    <w:rPr>
      <w:rFonts w:ascii="Times New Roman" w:eastAsia="Times New Roman" w:hAnsi="Times New Roman" w:cs="Times New Roman"/>
      <w:szCs w:val="20"/>
      <w:lang w:val="en-US"/>
    </w:rPr>
  </w:style>
  <w:style w:type="character" w:customStyle="1" w:styleId="Ttulo5Car">
    <w:name w:val="Título 5 Car"/>
    <w:basedOn w:val="Fuentedeprrafopredeter"/>
    <w:link w:val="Ttulo5"/>
    <w:uiPriority w:val="9"/>
    <w:semiHidden/>
    <w:rsid w:val="003C54CE"/>
    <w:rPr>
      <w:rFonts w:asciiTheme="majorHAnsi" w:eastAsiaTheme="majorEastAsia" w:hAnsiTheme="majorHAnsi" w:cstheme="majorBidi"/>
      <w:color w:val="243F60" w:themeColor="accent1" w:themeShade="7F"/>
    </w:rPr>
  </w:style>
  <w:style w:type="paragraph" w:customStyle="1" w:styleId="textboxbullet">
    <w:name w:val="text box bullet"/>
    <w:basedOn w:val="Normal"/>
    <w:rsid w:val="0049164B"/>
    <w:pPr>
      <w:spacing w:after="0" w:line="240" w:lineRule="exact"/>
      <w:ind w:left="360" w:hanging="360"/>
    </w:pPr>
    <w:rPr>
      <w:rFonts w:ascii="Times New Roman" w:eastAsia="Times New Roman" w:hAnsi="Times New Roman" w:cs="Times New Roman"/>
      <w:sz w:val="24"/>
      <w:szCs w:val="20"/>
      <w:lang w:val="en-US"/>
    </w:rPr>
  </w:style>
  <w:style w:type="paragraph" w:customStyle="1" w:styleId="BodyTextIndentBlack">
    <w:name w:val="Body Text Indent + Black"/>
    <w:aliases w:val="Left:  0.25&quot;"/>
    <w:basedOn w:val="Normal"/>
    <w:link w:val="BodyTextIndentBlackChar"/>
    <w:rsid w:val="00A20B02"/>
    <w:pPr>
      <w:spacing w:after="0" w:line="240" w:lineRule="auto"/>
    </w:pPr>
    <w:rPr>
      <w:rFonts w:ascii="Book Antiqua" w:eastAsia="Times New Roman" w:hAnsi="Book Antiqua" w:cs="Times New Roman"/>
      <w:szCs w:val="20"/>
    </w:rPr>
  </w:style>
  <w:style w:type="character" w:customStyle="1" w:styleId="BodyTextIndentBlackChar">
    <w:name w:val="Body Text Indent + Black Char"/>
    <w:aliases w:val="Left:  0.25&quot; Char"/>
    <w:basedOn w:val="Fuentedeprrafopredeter"/>
    <w:link w:val="BodyTextIndentBlack"/>
    <w:rsid w:val="00A20B02"/>
    <w:rPr>
      <w:rFonts w:ascii="Book Antiqua" w:eastAsia="Times New Roman" w:hAnsi="Book Antiqua" w:cs="Times New Roman"/>
      <w:szCs w:val="20"/>
    </w:rPr>
  </w:style>
  <w:style w:type="character" w:styleId="Nmerodepgina">
    <w:name w:val="page number"/>
    <w:basedOn w:val="Fuentedeprrafopredeter"/>
    <w:rsid w:val="00545DBF"/>
  </w:style>
  <w:style w:type="character" w:styleId="Refdecomentario">
    <w:name w:val="annotation reference"/>
    <w:basedOn w:val="Fuentedeprrafopredeter"/>
    <w:uiPriority w:val="99"/>
    <w:semiHidden/>
    <w:unhideWhenUsed/>
    <w:rsid w:val="00545DBF"/>
    <w:rPr>
      <w:sz w:val="16"/>
      <w:szCs w:val="16"/>
    </w:rPr>
  </w:style>
  <w:style w:type="paragraph" w:styleId="Textocomentario">
    <w:name w:val="annotation text"/>
    <w:basedOn w:val="Normal"/>
    <w:link w:val="TextocomentarioCar"/>
    <w:uiPriority w:val="99"/>
    <w:unhideWhenUsed/>
    <w:rsid w:val="00545DBF"/>
    <w:pPr>
      <w:spacing w:line="240" w:lineRule="auto"/>
    </w:pPr>
    <w:rPr>
      <w:sz w:val="20"/>
      <w:szCs w:val="20"/>
    </w:rPr>
  </w:style>
  <w:style w:type="character" w:customStyle="1" w:styleId="TextocomentarioCar">
    <w:name w:val="Texto comentario Car"/>
    <w:basedOn w:val="Fuentedeprrafopredeter"/>
    <w:link w:val="Textocomentario"/>
    <w:uiPriority w:val="99"/>
    <w:rsid w:val="00545DBF"/>
    <w:rPr>
      <w:sz w:val="20"/>
      <w:szCs w:val="20"/>
    </w:rPr>
  </w:style>
  <w:style w:type="paragraph" w:styleId="Asuntodelcomentario">
    <w:name w:val="annotation subject"/>
    <w:basedOn w:val="Textocomentario"/>
    <w:next w:val="Textocomentario"/>
    <w:link w:val="AsuntodelcomentarioCar"/>
    <w:uiPriority w:val="99"/>
    <w:semiHidden/>
    <w:unhideWhenUsed/>
    <w:rsid w:val="00545DBF"/>
    <w:rPr>
      <w:b/>
      <w:bCs/>
    </w:rPr>
  </w:style>
  <w:style w:type="character" w:customStyle="1" w:styleId="AsuntodelcomentarioCar">
    <w:name w:val="Asunto del comentario Car"/>
    <w:basedOn w:val="TextocomentarioCar"/>
    <w:link w:val="Asuntodelcomentario"/>
    <w:uiPriority w:val="99"/>
    <w:semiHidden/>
    <w:rsid w:val="00545DBF"/>
    <w:rPr>
      <w:b/>
      <w:bCs/>
      <w:sz w:val="20"/>
      <w:szCs w:val="20"/>
    </w:rPr>
  </w:style>
  <w:style w:type="paragraph" w:styleId="TDC3">
    <w:name w:val="toc 3"/>
    <w:basedOn w:val="Normal"/>
    <w:next w:val="Normal"/>
    <w:autoRedefine/>
    <w:uiPriority w:val="39"/>
    <w:unhideWhenUsed/>
    <w:rsid w:val="002C4040"/>
    <w:pPr>
      <w:spacing w:after="0"/>
      <w:ind w:left="440"/>
    </w:pPr>
    <w:rPr>
      <w:i/>
      <w:iCs/>
      <w:sz w:val="20"/>
      <w:szCs w:val="20"/>
    </w:rPr>
  </w:style>
  <w:style w:type="paragraph" w:styleId="TDC4">
    <w:name w:val="toc 4"/>
    <w:basedOn w:val="Normal"/>
    <w:next w:val="Normal"/>
    <w:autoRedefine/>
    <w:uiPriority w:val="39"/>
    <w:unhideWhenUsed/>
    <w:rsid w:val="002C4040"/>
    <w:pPr>
      <w:spacing w:after="0"/>
      <w:ind w:left="660"/>
    </w:pPr>
    <w:rPr>
      <w:sz w:val="18"/>
      <w:szCs w:val="18"/>
    </w:rPr>
  </w:style>
  <w:style w:type="paragraph" w:styleId="TDC5">
    <w:name w:val="toc 5"/>
    <w:basedOn w:val="Normal"/>
    <w:next w:val="Normal"/>
    <w:autoRedefine/>
    <w:uiPriority w:val="39"/>
    <w:unhideWhenUsed/>
    <w:rsid w:val="002C4040"/>
    <w:pPr>
      <w:spacing w:after="0"/>
      <w:ind w:left="880"/>
    </w:pPr>
    <w:rPr>
      <w:sz w:val="18"/>
      <w:szCs w:val="18"/>
    </w:rPr>
  </w:style>
  <w:style w:type="paragraph" w:styleId="TDC6">
    <w:name w:val="toc 6"/>
    <w:basedOn w:val="Normal"/>
    <w:next w:val="Normal"/>
    <w:autoRedefine/>
    <w:uiPriority w:val="39"/>
    <w:unhideWhenUsed/>
    <w:rsid w:val="002C4040"/>
    <w:pPr>
      <w:spacing w:after="0"/>
      <w:ind w:left="1100"/>
    </w:pPr>
    <w:rPr>
      <w:sz w:val="18"/>
      <w:szCs w:val="18"/>
    </w:rPr>
  </w:style>
  <w:style w:type="paragraph" w:styleId="TDC7">
    <w:name w:val="toc 7"/>
    <w:basedOn w:val="Normal"/>
    <w:next w:val="Normal"/>
    <w:autoRedefine/>
    <w:uiPriority w:val="39"/>
    <w:unhideWhenUsed/>
    <w:rsid w:val="002C4040"/>
    <w:pPr>
      <w:spacing w:after="0"/>
      <w:ind w:left="1320"/>
    </w:pPr>
    <w:rPr>
      <w:sz w:val="18"/>
      <w:szCs w:val="18"/>
    </w:rPr>
  </w:style>
  <w:style w:type="paragraph" w:styleId="TDC8">
    <w:name w:val="toc 8"/>
    <w:basedOn w:val="Normal"/>
    <w:next w:val="Normal"/>
    <w:autoRedefine/>
    <w:uiPriority w:val="39"/>
    <w:unhideWhenUsed/>
    <w:rsid w:val="002C4040"/>
    <w:pPr>
      <w:spacing w:after="0"/>
      <w:ind w:left="1540"/>
    </w:pPr>
    <w:rPr>
      <w:sz w:val="18"/>
      <w:szCs w:val="18"/>
    </w:rPr>
  </w:style>
  <w:style w:type="paragraph" w:styleId="TDC9">
    <w:name w:val="toc 9"/>
    <w:basedOn w:val="Normal"/>
    <w:next w:val="Normal"/>
    <w:autoRedefine/>
    <w:uiPriority w:val="39"/>
    <w:unhideWhenUsed/>
    <w:rsid w:val="002C4040"/>
    <w:pPr>
      <w:spacing w:after="0"/>
      <w:ind w:left="1760"/>
    </w:pPr>
    <w:rPr>
      <w:sz w:val="18"/>
      <w:szCs w:val="18"/>
    </w:rPr>
  </w:style>
  <w:style w:type="paragraph" w:customStyle="1" w:styleId="Table">
    <w:name w:val="Table"/>
    <w:basedOn w:val="Normal"/>
    <w:rsid w:val="00A726FF"/>
    <w:pPr>
      <w:keepNext/>
      <w:spacing w:before="120" w:after="60" w:line="240" w:lineRule="auto"/>
      <w:jc w:val="both"/>
    </w:pPr>
    <w:rPr>
      <w:rFonts w:ascii="Arial" w:eastAsia="Times New Roman" w:hAnsi="Arial" w:cs="Times New Roman"/>
      <w:sz w:val="20"/>
      <w:szCs w:val="24"/>
      <w:lang w:eastAsia="fr-FR"/>
    </w:rPr>
  </w:style>
  <w:style w:type="paragraph" w:customStyle="1" w:styleId="Retrait1">
    <w:name w:val="Retrait 1"/>
    <w:basedOn w:val="Normal"/>
    <w:rsid w:val="00A726FF"/>
    <w:pPr>
      <w:keepNext/>
      <w:numPr>
        <w:numId w:val="13"/>
      </w:numPr>
      <w:spacing w:before="120" w:after="0" w:line="240" w:lineRule="auto"/>
      <w:jc w:val="both"/>
    </w:pPr>
    <w:rPr>
      <w:rFonts w:ascii="Arial" w:eastAsia="Times New Roman" w:hAnsi="Arial" w:cs="Times New Roman"/>
      <w:iCs/>
      <w:sz w:val="20"/>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C01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C01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FE6D1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E6D1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C54C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0A7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0A77"/>
  </w:style>
  <w:style w:type="paragraph" w:styleId="Piedepgina">
    <w:name w:val="footer"/>
    <w:basedOn w:val="Normal"/>
    <w:link w:val="PiedepginaCar"/>
    <w:unhideWhenUsed/>
    <w:rsid w:val="00190A7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190A77"/>
  </w:style>
  <w:style w:type="paragraph" w:styleId="Textodeglobo">
    <w:name w:val="Balloon Text"/>
    <w:basedOn w:val="Normal"/>
    <w:link w:val="TextodegloboCar"/>
    <w:uiPriority w:val="99"/>
    <w:semiHidden/>
    <w:unhideWhenUsed/>
    <w:rsid w:val="00190A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A77"/>
    <w:rPr>
      <w:rFonts w:ascii="Tahoma" w:hAnsi="Tahoma" w:cs="Tahoma"/>
      <w:sz w:val="16"/>
      <w:szCs w:val="16"/>
    </w:rPr>
  </w:style>
  <w:style w:type="table" w:styleId="Tablaconcuadrcula">
    <w:name w:val="Table Grid"/>
    <w:basedOn w:val="Tablanormal"/>
    <w:rsid w:val="00190A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B45EDA"/>
    <w:pPr>
      <w:ind w:left="720"/>
      <w:contextualSpacing/>
    </w:pPr>
  </w:style>
  <w:style w:type="paragraph" w:styleId="Ttulo">
    <w:name w:val="Title"/>
    <w:basedOn w:val="Normal"/>
    <w:next w:val="Normal"/>
    <w:link w:val="TtuloCar"/>
    <w:uiPriority w:val="10"/>
    <w:qFormat/>
    <w:rsid w:val="00F41058"/>
    <w:pPr>
      <w:pBdr>
        <w:bottom w:val="single" w:sz="8" w:space="4" w:color="4F81BD" w:themeColor="accent1"/>
      </w:pBdr>
      <w:spacing w:after="300" w:line="240" w:lineRule="auto"/>
      <w:contextualSpacing/>
    </w:pPr>
    <w:rPr>
      <w:rFonts w:asciiTheme="majorHAnsi" w:eastAsiaTheme="majorEastAsia" w:hAnsiTheme="majorHAnsi" w:cstheme="majorBidi"/>
      <w:color w:val="943634" w:themeColor="accent2" w:themeShade="BF"/>
      <w:spacing w:val="5"/>
      <w:kern w:val="28"/>
      <w:sz w:val="36"/>
      <w:szCs w:val="36"/>
      <w:lang w:val="en-US"/>
    </w:rPr>
  </w:style>
  <w:style w:type="character" w:customStyle="1" w:styleId="TtuloCar">
    <w:name w:val="Título Car"/>
    <w:basedOn w:val="Fuentedeprrafopredeter"/>
    <w:link w:val="Ttulo"/>
    <w:uiPriority w:val="10"/>
    <w:rsid w:val="00F41058"/>
    <w:rPr>
      <w:rFonts w:asciiTheme="majorHAnsi" w:eastAsiaTheme="majorEastAsia" w:hAnsiTheme="majorHAnsi" w:cstheme="majorBidi"/>
      <w:color w:val="943634" w:themeColor="accent2" w:themeShade="BF"/>
      <w:spacing w:val="5"/>
      <w:kern w:val="28"/>
      <w:sz w:val="36"/>
      <w:szCs w:val="36"/>
      <w:lang w:val="en-US"/>
    </w:rPr>
  </w:style>
  <w:style w:type="paragraph" w:styleId="ndice1">
    <w:name w:val="index 1"/>
    <w:basedOn w:val="Normal"/>
    <w:next w:val="Normal"/>
    <w:autoRedefine/>
    <w:uiPriority w:val="99"/>
    <w:unhideWhenUsed/>
    <w:rsid w:val="00BD2847"/>
    <w:pPr>
      <w:spacing w:after="0"/>
      <w:ind w:left="220" w:hanging="220"/>
    </w:pPr>
    <w:rPr>
      <w:rFonts w:cstheme="minorHAnsi"/>
      <w:sz w:val="18"/>
      <w:szCs w:val="18"/>
    </w:rPr>
  </w:style>
  <w:style w:type="paragraph" w:styleId="ndice2">
    <w:name w:val="index 2"/>
    <w:basedOn w:val="Normal"/>
    <w:next w:val="Normal"/>
    <w:autoRedefine/>
    <w:uiPriority w:val="99"/>
    <w:unhideWhenUsed/>
    <w:rsid w:val="00BD2847"/>
    <w:pPr>
      <w:spacing w:after="0"/>
      <w:ind w:left="440" w:hanging="220"/>
    </w:pPr>
    <w:rPr>
      <w:rFonts w:cstheme="minorHAnsi"/>
      <w:sz w:val="18"/>
      <w:szCs w:val="18"/>
    </w:rPr>
  </w:style>
  <w:style w:type="paragraph" w:styleId="ndice3">
    <w:name w:val="index 3"/>
    <w:basedOn w:val="Normal"/>
    <w:next w:val="Normal"/>
    <w:autoRedefine/>
    <w:uiPriority w:val="99"/>
    <w:unhideWhenUsed/>
    <w:rsid w:val="00BD2847"/>
    <w:pPr>
      <w:spacing w:after="0"/>
      <w:ind w:left="660" w:hanging="220"/>
    </w:pPr>
    <w:rPr>
      <w:rFonts w:cstheme="minorHAnsi"/>
      <w:sz w:val="18"/>
      <w:szCs w:val="18"/>
    </w:rPr>
  </w:style>
  <w:style w:type="paragraph" w:styleId="ndice4">
    <w:name w:val="index 4"/>
    <w:basedOn w:val="Normal"/>
    <w:next w:val="Normal"/>
    <w:autoRedefine/>
    <w:uiPriority w:val="99"/>
    <w:unhideWhenUsed/>
    <w:rsid w:val="00BD2847"/>
    <w:pPr>
      <w:spacing w:after="0"/>
      <w:ind w:left="880" w:hanging="220"/>
    </w:pPr>
    <w:rPr>
      <w:rFonts w:cstheme="minorHAnsi"/>
      <w:sz w:val="18"/>
      <w:szCs w:val="18"/>
    </w:rPr>
  </w:style>
  <w:style w:type="paragraph" w:styleId="ndice5">
    <w:name w:val="index 5"/>
    <w:basedOn w:val="Normal"/>
    <w:next w:val="Normal"/>
    <w:autoRedefine/>
    <w:uiPriority w:val="99"/>
    <w:unhideWhenUsed/>
    <w:rsid w:val="00BD2847"/>
    <w:pPr>
      <w:spacing w:after="0"/>
      <w:ind w:left="1100" w:hanging="220"/>
    </w:pPr>
    <w:rPr>
      <w:rFonts w:cstheme="minorHAnsi"/>
      <w:sz w:val="18"/>
      <w:szCs w:val="18"/>
    </w:rPr>
  </w:style>
  <w:style w:type="paragraph" w:styleId="ndice6">
    <w:name w:val="index 6"/>
    <w:basedOn w:val="Normal"/>
    <w:next w:val="Normal"/>
    <w:autoRedefine/>
    <w:uiPriority w:val="99"/>
    <w:unhideWhenUsed/>
    <w:rsid w:val="00BD2847"/>
    <w:pPr>
      <w:spacing w:after="0"/>
      <w:ind w:left="1320" w:hanging="220"/>
    </w:pPr>
    <w:rPr>
      <w:rFonts w:cstheme="minorHAnsi"/>
      <w:sz w:val="18"/>
      <w:szCs w:val="18"/>
    </w:rPr>
  </w:style>
  <w:style w:type="paragraph" w:styleId="ndice7">
    <w:name w:val="index 7"/>
    <w:basedOn w:val="Normal"/>
    <w:next w:val="Normal"/>
    <w:autoRedefine/>
    <w:uiPriority w:val="99"/>
    <w:unhideWhenUsed/>
    <w:rsid w:val="00BD2847"/>
    <w:pPr>
      <w:spacing w:after="0"/>
      <w:ind w:left="1540" w:hanging="220"/>
    </w:pPr>
    <w:rPr>
      <w:rFonts w:cstheme="minorHAnsi"/>
      <w:sz w:val="18"/>
      <w:szCs w:val="18"/>
    </w:rPr>
  </w:style>
  <w:style w:type="paragraph" w:styleId="ndice8">
    <w:name w:val="index 8"/>
    <w:basedOn w:val="Normal"/>
    <w:next w:val="Normal"/>
    <w:autoRedefine/>
    <w:uiPriority w:val="99"/>
    <w:unhideWhenUsed/>
    <w:rsid w:val="00BD2847"/>
    <w:pPr>
      <w:spacing w:after="0"/>
      <w:ind w:left="1760" w:hanging="220"/>
    </w:pPr>
    <w:rPr>
      <w:rFonts w:cstheme="minorHAnsi"/>
      <w:sz w:val="18"/>
      <w:szCs w:val="18"/>
    </w:rPr>
  </w:style>
  <w:style w:type="paragraph" w:styleId="ndice9">
    <w:name w:val="index 9"/>
    <w:basedOn w:val="Normal"/>
    <w:next w:val="Normal"/>
    <w:autoRedefine/>
    <w:uiPriority w:val="99"/>
    <w:unhideWhenUsed/>
    <w:rsid w:val="00BD2847"/>
    <w:pPr>
      <w:spacing w:after="0"/>
      <w:ind w:left="1980" w:hanging="220"/>
    </w:pPr>
    <w:rPr>
      <w:rFonts w:cstheme="minorHAnsi"/>
      <w:sz w:val="18"/>
      <w:szCs w:val="18"/>
    </w:rPr>
  </w:style>
  <w:style w:type="paragraph" w:styleId="Ttulodendice">
    <w:name w:val="index heading"/>
    <w:basedOn w:val="Normal"/>
    <w:next w:val="ndice1"/>
    <w:uiPriority w:val="99"/>
    <w:unhideWhenUsed/>
    <w:rsid w:val="00BD2847"/>
    <w:pPr>
      <w:pBdr>
        <w:top w:val="single" w:sz="12" w:space="0" w:color="auto"/>
      </w:pBdr>
      <w:spacing w:before="360" w:after="240"/>
    </w:pPr>
    <w:rPr>
      <w:rFonts w:cstheme="minorHAnsi"/>
      <w:b/>
      <w:bCs/>
      <w:i/>
      <w:iCs/>
      <w:sz w:val="26"/>
      <w:szCs w:val="26"/>
    </w:rPr>
  </w:style>
  <w:style w:type="paragraph" w:styleId="Citadestacada">
    <w:name w:val="Intense Quote"/>
    <w:basedOn w:val="Normal"/>
    <w:next w:val="Normal"/>
    <w:link w:val="CitadestacadaCar"/>
    <w:uiPriority w:val="30"/>
    <w:qFormat/>
    <w:rsid w:val="005C011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C0116"/>
    <w:rPr>
      <w:b/>
      <w:bCs/>
      <w:i/>
      <w:iCs/>
      <w:color w:val="4F81BD" w:themeColor="accent1"/>
    </w:rPr>
  </w:style>
  <w:style w:type="character" w:styleId="Referenciaintensa">
    <w:name w:val="Intense Reference"/>
    <w:basedOn w:val="Fuentedeprrafopredeter"/>
    <w:uiPriority w:val="32"/>
    <w:qFormat/>
    <w:rsid w:val="005C0116"/>
    <w:rPr>
      <w:b/>
      <w:bCs/>
      <w:smallCaps/>
      <w:color w:val="C0504D" w:themeColor="accent2"/>
      <w:spacing w:val="5"/>
      <w:u w:val="single"/>
    </w:rPr>
  </w:style>
  <w:style w:type="character" w:styleId="Referenciasutil">
    <w:name w:val="Subtle Reference"/>
    <w:basedOn w:val="Fuentedeprrafopredeter"/>
    <w:uiPriority w:val="31"/>
    <w:qFormat/>
    <w:rsid w:val="005C0116"/>
    <w:rPr>
      <w:smallCaps/>
      <w:color w:val="C0504D" w:themeColor="accent2"/>
      <w:u w:val="single"/>
    </w:rPr>
  </w:style>
  <w:style w:type="character" w:customStyle="1" w:styleId="Ttulo1Car">
    <w:name w:val="Título 1 Car"/>
    <w:basedOn w:val="Fuentedeprrafopredeter"/>
    <w:link w:val="Ttulo1"/>
    <w:uiPriority w:val="9"/>
    <w:rsid w:val="005C011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C0116"/>
    <w:pPr>
      <w:outlineLvl w:val="9"/>
    </w:pPr>
    <w:rPr>
      <w:lang w:val="es-ES"/>
    </w:rPr>
  </w:style>
  <w:style w:type="paragraph" w:styleId="TDC1">
    <w:name w:val="toc 1"/>
    <w:basedOn w:val="Normal"/>
    <w:next w:val="Normal"/>
    <w:autoRedefine/>
    <w:uiPriority w:val="39"/>
    <w:unhideWhenUsed/>
    <w:rsid w:val="005C0116"/>
    <w:pPr>
      <w:spacing w:before="120" w:after="120"/>
    </w:pPr>
    <w:rPr>
      <w:b/>
      <w:bCs/>
      <w:caps/>
      <w:sz w:val="20"/>
      <w:szCs w:val="20"/>
    </w:rPr>
  </w:style>
  <w:style w:type="paragraph" w:styleId="TDC2">
    <w:name w:val="toc 2"/>
    <w:basedOn w:val="Normal"/>
    <w:next w:val="Normal"/>
    <w:autoRedefine/>
    <w:uiPriority w:val="39"/>
    <w:unhideWhenUsed/>
    <w:rsid w:val="005C0116"/>
    <w:pPr>
      <w:spacing w:after="0"/>
      <w:ind w:left="220"/>
    </w:pPr>
    <w:rPr>
      <w:smallCaps/>
      <w:sz w:val="20"/>
      <w:szCs w:val="20"/>
    </w:rPr>
  </w:style>
  <w:style w:type="character" w:styleId="Hipervnculo">
    <w:name w:val="Hyperlink"/>
    <w:basedOn w:val="Fuentedeprrafopredeter"/>
    <w:uiPriority w:val="99"/>
    <w:unhideWhenUsed/>
    <w:rsid w:val="005C0116"/>
    <w:rPr>
      <w:color w:val="0000FF" w:themeColor="hyperlink"/>
      <w:u w:val="single"/>
    </w:rPr>
  </w:style>
  <w:style w:type="character" w:customStyle="1" w:styleId="Ttulo2Car">
    <w:name w:val="Título 2 Car"/>
    <w:basedOn w:val="Fuentedeprrafopredeter"/>
    <w:link w:val="Ttulo2"/>
    <w:uiPriority w:val="9"/>
    <w:rsid w:val="005C0116"/>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C0116"/>
    <w:pPr>
      <w:numPr>
        <w:ilvl w:val="1"/>
      </w:numPr>
    </w:pPr>
    <w:rPr>
      <w:rFonts w:ascii="Gisha" w:eastAsiaTheme="majorEastAsia" w:hAnsi="Gisha" w:cs="Gisha"/>
      <w:iCs/>
      <w:color w:val="4F81BD" w:themeColor="accent1"/>
      <w:spacing w:val="15"/>
      <w:sz w:val="24"/>
      <w:szCs w:val="24"/>
    </w:rPr>
  </w:style>
  <w:style w:type="character" w:customStyle="1" w:styleId="SubttuloCar">
    <w:name w:val="Subtítulo Car"/>
    <w:basedOn w:val="Fuentedeprrafopredeter"/>
    <w:link w:val="Subttulo"/>
    <w:uiPriority w:val="11"/>
    <w:rsid w:val="005C0116"/>
    <w:rPr>
      <w:rFonts w:ascii="Gisha" w:eastAsiaTheme="majorEastAsia" w:hAnsi="Gisha" w:cs="Gisha"/>
      <w:iCs/>
      <w:color w:val="4F81BD" w:themeColor="accent1"/>
      <w:spacing w:val="15"/>
      <w:sz w:val="24"/>
      <w:szCs w:val="24"/>
    </w:rPr>
  </w:style>
  <w:style w:type="paragraph" w:styleId="Sinespaciado">
    <w:name w:val="No Spacing"/>
    <w:link w:val="SinespaciadoCar"/>
    <w:uiPriority w:val="1"/>
    <w:qFormat/>
    <w:rsid w:val="00E05EBC"/>
    <w:pPr>
      <w:spacing w:after="0" w:line="240" w:lineRule="auto"/>
    </w:pPr>
    <w:rPr>
      <w:lang w:val="es-ES"/>
    </w:rPr>
  </w:style>
  <w:style w:type="character" w:customStyle="1" w:styleId="SinespaciadoCar">
    <w:name w:val="Sin espaciado Car"/>
    <w:basedOn w:val="Fuentedeprrafopredeter"/>
    <w:link w:val="Sinespaciado"/>
    <w:uiPriority w:val="1"/>
    <w:rsid w:val="00E05EBC"/>
    <w:rPr>
      <w:rFonts w:eastAsiaTheme="minorEastAsia"/>
      <w:lang w:val="es-ES"/>
    </w:rPr>
  </w:style>
  <w:style w:type="character" w:styleId="Textodelmarcadordeposicin">
    <w:name w:val="Placeholder Text"/>
    <w:basedOn w:val="Fuentedeprrafopredeter"/>
    <w:uiPriority w:val="99"/>
    <w:semiHidden/>
    <w:rsid w:val="00205AFA"/>
    <w:rPr>
      <w:color w:val="808080"/>
    </w:rPr>
  </w:style>
  <w:style w:type="character" w:styleId="nfasissutil">
    <w:name w:val="Subtle Emphasis"/>
    <w:basedOn w:val="Fuentedeprrafopredeter"/>
    <w:uiPriority w:val="19"/>
    <w:qFormat/>
    <w:rsid w:val="008607A1"/>
    <w:rPr>
      <w:i/>
      <w:iCs/>
      <w:color w:val="808080" w:themeColor="text1" w:themeTint="7F"/>
    </w:rPr>
  </w:style>
  <w:style w:type="paragraph" w:customStyle="1" w:styleId="Bullet">
    <w:name w:val="Bullet"/>
    <w:basedOn w:val="Normal"/>
    <w:rsid w:val="00654370"/>
    <w:pPr>
      <w:numPr>
        <w:numId w:val="3"/>
      </w:numPr>
      <w:spacing w:after="120" w:line="240" w:lineRule="auto"/>
    </w:pPr>
    <w:rPr>
      <w:rFonts w:ascii="Times New Roman" w:eastAsia="Times New Roman" w:hAnsi="Times New Roman" w:cs="Times New Roman"/>
      <w:szCs w:val="20"/>
      <w:lang w:val="en-US"/>
    </w:rPr>
  </w:style>
  <w:style w:type="character" w:customStyle="1" w:styleId="BulletHead">
    <w:name w:val="Bullet Head"/>
    <w:basedOn w:val="Fuentedeprrafopredeter"/>
    <w:rsid w:val="00654370"/>
    <w:rPr>
      <w:rFonts w:ascii="Arial" w:hAnsi="Arial"/>
      <w:b/>
    </w:rPr>
  </w:style>
  <w:style w:type="character" w:styleId="nfasisintenso">
    <w:name w:val="Intense Emphasis"/>
    <w:basedOn w:val="Fuentedeprrafopredeter"/>
    <w:uiPriority w:val="21"/>
    <w:qFormat/>
    <w:rsid w:val="00654370"/>
    <w:rPr>
      <w:b/>
      <w:bCs/>
      <w:i/>
      <w:iCs/>
      <w:color w:val="4F81BD" w:themeColor="accent1"/>
    </w:rPr>
  </w:style>
  <w:style w:type="paragraph" w:customStyle="1" w:styleId="GCP-titulo1">
    <w:name w:val="GCP-titulo1"/>
    <w:basedOn w:val="Ttulo"/>
    <w:link w:val="GCP-titulo1Car"/>
    <w:qFormat/>
    <w:rsid w:val="00F41058"/>
  </w:style>
  <w:style w:type="paragraph" w:styleId="Textoindependiente2">
    <w:name w:val="Body Text 2"/>
    <w:basedOn w:val="Normal"/>
    <w:link w:val="Textoindependiente2Car"/>
    <w:rsid w:val="00857A06"/>
    <w:pPr>
      <w:spacing w:after="120" w:line="240" w:lineRule="auto"/>
    </w:pPr>
    <w:rPr>
      <w:rFonts w:ascii="Times New Roman" w:eastAsia="Times New Roman" w:hAnsi="Times New Roman" w:cs="Times New Roman"/>
      <w:sz w:val="24"/>
      <w:szCs w:val="20"/>
      <w:lang w:val="en-US"/>
    </w:rPr>
  </w:style>
  <w:style w:type="character" w:customStyle="1" w:styleId="GCP-titulo1Car">
    <w:name w:val="GCP-titulo1 Car"/>
    <w:basedOn w:val="TtuloCar"/>
    <w:link w:val="GCP-titulo1"/>
    <w:rsid w:val="00F41058"/>
    <w:rPr>
      <w:rFonts w:asciiTheme="majorHAnsi" w:eastAsiaTheme="majorEastAsia" w:hAnsiTheme="majorHAnsi" w:cstheme="majorBidi"/>
      <w:color w:val="943634" w:themeColor="accent2" w:themeShade="BF"/>
      <w:spacing w:val="5"/>
      <w:kern w:val="28"/>
      <w:sz w:val="36"/>
      <w:szCs w:val="36"/>
      <w:lang w:val="en-US"/>
    </w:rPr>
  </w:style>
  <w:style w:type="character" w:customStyle="1" w:styleId="Textoindependiente2Car">
    <w:name w:val="Texto independiente 2 Car"/>
    <w:basedOn w:val="Fuentedeprrafopredeter"/>
    <w:link w:val="Textoindependiente2"/>
    <w:rsid w:val="00857A06"/>
    <w:rPr>
      <w:rFonts w:ascii="Times New Roman" w:eastAsia="Times New Roman" w:hAnsi="Times New Roman" w:cs="Times New Roman"/>
      <w:sz w:val="24"/>
      <w:szCs w:val="20"/>
      <w:lang w:val="en-US"/>
    </w:rPr>
  </w:style>
  <w:style w:type="character" w:customStyle="1" w:styleId="Ttulo3Car">
    <w:name w:val="Título 3 Car"/>
    <w:basedOn w:val="Fuentedeprrafopredeter"/>
    <w:link w:val="Ttulo3"/>
    <w:uiPriority w:val="9"/>
    <w:semiHidden/>
    <w:rsid w:val="00FE6D1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FE6D14"/>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FE6D14"/>
    <w:pPr>
      <w:spacing w:after="120" w:line="240" w:lineRule="auto"/>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FE6D14"/>
    <w:rPr>
      <w:rFonts w:ascii="Times New Roman" w:eastAsia="Times New Roman" w:hAnsi="Times New Roman" w:cs="Times New Roman"/>
      <w:szCs w:val="20"/>
      <w:lang w:val="en-US"/>
    </w:rPr>
  </w:style>
  <w:style w:type="paragraph" w:customStyle="1" w:styleId="NumList">
    <w:name w:val="NumList"/>
    <w:basedOn w:val="Normal"/>
    <w:rsid w:val="00FE6D14"/>
    <w:pPr>
      <w:spacing w:after="120" w:line="240" w:lineRule="auto"/>
      <w:ind w:left="360" w:hanging="360"/>
    </w:pPr>
    <w:rPr>
      <w:rFonts w:ascii="Times New Roman" w:eastAsia="Times New Roman" w:hAnsi="Times New Roman" w:cs="Times New Roman"/>
      <w:szCs w:val="20"/>
      <w:lang w:val="en-US"/>
    </w:rPr>
  </w:style>
  <w:style w:type="paragraph" w:customStyle="1" w:styleId="TableHead">
    <w:name w:val="Table Head"/>
    <w:basedOn w:val="Normal"/>
    <w:rsid w:val="00FE6D14"/>
    <w:pPr>
      <w:spacing w:before="80" w:after="60" w:line="240" w:lineRule="auto"/>
    </w:pPr>
    <w:rPr>
      <w:rFonts w:ascii="Arial" w:eastAsia="Times New Roman" w:hAnsi="Arial" w:cs="Times New Roman"/>
      <w:b/>
      <w:szCs w:val="20"/>
      <w:lang w:val="en-US"/>
    </w:rPr>
  </w:style>
  <w:style w:type="paragraph" w:customStyle="1" w:styleId="TableText">
    <w:name w:val="Table Text"/>
    <w:basedOn w:val="Normal"/>
    <w:rsid w:val="00FE6D14"/>
    <w:pPr>
      <w:spacing w:before="80" w:after="60" w:line="240" w:lineRule="auto"/>
    </w:pPr>
    <w:rPr>
      <w:rFonts w:ascii="Times New Roman" w:eastAsia="Times New Roman" w:hAnsi="Times New Roman" w:cs="Times New Roman"/>
      <w:szCs w:val="20"/>
      <w:lang w:val="en-US"/>
    </w:rPr>
  </w:style>
  <w:style w:type="character" w:customStyle="1" w:styleId="Ttulo5Car">
    <w:name w:val="Título 5 Car"/>
    <w:basedOn w:val="Fuentedeprrafopredeter"/>
    <w:link w:val="Ttulo5"/>
    <w:uiPriority w:val="9"/>
    <w:semiHidden/>
    <w:rsid w:val="003C54CE"/>
    <w:rPr>
      <w:rFonts w:asciiTheme="majorHAnsi" w:eastAsiaTheme="majorEastAsia" w:hAnsiTheme="majorHAnsi" w:cstheme="majorBidi"/>
      <w:color w:val="243F60" w:themeColor="accent1" w:themeShade="7F"/>
    </w:rPr>
  </w:style>
  <w:style w:type="paragraph" w:customStyle="1" w:styleId="textboxbullet">
    <w:name w:val="text box bullet"/>
    <w:basedOn w:val="Normal"/>
    <w:rsid w:val="0049164B"/>
    <w:pPr>
      <w:spacing w:after="0" w:line="240" w:lineRule="exact"/>
      <w:ind w:left="360" w:hanging="360"/>
    </w:pPr>
    <w:rPr>
      <w:rFonts w:ascii="Times New Roman" w:eastAsia="Times New Roman" w:hAnsi="Times New Roman" w:cs="Times New Roman"/>
      <w:sz w:val="24"/>
      <w:szCs w:val="20"/>
      <w:lang w:val="en-US"/>
    </w:rPr>
  </w:style>
  <w:style w:type="paragraph" w:customStyle="1" w:styleId="BodyTextIndentBlack">
    <w:name w:val="Body Text Indent + Black"/>
    <w:aliases w:val="Left:  0.25&quot;"/>
    <w:basedOn w:val="Normal"/>
    <w:link w:val="BodyTextIndentBlackChar"/>
    <w:rsid w:val="00A20B02"/>
    <w:pPr>
      <w:spacing w:after="0" w:line="240" w:lineRule="auto"/>
    </w:pPr>
    <w:rPr>
      <w:rFonts w:ascii="Book Antiqua" w:eastAsia="Times New Roman" w:hAnsi="Book Antiqua" w:cs="Times New Roman"/>
      <w:szCs w:val="20"/>
    </w:rPr>
  </w:style>
  <w:style w:type="character" w:customStyle="1" w:styleId="BodyTextIndentBlackChar">
    <w:name w:val="Body Text Indent + Black Char"/>
    <w:aliases w:val="Left:  0.25&quot; Char"/>
    <w:basedOn w:val="Fuentedeprrafopredeter"/>
    <w:link w:val="BodyTextIndentBlack"/>
    <w:rsid w:val="00A20B02"/>
    <w:rPr>
      <w:rFonts w:ascii="Book Antiqua" w:eastAsia="Times New Roman" w:hAnsi="Book Antiqua" w:cs="Times New Roman"/>
      <w:szCs w:val="20"/>
    </w:rPr>
  </w:style>
  <w:style w:type="character" w:styleId="Nmerodepgina">
    <w:name w:val="page number"/>
    <w:basedOn w:val="Fuentedeprrafopredeter"/>
    <w:rsid w:val="00545DBF"/>
  </w:style>
  <w:style w:type="character" w:styleId="Refdecomentario">
    <w:name w:val="annotation reference"/>
    <w:basedOn w:val="Fuentedeprrafopredeter"/>
    <w:uiPriority w:val="99"/>
    <w:semiHidden/>
    <w:unhideWhenUsed/>
    <w:rsid w:val="00545DBF"/>
    <w:rPr>
      <w:sz w:val="16"/>
      <w:szCs w:val="16"/>
    </w:rPr>
  </w:style>
  <w:style w:type="paragraph" w:styleId="Textocomentario">
    <w:name w:val="annotation text"/>
    <w:basedOn w:val="Normal"/>
    <w:link w:val="TextocomentarioCar"/>
    <w:uiPriority w:val="99"/>
    <w:unhideWhenUsed/>
    <w:rsid w:val="00545DBF"/>
    <w:pPr>
      <w:spacing w:line="240" w:lineRule="auto"/>
    </w:pPr>
    <w:rPr>
      <w:sz w:val="20"/>
      <w:szCs w:val="20"/>
    </w:rPr>
  </w:style>
  <w:style w:type="character" w:customStyle="1" w:styleId="TextocomentarioCar">
    <w:name w:val="Texto comentario Car"/>
    <w:basedOn w:val="Fuentedeprrafopredeter"/>
    <w:link w:val="Textocomentario"/>
    <w:uiPriority w:val="99"/>
    <w:rsid w:val="00545DBF"/>
    <w:rPr>
      <w:sz w:val="20"/>
      <w:szCs w:val="20"/>
    </w:rPr>
  </w:style>
  <w:style w:type="paragraph" w:styleId="Asuntodelcomentario">
    <w:name w:val="annotation subject"/>
    <w:basedOn w:val="Textocomentario"/>
    <w:next w:val="Textocomentario"/>
    <w:link w:val="AsuntodelcomentarioCar"/>
    <w:uiPriority w:val="99"/>
    <w:semiHidden/>
    <w:unhideWhenUsed/>
    <w:rsid w:val="00545DBF"/>
    <w:rPr>
      <w:b/>
      <w:bCs/>
    </w:rPr>
  </w:style>
  <w:style w:type="character" w:customStyle="1" w:styleId="AsuntodelcomentarioCar">
    <w:name w:val="Asunto del comentario Car"/>
    <w:basedOn w:val="TextocomentarioCar"/>
    <w:link w:val="Asuntodelcomentario"/>
    <w:uiPriority w:val="99"/>
    <w:semiHidden/>
    <w:rsid w:val="00545DBF"/>
    <w:rPr>
      <w:b/>
      <w:bCs/>
      <w:sz w:val="20"/>
      <w:szCs w:val="20"/>
    </w:rPr>
  </w:style>
  <w:style w:type="paragraph" w:styleId="TDC3">
    <w:name w:val="toc 3"/>
    <w:basedOn w:val="Normal"/>
    <w:next w:val="Normal"/>
    <w:autoRedefine/>
    <w:uiPriority w:val="39"/>
    <w:unhideWhenUsed/>
    <w:rsid w:val="002C4040"/>
    <w:pPr>
      <w:spacing w:after="0"/>
      <w:ind w:left="440"/>
    </w:pPr>
    <w:rPr>
      <w:i/>
      <w:iCs/>
      <w:sz w:val="20"/>
      <w:szCs w:val="20"/>
    </w:rPr>
  </w:style>
  <w:style w:type="paragraph" w:styleId="TDC4">
    <w:name w:val="toc 4"/>
    <w:basedOn w:val="Normal"/>
    <w:next w:val="Normal"/>
    <w:autoRedefine/>
    <w:uiPriority w:val="39"/>
    <w:unhideWhenUsed/>
    <w:rsid w:val="002C4040"/>
    <w:pPr>
      <w:spacing w:after="0"/>
      <w:ind w:left="660"/>
    </w:pPr>
    <w:rPr>
      <w:sz w:val="18"/>
      <w:szCs w:val="18"/>
    </w:rPr>
  </w:style>
  <w:style w:type="paragraph" w:styleId="TDC5">
    <w:name w:val="toc 5"/>
    <w:basedOn w:val="Normal"/>
    <w:next w:val="Normal"/>
    <w:autoRedefine/>
    <w:uiPriority w:val="39"/>
    <w:unhideWhenUsed/>
    <w:rsid w:val="002C4040"/>
    <w:pPr>
      <w:spacing w:after="0"/>
      <w:ind w:left="880"/>
    </w:pPr>
    <w:rPr>
      <w:sz w:val="18"/>
      <w:szCs w:val="18"/>
    </w:rPr>
  </w:style>
  <w:style w:type="paragraph" w:styleId="TDC6">
    <w:name w:val="toc 6"/>
    <w:basedOn w:val="Normal"/>
    <w:next w:val="Normal"/>
    <w:autoRedefine/>
    <w:uiPriority w:val="39"/>
    <w:unhideWhenUsed/>
    <w:rsid w:val="002C4040"/>
    <w:pPr>
      <w:spacing w:after="0"/>
      <w:ind w:left="1100"/>
    </w:pPr>
    <w:rPr>
      <w:sz w:val="18"/>
      <w:szCs w:val="18"/>
    </w:rPr>
  </w:style>
  <w:style w:type="paragraph" w:styleId="TDC7">
    <w:name w:val="toc 7"/>
    <w:basedOn w:val="Normal"/>
    <w:next w:val="Normal"/>
    <w:autoRedefine/>
    <w:uiPriority w:val="39"/>
    <w:unhideWhenUsed/>
    <w:rsid w:val="002C4040"/>
    <w:pPr>
      <w:spacing w:after="0"/>
      <w:ind w:left="1320"/>
    </w:pPr>
    <w:rPr>
      <w:sz w:val="18"/>
      <w:szCs w:val="18"/>
    </w:rPr>
  </w:style>
  <w:style w:type="paragraph" w:styleId="TDC8">
    <w:name w:val="toc 8"/>
    <w:basedOn w:val="Normal"/>
    <w:next w:val="Normal"/>
    <w:autoRedefine/>
    <w:uiPriority w:val="39"/>
    <w:unhideWhenUsed/>
    <w:rsid w:val="002C4040"/>
    <w:pPr>
      <w:spacing w:after="0"/>
      <w:ind w:left="1540"/>
    </w:pPr>
    <w:rPr>
      <w:sz w:val="18"/>
      <w:szCs w:val="18"/>
    </w:rPr>
  </w:style>
  <w:style w:type="paragraph" w:styleId="TDC9">
    <w:name w:val="toc 9"/>
    <w:basedOn w:val="Normal"/>
    <w:next w:val="Normal"/>
    <w:autoRedefine/>
    <w:uiPriority w:val="39"/>
    <w:unhideWhenUsed/>
    <w:rsid w:val="002C4040"/>
    <w:pPr>
      <w:spacing w:after="0"/>
      <w:ind w:left="1760"/>
    </w:pPr>
    <w:rPr>
      <w:sz w:val="18"/>
      <w:szCs w:val="18"/>
    </w:rPr>
  </w:style>
  <w:style w:type="paragraph" w:customStyle="1" w:styleId="Table">
    <w:name w:val="Table"/>
    <w:basedOn w:val="Normal"/>
    <w:rsid w:val="00A726FF"/>
    <w:pPr>
      <w:keepNext/>
      <w:spacing w:before="120" w:after="60" w:line="240" w:lineRule="auto"/>
      <w:jc w:val="both"/>
    </w:pPr>
    <w:rPr>
      <w:rFonts w:ascii="Arial" w:eastAsia="Times New Roman" w:hAnsi="Arial" w:cs="Times New Roman"/>
      <w:sz w:val="20"/>
      <w:szCs w:val="24"/>
      <w:lang w:eastAsia="fr-FR"/>
    </w:rPr>
  </w:style>
  <w:style w:type="paragraph" w:customStyle="1" w:styleId="Retrait1">
    <w:name w:val="Retrait 1"/>
    <w:basedOn w:val="Normal"/>
    <w:rsid w:val="00A726FF"/>
    <w:pPr>
      <w:keepNext/>
      <w:numPr>
        <w:numId w:val="13"/>
      </w:numPr>
      <w:spacing w:before="120" w:after="0" w:line="240" w:lineRule="auto"/>
      <w:jc w:val="both"/>
    </w:pPr>
    <w:rPr>
      <w:rFonts w:ascii="Arial" w:eastAsia="Times New Roman" w:hAnsi="Arial" w:cs="Times New Roman"/>
      <w:iCs/>
      <w:sz w:val="20"/>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37495">
      <w:bodyDiv w:val="1"/>
      <w:marLeft w:val="0"/>
      <w:marRight w:val="0"/>
      <w:marTop w:val="0"/>
      <w:marBottom w:val="0"/>
      <w:divBdr>
        <w:top w:val="none" w:sz="0" w:space="0" w:color="auto"/>
        <w:left w:val="none" w:sz="0" w:space="0" w:color="auto"/>
        <w:bottom w:val="none" w:sz="0" w:space="0" w:color="auto"/>
        <w:right w:val="none" w:sz="0" w:space="0" w:color="auto"/>
      </w:divBdr>
    </w:div>
    <w:div w:id="280694773">
      <w:bodyDiv w:val="1"/>
      <w:marLeft w:val="0"/>
      <w:marRight w:val="0"/>
      <w:marTop w:val="0"/>
      <w:marBottom w:val="0"/>
      <w:divBdr>
        <w:top w:val="none" w:sz="0" w:space="0" w:color="auto"/>
        <w:left w:val="none" w:sz="0" w:space="0" w:color="auto"/>
        <w:bottom w:val="none" w:sz="0" w:space="0" w:color="auto"/>
        <w:right w:val="none" w:sz="0" w:space="0" w:color="auto"/>
      </w:divBdr>
    </w:div>
    <w:div w:id="308554468">
      <w:bodyDiv w:val="1"/>
      <w:marLeft w:val="0"/>
      <w:marRight w:val="0"/>
      <w:marTop w:val="0"/>
      <w:marBottom w:val="0"/>
      <w:divBdr>
        <w:top w:val="none" w:sz="0" w:space="0" w:color="auto"/>
        <w:left w:val="none" w:sz="0" w:space="0" w:color="auto"/>
        <w:bottom w:val="none" w:sz="0" w:space="0" w:color="auto"/>
        <w:right w:val="none" w:sz="0" w:space="0" w:color="auto"/>
      </w:divBdr>
    </w:div>
    <w:div w:id="335349495">
      <w:bodyDiv w:val="1"/>
      <w:marLeft w:val="0"/>
      <w:marRight w:val="0"/>
      <w:marTop w:val="0"/>
      <w:marBottom w:val="0"/>
      <w:divBdr>
        <w:top w:val="none" w:sz="0" w:space="0" w:color="auto"/>
        <w:left w:val="none" w:sz="0" w:space="0" w:color="auto"/>
        <w:bottom w:val="none" w:sz="0" w:space="0" w:color="auto"/>
        <w:right w:val="none" w:sz="0" w:space="0" w:color="auto"/>
      </w:divBdr>
    </w:div>
    <w:div w:id="913706893">
      <w:bodyDiv w:val="1"/>
      <w:marLeft w:val="0"/>
      <w:marRight w:val="0"/>
      <w:marTop w:val="0"/>
      <w:marBottom w:val="0"/>
      <w:divBdr>
        <w:top w:val="none" w:sz="0" w:space="0" w:color="auto"/>
        <w:left w:val="none" w:sz="0" w:space="0" w:color="auto"/>
        <w:bottom w:val="none" w:sz="0" w:space="0" w:color="auto"/>
        <w:right w:val="none" w:sz="0" w:space="0" w:color="auto"/>
      </w:divBdr>
    </w:div>
    <w:div w:id="967051554">
      <w:bodyDiv w:val="1"/>
      <w:marLeft w:val="0"/>
      <w:marRight w:val="0"/>
      <w:marTop w:val="0"/>
      <w:marBottom w:val="0"/>
      <w:divBdr>
        <w:top w:val="none" w:sz="0" w:space="0" w:color="auto"/>
        <w:left w:val="none" w:sz="0" w:space="0" w:color="auto"/>
        <w:bottom w:val="none" w:sz="0" w:space="0" w:color="auto"/>
        <w:right w:val="none" w:sz="0" w:space="0" w:color="auto"/>
      </w:divBdr>
    </w:div>
    <w:div w:id="1126654563">
      <w:bodyDiv w:val="1"/>
      <w:marLeft w:val="0"/>
      <w:marRight w:val="0"/>
      <w:marTop w:val="0"/>
      <w:marBottom w:val="0"/>
      <w:divBdr>
        <w:top w:val="none" w:sz="0" w:space="0" w:color="auto"/>
        <w:left w:val="none" w:sz="0" w:space="0" w:color="auto"/>
        <w:bottom w:val="none" w:sz="0" w:space="0" w:color="auto"/>
        <w:right w:val="none" w:sz="0" w:space="0" w:color="auto"/>
      </w:divBdr>
    </w:div>
    <w:div w:id="1455320556">
      <w:bodyDiv w:val="1"/>
      <w:marLeft w:val="0"/>
      <w:marRight w:val="0"/>
      <w:marTop w:val="0"/>
      <w:marBottom w:val="0"/>
      <w:divBdr>
        <w:top w:val="none" w:sz="0" w:space="0" w:color="auto"/>
        <w:left w:val="none" w:sz="0" w:space="0" w:color="auto"/>
        <w:bottom w:val="none" w:sz="0" w:space="0" w:color="auto"/>
        <w:right w:val="none" w:sz="0" w:space="0" w:color="auto"/>
      </w:divBdr>
    </w:div>
    <w:div w:id="1731341681">
      <w:bodyDiv w:val="1"/>
      <w:marLeft w:val="0"/>
      <w:marRight w:val="0"/>
      <w:marTop w:val="0"/>
      <w:marBottom w:val="0"/>
      <w:divBdr>
        <w:top w:val="none" w:sz="0" w:space="0" w:color="auto"/>
        <w:left w:val="none" w:sz="0" w:space="0" w:color="auto"/>
        <w:bottom w:val="none" w:sz="0" w:space="0" w:color="auto"/>
        <w:right w:val="none" w:sz="0" w:space="0" w:color="auto"/>
      </w:divBdr>
    </w:div>
    <w:div w:id="182520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4F8DC-9C7D-4E39-AE83-3052EEAA6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778</Words>
  <Characters>4280</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Arquitectura FlyingFish </vt:lpstr>
      <vt:lpstr>GG-RD: Requirement Definition</vt:lpstr>
    </vt:vector>
  </TitlesOfParts>
  <Company>GCP Global</Company>
  <LinksUpToDate>false</LinksUpToDate>
  <CharactersWithSpaces>5048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Arquitectura FlyingFish</dc:title>
  <dc:subject>Diseño de la arquitectura para el proyecto FliyingFish</dc:subject>
  <dc:creator>Abraham Martínez, Miguel Amigon</dc:creator>
  <cp:keywords>Mireya Lopez</cp:keywords>
  <cp:lastModifiedBy>Abraham Martínez Ramírez</cp:lastModifiedBy>
  <cp:revision>4</cp:revision>
  <dcterms:created xsi:type="dcterms:W3CDTF">2013-10-25T22:21:00Z</dcterms:created>
  <dcterms:modified xsi:type="dcterms:W3CDTF">2013-10-25T22:53:00Z</dcterms:modified>
</cp:coreProperties>
</file>