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  <w:tab/>
        <w:t xml:space="preserve">House Project Phase </w:t>
        <w:tab/>
        <w:t xml:space="preserve">1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highlight w:val="red"/>
        </w:rPr>
      </w:pPr>
      <w:r w:rsidDel="00000000" w:rsidR="00000000" w:rsidRPr="00000000">
        <w:rPr>
          <w:rtl w:val="0"/>
        </w:rPr>
        <w:t xml:space="preserve">Student ID - </w:t>
      </w:r>
      <w:r w:rsidDel="00000000" w:rsidR="00000000" w:rsidRPr="00000000">
        <w:rPr>
          <w:b w:val="1"/>
          <w:highlight w:val="red"/>
          <w:rtl w:val="0"/>
        </w:rPr>
        <w:t xml:space="preserve">1894990</w:t>
      </w:r>
    </w:p>
    <w:p w:rsidR="00000000" w:rsidDel="00000000" w:rsidP="00000000" w:rsidRDefault="00000000" w:rsidRPr="00000000" w14:paraId="00000004">
      <w:pPr>
        <w:rPr>
          <w:b w:val="1"/>
          <w:highlight w:val="green"/>
        </w:rPr>
      </w:pPr>
      <w:r w:rsidDel="00000000" w:rsidR="00000000" w:rsidRPr="00000000">
        <w:rPr>
          <w:rtl w:val="0"/>
        </w:rPr>
        <w:t xml:space="preserve">Student Name - </w:t>
      </w:r>
      <w:r w:rsidDel="00000000" w:rsidR="00000000" w:rsidRPr="00000000">
        <w:rPr>
          <w:b w:val="1"/>
          <w:highlight w:val="green"/>
          <w:rtl w:val="0"/>
        </w:rPr>
        <w:t xml:space="preserve">Meher Vishal Malla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Section 1 - Introduction to Business Scenarios.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Section 2 -  Generate a smart discovery Report using SAP Data Analytics in Cloud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Section 3 -  Generate a House Price Prediction Model.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Model to use?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Decision Tree Model?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Cluster?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Regression? Linear Model, Non-Cluster Model.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Time-Series Model?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Answer - Regression Model: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Automatic Regression Model.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1</w:t>
      </w:r>
      <w:r w:rsidDel="00000000" w:rsidR="00000000" w:rsidRPr="00000000">
        <w:rPr>
          <w:rtl w:val="0"/>
        </w:rPr>
        <w:t xml:space="preserve"> - Load the raw training dataset without any further data cleaning.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2</w:t>
      </w:r>
      <w:r w:rsidDel="00000000" w:rsidR="00000000" w:rsidRPr="00000000">
        <w:rPr>
          <w:rtl w:val="0"/>
        </w:rPr>
        <w:t xml:space="preserve"> - Selected variables for your regression model.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3</w:t>
      </w:r>
      <w:r w:rsidDel="00000000" w:rsidR="00000000" w:rsidRPr="00000000">
        <w:rPr>
          <w:rtl w:val="0"/>
        </w:rPr>
        <w:t xml:space="preserve"> - Warning Message of the model says, Fence has found significant deviation on data validation.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4</w:t>
      </w:r>
      <w:r w:rsidDel="00000000" w:rsidR="00000000" w:rsidRPr="00000000">
        <w:rPr>
          <w:rtl w:val="0"/>
        </w:rPr>
        <w:t xml:space="preserve"> - Model Overview.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5</w:t>
      </w:r>
      <w:r w:rsidDel="00000000" w:rsidR="00000000" w:rsidRPr="00000000">
        <w:rPr>
          <w:rtl w:val="0"/>
        </w:rPr>
        <w:t xml:space="preserve"> - Model Contribution by Variables.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- 6 </w:t>
      </w:r>
      <w:r w:rsidDel="00000000" w:rsidR="00000000" w:rsidRPr="00000000">
        <w:rPr>
          <w:rtl w:val="0"/>
        </w:rPr>
        <w:t xml:space="preserve">Model Graph shows that your model has better performance when house price &lt; 200k and the performance decreases while the house price goes up. Our explanations that the house price goes up exponentially, which does not fit into the linear regression model.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7 </w:t>
      </w:r>
      <w:r w:rsidDel="00000000" w:rsidR="00000000" w:rsidRPr="00000000">
        <w:rPr>
          <w:rtl w:val="0"/>
        </w:rPr>
        <w:t xml:space="preserve">- Neighbourhood category significance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After we build the regression model, we can apply our model to a testing dataset to predict our house prices.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8</w:t>
      </w:r>
      <w:r w:rsidDel="00000000" w:rsidR="00000000" w:rsidRPr="00000000">
        <w:rPr>
          <w:rtl w:val="0"/>
        </w:rPr>
        <w:t xml:space="preserve"> - Configure your model’s output for testing the dataset.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2. Prediction results, And your ranking screenshot from Kraggle.com.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9</w:t>
      </w:r>
      <w:r w:rsidDel="00000000" w:rsidR="00000000" w:rsidRPr="00000000">
        <w:rPr>
          <w:rtl w:val="0"/>
        </w:rPr>
        <w:t xml:space="preserve"> - Error Score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10</w:t>
      </w:r>
      <w:r w:rsidDel="00000000" w:rsidR="00000000" w:rsidRPr="00000000">
        <w:rPr>
          <w:rtl w:val="0"/>
        </w:rPr>
        <w:t xml:space="preserve"> - Kraggle Ranking - 2049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929063" cy="377531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77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11</w:t>
      </w:r>
      <w:r w:rsidDel="00000000" w:rsidR="00000000" w:rsidRPr="00000000">
        <w:rPr>
          <w:rtl w:val="0"/>
        </w:rPr>
        <w:t xml:space="preserve"> - Model Prediction Sale Price for training dataset. We will use this output to calculate the model score (error rate).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Using Excel to calculate your Model’s error number.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Screenshot 12</w:t>
      </w:r>
      <w:r w:rsidDel="00000000" w:rsidR="00000000" w:rsidRPr="00000000">
        <w:rPr>
          <w:rtl w:val="0"/>
        </w:rPr>
        <w:t xml:space="preserve"> - RMSE Error Score with house outliers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1440" w:hanging="360"/>
        <w:rPr>
          <w:b w:val="1"/>
          <w:sz w:val="26"/>
          <w:szCs w:val="26"/>
          <w:highlight w:val="green"/>
        </w:rPr>
      </w:pPr>
      <w:r w:rsidDel="00000000" w:rsidR="00000000" w:rsidRPr="00000000">
        <w:rPr>
          <w:b w:val="1"/>
          <w:sz w:val="26"/>
          <w:szCs w:val="26"/>
          <w:highlight w:val="green"/>
          <w:rtl w:val="0"/>
        </w:rPr>
        <w:t xml:space="preserve">Expert Analytic Regression Model.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6671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b w:val="1"/>
          <w:highlight w:val="yellow"/>
          <w:rtl w:val="0"/>
        </w:rPr>
        <w:t xml:space="preserve">Screenshot 13 </w:t>
      </w:r>
      <w:r w:rsidDel="00000000" w:rsidR="00000000" w:rsidRPr="00000000">
        <w:rPr>
          <w:highlight w:val="white"/>
          <w:rtl w:val="0"/>
        </w:rPr>
        <w:t xml:space="preserve">Load Training Data Set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b w:val="1"/>
          <w:highlight w:val="yellow"/>
          <w:rtl w:val="0"/>
        </w:rPr>
        <w:t xml:space="preserve">Screenshot 14</w:t>
      </w:r>
      <w:r w:rsidDel="00000000" w:rsidR="00000000" w:rsidRPr="00000000">
        <w:rPr>
          <w:highlight w:val="white"/>
          <w:rtl w:val="0"/>
        </w:rPr>
        <w:t xml:space="preserve">- Correlation between Quality and House Price.</w:t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white"/>
        </w:rPr>
      </w:pPr>
      <w:r w:rsidDel="00000000" w:rsidR="00000000" w:rsidRPr="00000000">
        <w:rPr>
          <w:b w:val="1"/>
          <w:highlight w:val="yellow"/>
          <w:rtl w:val="0"/>
        </w:rPr>
        <w:t xml:space="preserve">Screenshot 15</w:t>
      </w:r>
      <w:r w:rsidDel="00000000" w:rsidR="00000000" w:rsidRPr="00000000">
        <w:rPr>
          <w:highlight w:val="white"/>
          <w:rtl w:val="0"/>
        </w:rPr>
        <w:t xml:space="preserve">- Correlation between 2ndflrSqt and House Price</w:t>
      </w:r>
    </w:p>
    <w:p w:rsidR="00000000" w:rsidDel="00000000" w:rsidP="00000000" w:rsidRDefault="00000000" w:rsidRPr="00000000" w14:paraId="0000005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334000" cy="37814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white"/>
        </w:rPr>
      </w:pPr>
      <w:r w:rsidDel="00000000" w:rsidR="00000000" w:rsidRPr="00000000">
        <w:rPr>
          <w:b w:val="1"/>
          <w:highlight w:val="yellow"/>
          <w:rtl w:val="0"/>
        </w:rPr>
        <w:t xml:space="preserve">Screenshot 16</w:t>
      </w:r>
      <w:r w:rsidDel="00000000" w:rsidR="00000000" w:rsidRPr="00000000">
        <w:rPr>
          <w:highlight w:val="white"/>
          <w:rtl w:val="0"/>
        </w:rPr>
        <w:t xml:space="preserve"> - Error in Fence Column.</w:t>
      </w:r>
    </w:p>
    <w:p w:rsidR="00000000" w:rsidDel="00000000" w:rsidP="00000000" w:rsidRDefault="00000000" w:rsidRPr="00000000" w14:paraId="0000006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481638" cy="351387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51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white"/>
        </w:rPr>
      </w:pPr>
      <w:r w:rsidDel="00000000" w:rsidR="00000000" w:rsidRPr="00000000">
        <w:rPr>
          <w:b w:val="1"/>
          <w:highlight w:val="yellow"/>
          <w:rtl w:val="0"/>
        </w:rPr>
        <w:t xml:space="preserve">Screenshot 17</w:t>
      </w:r>
      <w:r w:rsidDel="00000000" w:rsidR="00000000" w:rsidRPr="00000000">
        <w:rPr>
          <w:highlight w:val="white"/>
          <w:rtl w:val="0"/>
        </w:rPr>
        <w:t xml:space="preserve"> - Testing Result Submission in Kaggle.</w:t>
      </w:r>
    </w:p>
    <w:p w:rsidR="00000000" w:rsidDel="00000000" w:rsidP="00000000" w:rsidRDefault="00000000" w:rsidRPr="00000000" w14:paraId="0000006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981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white"/>
        </w:rPr>
      </w:pPr>
      <w:r w:rsidDel="00000000" w:rsidR="00000000" w:rsidRPr="00000000">
        <w:rPr>
          <w:b w:val="1"/>
          <w:highlight w:val="yellow"/>
          <w:rtl w:val="0"/>
        </w:rPr>
        <w:t xml:space="preserve">Screenshot 18</w:t>
      </w:r>
      <w:r w:rsidDel="00000000" w:rsidR="00000000" w:rsidRPr="00000000">
        <w:rPr>
          <w:highlight w:val="white"/>
          <w:rtl w:val="0"/>
        </w:rPr>
        <w:t xml:space="preserve"> - Improved Kaggle Ranking-1782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4.png"/><Relationship Id="rId22" Type="http://schemas.openxmlformats.org/officeDocument/2006/relationships/image" Target="media/image9.png"/><Relationship Id="rId10" Type="http://schemas.openxmlformats.org/officeDocument/2006/relationships/image" Target="media/image5.png"/><Relationship Id="rId21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1.png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