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E07E9" w14:textId="1F6CE52B" w:rsidR="00172301" w:rsidRPr="001B681A" w:rsidRDefault="001B681A">
      <w:pPr>
        <w:rPr>
          <w:b/>
        </w:rPr>
      </w:pPr>
      <w:r>
        <w:rPr>
          <w:b/>
        </w:rPr>
        <w:t>Подготовка данных</w:t>
      </w:r>
    </w:p>
    <w:p w14:paraId="66DF113E" w14:textId="2FA07292" w:rsidR="00143E5A" w:rsidRDefault="0005596C">
      <w:r>
        <w:t>Инструмент для сотрудников компании, который помогает найти ответ на вопрос, заданный на естественном языке, в регламентах и учебных материалах</w:t>
      </w:r>
      <w:r w:rsidR="006F4AC1">
        <w:t>.</w:t>
      </w:r>
    </w:p>
    <w:p w14:paraId="39581D9C" w14:textId="600AB31A" w:rsidR="001B681A" w:rsidRDefault="001B681A">
      <w:r>
        <w:rPr>
          <w:noProof/>
        </w:rPr>
        <w:drawing>
          <wp:inline distT="0" distB="0" distL="0" distR="0" wp14:anchorId="1C0CA342" wp14:editId="75F3C1E6">
            <wp:extent cx="6120130" cy="1989060"/>
            <wp:effectExtent l="0" t="0" r="0" b="0"/>
            <wp:docPr id="2" name="Рисунок 2" descr="C:\Users\butakoval\AppData\Local\Microsoft\Windows\INetCache\Content.MSO\E6AA53B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utakoval\AppData\Local\Microsoft\Windows\INetCache\Content.MSO\E6AA53B9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D75F" w14:textId="7E9333A5" w:rsidR="001B681A" w:rsidRDefault="001B681A">
      <w:pPr>
        <w:rPr>
          <w:lang w:val="en-US"/>
        </w:rPr>
      </w:pPr>
      <w:r>
        <w:t>При выделении фрагментов (</w:t>
      </w:r>
      <w:proofErr w:type="spellStart"/>
      <w:r>
        <w:t>чанковании</w:t>
      </w:r>
      <w:proofErr w:type="spellEnd"/>
      <w:r>
        <w:t>)</w:t>
      </w:r>
      <w:r>
        <w:rPr>
          <w:lang w:val="en-US"/>
        </w:rPr>
        <w:t>:</w:t>
      </w:r>
    </w:p>
    <w:p w14:paraId="3A2A8B54" w14:textId="0367C8EE" w:rsidR="001B681A" w:rsidRDefault="001B681A" w:rsidP="001B681A">
      <w:pPr>
        <w:pStyle w:val="a3"/>
        <w:numPr>
          <w:ilvl w:val="0"/>
          <w:numId w:val="11"/>
        </w:numPr>
      </w:pPr>
      <w:r>
        <w:t>Из документа выделяются текстовые абзацы, таблицы и заголовки</w:t>
      </w:r>
    </w:p>
    <w:p w14:paraId="3F93F29B" w14:textId="17BF3C59" w:rsidR="007B33AC" w:rsidRDefault="007B33AC" w:rsidP="001B681A">
      <w:pPr>
        <w:pStyle w:val="a3"/>
        <w:numPr>
          <w:ilvl w:val="0"/>
          <w:numId w:val="11"/>
        </w:numPr>
      </w:pPr>
      <w:r>
        <w:t xml:space="preserve">Исключаются абзацы, стиль которых </w:t>
      </w:r>
      <w:r>
        <w:rPr>
          <w:lang w:val="en-US"/>
        </w:rPr>
        <w:t>TOC</w:t>
      </w:r>
      <w:r w:rsidRPr="007B33AC">
        <w:t xml:space="preserve"> (</w:t>
      </w:r>
      <w:r>
        <w:t xml:space="preserve">содержание в </w:t>
      </w:r>
      <w:r>
        <w:rPr>
          <w:lang w:val="en-US"/>
        </w:rPr>
        <w:t>docx</w:t>
      </w:r>
      <w:r w:rsidRPr="007B33AC">
        <w:t>-</w:t>
      </w:r>
      <w:r>
        <w:t>документах)</w:t>
      </w:r>
    </w:p>
    <w:p w14:paraId="08FC88B1" w14:textId="2C5992F7" w:rsidR="001B681A" w:rsidRPr="00EC78AC" w:rsidRDefault="001B681A" w:rsidP="001B681A">
      <w:pPr>
        <w:pStyle w:val="a3"/>
        <w:numPr>
          <w:ilvl w:val="0"/>
          <w:numId w:val="11"/>
        </w:numPr>
      </w:pPr>
      <w:r w:rsidRPr="00EC78AC">
        <w:t xml:space="preserve">Заголовками признаются абзацы, которые </w:t>
      </w:r>
      <w:r w:rsidR="00EC78AC" w:rsidRPr="00EC78AC">
        <w:t>имеют определенное оформление</w:t>
      </w:r>
      <w:r w:rsidR="007B33AC">
        <w:t xml:space="preserve"> (например, стиль «Заголовок» или весь абзац жирным текстом)</w:t>
      </w:r>
    </w:p>
    <w:p w14:paraId="2852DDBE" w14:textId="7A4E03DB" w:rsidR="001B681A" w:rsidRDefault="001B681A" w:rsidP="001B681A">
      <w:pPr>
        <w:pStyle w:val="a3"/>
        <w:numPr>
          <w:ilvl w:val="0"/>
          <w:numId w:val="11"/>
        </w:numPr>
      </w:pPr>
      <w:r>
        <w:t>Таблицы 1</w:t>
      </w:r>
      <w:r>
        <w:rPr>
          <w:lang w:val="en-US"/>
        </w:rPr>
        <w:t>x</w:t>
      </w:r>
      <w:r w:rsidRPr="001B681A">
        <w:t xml:space="preserve">1 </w:t>
      </w:r>
      <w:r>
        <w:t>преобразуются в текстовый абзацы</w:t>
      </w:r>
    </w:p>
    <w:p w14:paraId="37D10079" w14:textId="580971EF" w:rsidR="001B681A" w:rsidRDefault="001B681A" w:rsidP="001B681A">
      <w:pPr>
        <w:pStyle w:val="a3"/>
        <w:numPr>
          <w:ilvl w:val="0"/>
          <w:numId w:val="11"/>
        </w:numPr>
      </w:pPr>
      <w:r>
        <w:t xml:space="preserve">Таблицы иного размера в </w:t>
      </w:r>
      <w:r>
        <w:rPr>
          <w:lang w:val="en-US"/>
        </w:rPr>
        <w:t>markdown</w:t>
      </w:r>
      <w:r w:rsidRPr="001B681A">
        <w:t>-</w:t>
      </w:r>
      <w:r>
        <w:t>размету с сохранением объединенных ячеек</w:t>
      </w:r>
    </w:p>
    <w:p w14:paraId="7D64B988" w14:textId="7616E14F" w:rsidR="001B681A" w:rsidRDefault="001B681A" w:rsidP="001B681A">
      <w:pPr>
        <w:pStyle w:val="a3"/>
        <w:numPr>
          <w:ilvl w:val="0"/>
          <w:numId w:val="11"/>
        </w:numPr>
      </w:pPr>
      <w:r>
        <w:t xml:space="preserve">Таблицы в </w:t>
      </w:r>
      <w:r>
        <w:rPr>
          <w:lang w:val="en-US"/>
        </w:rPr>
        <w:t>markdown</w:t>
      </w:r>
      <w:r w:rsidRPr="001B681A">
        <w:t>-</w:t>
      </w:r>
      <w:r>
        <w:t xml:space="preserve">разметке преобразуются во фрагменты </w:t>
      </w:r>
      <w:r w:rsidRPr="001B681A">
        <w:t>1:1</w:t>
      </w:r>
    </w:p>
    <w:p w14:paraId="66CE7B40" w14:textId="4F60928C" w:rsidR="001B681A" w:rsidRDefault="001B681A" w:rsidP="001B681A">
      <w:pPr>
        <w:pStyle w:val="a3"/>
        <w:numPr>
          <w:ilvl w:val="0"/>
          <w:numId w:val="11"/>
        </w:numPr>
      </w:pPr>
      <w:r>
        <w:t>Из текста удаляются служебные отметки (текст «</w:t>
      </w:r>
      <w:r w:rsidRPr="001B681A">
        <w:t>[</w:t>
      </w:r>
      <w:r>
        <w:t>Новое</w:t>
      </w:r>
      <w:r w:rsidRPr="001B681A">
        <w:t>]</w:t>
      </w:r>
      <w:r>
        <w:t>»)</w:t>
      </w:r>
    </w:p>
    <w:p w14:paraId="0468A33F" w14:textId="3818E16D" w:rsidR="001B681A" w:rsidRDefault="001B681A" w:rsidP="001B681A">
      <w:pPr>
        <w:pStyle w:val="a3"/>
        <w:numPr>
          <w:ilvl w:val="0"/>
          <w:numId w:val="11"/>
        </w:numPr>
      </w:pPr>
      <w:r>
        <w:t>Маленькие текстовые абзацы объединяются в один фрагмент, если они в одном разделе (у них общий заголовок)</w:t>
      </w:r>
    </w:p>
    <w:p w14:paraId="622C5A0E" w14:textId="6BC5E2D0" w:rsidR="001B681A" w:rsidRDefault="001B681A" w:rsidP="001B681A">
      <w:pPr>
        <w:pStyle w:val="a3"/>
        <w:numPr>
          <w:ilvl w:val="0"/>
          <w:numId w:val="11"/>
        </w:numPr>
      </w:pPr>
      <w:r>
        <w:t>Крупные текстовые абзацы делятся на более мелкие по предложениям</w:t>
      </w:r>
    </w:p>
    <w:p w14:paraId="219B2D0A" w14:textId="651B2450" w:rsidR="001B681A" w:rsidRPr="001B681A" w:rsidRDefault="001B681A" w:rsidP="001B681A">
      <w:pPr>
        <w:pStyle w:val="a3"/>
        <w:numPr>
          <w:ilvl w:val="1"/>
          <w:numId w:val="11"/>
        </w:numPr>
      </w:pPr>
      <w:r>
        <w:t xml:space="preserve">Для выделения предложений используется </w:t>
      </w:r>
      <w:r>
        <w:rPr>
          <w:lang w:val="en-US"/>
        </w:rPr>
        <w:t>Natasha</w:t>
      </w:r>
      <w:r w:rsidRPr="001B681A">
        <w:t xml:space="preserve"> </w:t>
      </w:r>
      <w:proofErr w:type="spellStart"/>
      <w:r>
        <w:rPr>
          <w:lang w:val="en-US"/>
        </w:rPr>
        <w:t>Razdel</w:t>
      </w:r>
      <w:proofErr w:type="spellEnd"/>
    </w:p>
    <w:p w14:paraId="5D4D03ED" w14:textId="07A21BA2" w:rsidR="001B681A" w:rsidRDefault="001B681A" w:rsidP="001B681A">
      <w:pPr>
        <w:pStyle w:val="a3"/>
        <w:numPr>
          <w:ilvl w:val="0"/>
          <w:numId w:val="11"/>
        </w:numPr>
      </w:pPr>
      <w:r>
        <w:t xml:space="preserve">Средние текстовые абзацы </w:t>
      </w:r>
      <w:r>
        <w:t xml:space="preserve">преобразуются во фрагменты </w:t>
      </w:r>
      <w:r w:rsidRPr="001B681A">
        <w:t>1:1</w:t>
      </w:r>
    </w:p>
    <w:p w14:paraId="710AC19B" w14:textId="0C49DBED" w:rsidR="001B681A" w:rsidRDefault="001B681A" w:rsidP="001B681A">
      <w:pPr>
        <w:pStyle w:val="a3"/>
        <w:numPr>
          <w:ilvl w:val="0"/>
          <w:numId w:val="11"/>
        </w:numPr>
      </w:pPr>
      <w:r>
        <w:t>К фрагменту добавляется заголовок ближайший заголовок (если в документе несколько заголовков подряд, то к фрагменту будет добавлен только последний)</w:t>
      </w:r>
    </w:p>
    <w:p w14:paraId="0886CDC5" w14:textId="0701D186" w:rsidR="00D501F3" w:rsidRDefault="00D501F3" w:rsidP="00D501F3">
      <w:pPr>
        <w:rPr>
          <w:lang w:val="en-US"/>
        </w:rPr>
      </w:pPr>
      <w:r>
        <w:t xml:space="preserve">При </w:t>
      </w:r>
      <w:proofErr w:type="spellStart"/>
      <w:r>
        <w:t>лемматизации</w:t>
      </w:r>
      <w:proofErr w:type="spellEnd"/>
      <w:r>
        <w:rPr>
          <w:lang w:val="en-US"/>
        </w:rPr>
        <w:t>:</w:t>
      </w:r>
    </w:p>
    <w:p w14:paraId="79FA00E9" w14:textId="5656123A" w:rsidR="00D501F3" w:rsidRPr="00D501F3" w:rsidRDefault="00D501F3" w:rsidP="00D501F3">
      <w:pPr>
        <w:pStyle w:val="a3"/>
        <w:numPr>
          <w:ilvl w:val="0"/>
          <w:numId w:val="12"/>
        </w:numPr>
      </w:pPr>
      <w:r>
        <w:t xml:space="preserve">Текст разбивается на предложения с помощью пакета </w:t>
      </w:r>
      <w:r>
        <w:rPr>
          <w:lang w:val="en-US"/>
        </w:rPr>
        <w:t>Natasha</w:t>
      </w:r>
    </w:p>
    <w:p w14:paraId="3F0631FB" w14:textId="19BD8C44" w:rsidR="00D501F3" w:rsidRPr="00D501F3" w:rsidRDefault="00D501F3" w:rsidP="00D501F3">
      <w:pPr>
        <w:pStyle w:val="a3"/>
        <w:numPr>
          <w:ilvl w:val="0"/>
          <w:numId w:val="12"/>
        </w:numPr>
      </w:pPr>
      <w:r>
        <w:t xml:space="preserve">Слова классифицируются с помощью пакета </w:t>
      </w:r>
      <w:r>
        <w:rPr>
          <w:lang w:val="en-US"/>
        </w:rPr>
        <w:t>Natasha</w:t>
      </w:r>
    </w:p>
    <w:p w14:paraId="2A46E0A2" w14:textId="771EF117" w:rsidR="00D501F3" w:rsidRDefault="00D501F3" w:rsidP="00D501F3">
      <w:pPr>
        <w:pStyle w:val="a3"/>
        <w:numPr>
          <w:ilvl w:val="0"/>
          <w:numId w:val="12"/>
        </w:numPr>
      </w:pPr>
      <w:r>
        <w:t>Из списка слов исключаются стоп-слова на основе классификации (например, союзы)</w:t>
      </w:r>
    </w:p>
    <w:p w14:paraId="79140134" w14:textId="1E7AE745" w:rsidR="00D501F3" w:rsidRPr="007B33AC" w:rsidRDefault="00D501F3" w:rsidP="00D501F3">
      <w:pPr>
        <w:pStyle w:val="a3"/>
        <w:numPr>
          <w:ilvl w:val="0"/>
          <w:numId w:val="12"/>
        </w:numPr>
      </w:pPr>
      <w:r>
        <w:t xml:space="preserve">Оставшиеся слова приводятся к базовой форме с помощью пакета </w:t>
      </w:r>
      <w:r>
        <w:rPr>
          <w:lang w:val="en-US"/>
        </w:rPr>
        <w:t>Natasha</w:t>
      </w:r>
    </w:p>
    <w:p w14:paraId="62BD3C66" w14:textId="361E56A2" w:rsidR="007B33AC" w:rsidRPr="007B33AC" w:rsidRDefault="007B33AC" w:rsidP="007B33AC">
      <w:r>
        <w:t xml:space="preserve">Для упрощения пилотов можно сделать простой </w:t>
      </w:r>
      <w:r>
        <w:rPr>
          <w:lang w:val="en-US"/>
        </w:rPr>
        <w:t>backend</w:t>
      </w:r>
      <w:r w:rsidRPr="007B33AC">
        <w:t xml:space="preserve"> </w:t>
      </w:r>
      <w:r>
        <w:t xml:space="preserve">с </w:t>
      </w:r>
      <w:r>
        <w:rPr>
          <w:lang w:val="en-US"/>
        </w:rPr>
        <w:t>API</w:t>
      </w:r>
      <w:r>
        <w:t xml:space="preserve">, который будет выполнять </w:t>
      </w:r>
      <w:proofErr w:type="spellStart"/>
      <w:r>
        <w:t>лемматизацию</w:t>
      </w:r>
      <w:proofErr w:type="spellEnd"/>
      <w:r>
        <w:t xml:space="preserve"> на основе запросов через </w:t>
      </w:r>
      <w:r>
        <w:rPr>
          <w:lang w:val="en-US"/>
        </w:rPr>
        <w:t>REST</w:t>
      </w:r>
      <w:r w:rsidRPr="007B33AC">
        <w:t xml:space="preserve"> </w:t>
      </w:r>
      <w:r>
        <w:rPr>
          <w:lang w:val="en-US"/>
        </w:rPr>
        <w:t>API</w:t>
      </w:r>
      <w:r w:rsidRPr="007B33AC">
        <w:t>.</w:t>
      </w:r>
    </w:p>
    <w:p w14:paraId="0C1684F6" w14:textId="29E3DA06" w:rsidR="0005596C" w:rsidRDefault="001B681A" w:rsidP="00D501F3">
      <w:pPr>
        <w:keepNext/>
        <w:rPr>
          <w:b/>
        </w:rPr>
      </w:pPr>
      <w:r>
        <w:rPr>
          <w:b/>
        </w:rPr>
        <w:lastRenderedPageBreak/>
        <w:t>Поиск ответа на вопрос</w:t>
      </w:r>
    </w:p>
    <w:p w14:paraId="252FEE6D" w14:textId="1CC5592A" w:rsidR="001B681A" w:rsidRPr="0005596C" w:rsidRDefault="001B681A">
      <w:pPr>
        <w:rPr>
          <w:b/>
        </w:rPr>
      </w:pPr>
      <w:r>
        <w:rPr>
          <w:b/>
          <w:noProof/>
        </w:rPr>
        <w:drawing>
          <wp:inline distT="0" distB="0" distL="0" distR="0" wp14:anchorId="4F527557" wp14:editId="7F6EFDC7">
            <wp:extent cx="6120130" cy="2523944"/>
            <wp:effectExtent l="0" t="0" r="0" b="0"/>
            <wp:docPr id="5" name="Рисунок 5" descr="C:\Users\butakoval\AppData\Local\Microsoft\Windows\INetCache\Content.MSO\321128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utakoval\AppData\Local\Microsoft\Windows\INetCache\Content.MSO\32112815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D25C" w14:textId="1D3A20BC" w:rsidR="00F41FB4" w:rsidRDefault="001B681A" w:rsidP="001B681A">
      <w:pPr>
        <w:keepNext/>
        <w:rPr>
          <w:b/>
        </w:rPr>
      </w:pPr>
      <w:r w:rsidRPr="001B681A">
        <w:rPr>
          <w:b/>
        </w:rPr>
        <w:t xml:space="preserve">Существующие сложности и </w:t>
      </w:r>
      <w:r w:rsidRPr="001B681A">
        <w:rPr>
          <w:b/>
          <w:lang w:val="en-US"/>
        </w:rPr>
        <w:t>backlog</w:t>
      </w:r>
      <w:r w:rsidRPr="001B681A">
        <w:rPr>
          <w:b/>
        </w:rPr>
        <w:t xml:space="preserve"> улучшений</w:t>
      </w:r>
    </w:p>
    <w:p w14:paraId="5A068B63" w14:textId="7E8DF10D" w:rsidR="00BA6999" w:rsidRDefault="00BA6999" w:rsidP="001B681A">
      <w:pPr>
        <w:keepNext/>
      </w:pPr>
      <w:r w:rsidRPr="00BA6999">
        <w:t>Критичные пункты для реализации в первую очередь выдел</w:t>
      </w:r>
      <w:r>
        <w:t>ены</w:t>
      </w:r>
      <w:r w:rsidRPr="00BA6999">
        <w:t xml:space="preserve"> </w:t>
      </w:r>
      <w:r w:rsidR="00D501F3">
        <w:t>красным цветом</w:t>
      </w:r>
      <w:r w:rsidRPr="00BA6999">
        <w:t>.</w:t>
      </w:r>
    </w:p>
    <w:p w14:paraId="26658732" w14:textId="308BD3CD" w:rsidR="007B33AC" w:rsidRPr="007B33AC" w:rsidRDefault="007B33AC" w:rsidP="001B681A">
      <w:pPr>
        <w:keepNext/>
      </w:pPr>
      <w:r>
        <w:t>Общее</w:t>
      </w:r>
      <w:r w:rsidRPr="007B33AC">
        <w:t xml:space="preserve">: </w:t>
      </w:r>
      <w:r>
        <w:t xml:space="preserve">есть гипотеза, что обрабатывать </w:t>
      </w:r>
      <w:r>
        <w:rPr>
          <w:lang w:val="en-US"/>
        </w:rPr>
        <w:t>html</w:t>
      </w:r>
      <w:r w:rsidRPr="007B33AC">
        <w:t>-</w:t>
      </w:r>
      <w:r>
        <w:t xml:space="preserve">документы будет проще, чем </w:t>
      </w:r>
      <w:r>
        <w:rPr>
          <w:lang w:val="en-US"/>
        </w:rPr>
        <w:t>docx</w:t>
      </w:r>
      <w:r w:rsidRPr="007B33AC">
        <w:t>-</w:t>
      </w:r>
      <w:r>
        <w:t xml:space="preserve">документы. Но это гипотеза не проверялась. Также </w:t>
      </w:r>
      <w:r>
        <w:rPr>
          <w:lang w:val="en-US"/>
        </w:rPr>
        <w:t>html</w:t>
      </w:r>
      <w:r w:rsidRPr="007B33AC">
        <w:t>-</w:t>
      </w:r>
      <w:proofErr w:type="spellStart"/>
      <w:r>
        <w:t>парсинг</w:t>
      </w:r>
      <w:proofErr w:type="spellEnd"/>
      <w:r>
        <w:t>, скорее всего, потребуется переделывать, когда произойдет миграция портала.</w:t>
      </w:r>
    </w:p>
    <w:tbl>
      <w:tblPr>
        <w:tblStyle w:val="a4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522"/>
      </w:tblGrid>
      <w:tr w:rsidR="001C7033" w14:paraId="14B15467" w14:textId="77777777" w:rsidTr="001B681A">
        <w:trPr>
          <w:tblHeader/>
        </w:trPr>
        <w:tc>
          <w:tcPr>
            <w:tcW w:w="4106" w:type="dxa"/>
          </w:tcPr>
          <w:p w14:paraId="32F3B339" w14:textId="69170B39" w:rsidR="001C7033" w:rsidRPr="00F34F2D" w:rsidRDefault="001B681A" w:rsidP="00994613">
            <w:pPr>
              <w:rPr>
                <w:b/>
              </w:rPr>
            </w:pPr>
            <w:r>
              <w:rPr>
                <w:b/>
              </w:rPr>
              <w:t>Проблема</w:t>
            </w:r>
          </w:p>
        </w:tc>
        <w:tc>
          <w:tcPr>
            <w:tcW w:w="5522" w:type="dxa"/>
          </w:tcPr>
          <w:p w14:paraId="4A2F53DE" w14:textId="3D6266DB" w:rsidR="001C7033" w:rsidRPr="00F34F2D" w:rsidRDefault="001B681A" w:rsidP="00994613">
            <w:pPr>
              <w:rPr>
                <w:b/>
              </w:rPr>
            </w:pPr>
            <w:r>
              <w:rPr>
                <w:b/>
              </w:rPr>
              <w:t>Улучшения</w:t>
            </w:r>
          </w:p>
        </w:tc>
      </w:tr>
      <w:tr w:rsidR="00EC78AC" w:rsidRPr="00F34F2D" w14:paraId="54BE17C8" w14:textId="77777777" w:rsidTr="00F34F2D">
        <w:tc>
          <w:tcPr>
            <w:tcW w:w="4106" w:type="dxa"/>
          </w:tcPr>
          <w:p w14:paraId="4A46DC20" w14:textId="35982556" w:rsidR="00EC78AC" w:rsidRDefault="00EC78AC" w:rsidP="00994613">
            <w:r>
              <w:t xml:space="preserve">Небольшой объем </w:t>
            </w:r>
            <w:proofErr w:type="spellStart"/>
            <w:r>
              <w:t>датасета</w:t>
            </w:r>
            <w:proofErr w:type="spellEnd"/>
            <w:r>
              <w:t xml:space="preserve"> с вопросами для тестирования и оценки качества.</w:t>
            </w:r>
          </w:p>
        </w:tc>
        <w:tc>
          <w:tcPr>
            <w:tcW w:w="5522" w:type="dxa"/>
          </w:tcPr>
          <w:p w14:paraId="1B778F38" w14:textId="03745A4E" w:rsidR="00EC78AC" w:rsidRPr="00EC78AC" w:rsidRDefault="00EC78AC" w:rsidP="001B681A">
            <w:r>
              <w:t xml:space="preserve">Сгенерировать вопросы с помощью </w:t>
            </w:r>
            <w:r>
              <w:rPr>
                <w:lang w:val="en-US"/>
              </w:rPr>
              <w:t>LLM</w:t>
            </w:r>
            <w:r w:rsidRPr="00EC78AC">
              <w:t xml:space="preserve"> </w:t>
            </w:r>
            <w:r>
              <w:t xml:space="preserve">на основе </w:t>
            </w:r>
            <w:proofErr w:type="spellStart"/>
            <w:r>
              <w:t>экспертно</w:t>
            </w:r>
            <w:proofErr w:type="spellEnd"/>
            <w:r>
              <w:t xml:space="preserve"> составленных вопросов.</w:t>
            </w:r>
          </w:p>
        </w:tc>
      </w:tr>
      <w:tr w:rsidR="00EC78AC" w:rsidRPr="00F34F2D" w14:paraId="33372CB5" w14:textId="77777777" w:rsidTr="00F34F2D">
        <w:tc>
          <w:tcPr>
            <w:tcW w:w="4106" w:type="dxa"/>
          </w:tcPr>
          <w:p w14:paraId="1D14CEB1" w14:textId="1B1934AF" w:rsidR="00EC78AC" w:rsidRDefault="00EC78AC" w:rsidP="00994613">
            <w:r>
              <w:t>Большие трудозатраты на оценку качества ответов по множеству вопросов.</w:t>
            </w:r>
          </w:p>
        </w:tc>
        <w:tc>
          <w:tcPr>
            <w:tcW w:w="5522" w:type="dxa"/>
          </w:tcPr>
          <w:p w14:paraId="424A3099" w14:textId="426005BE" w:rsidR="00EC78AC" w:rsidRDefault="00EC78AC" w:rsidP="001B681A">
            <w:r>
              <w:t>Автоматизировать расчет метрик качества, но как именно это сделать мне пока не ясно…</w:t>
            </w:r>
          </w:p>
        </w:tc>
      </w:tr>
      <w:tr w:rsidR="009C3682" w:rsidRPr="00F34F2D" w14:paraId="05F76893" w14:textId="77777777" w:rsidTr="00F34F2D">
        <w:tc>
          <w:tcPr>
            <w:tcW w:w="4106" w:type="dxa"/>
          </w:tcPr>
          <w:p w14:paraId="2ACE5230" w14:textId="2BA4BEEE" w:rsidR="009C3682" w:rsidRDefault="009C3682" w:rsidP="00994613">
            <w:r>
              <w:t>Низкое качество выделения заголовков, т.к. это выполняется по косвенным признакам</w:t>
            </w:r>
          </w:p>
        </w:tc>
        <w:tc>
          <w:tcPr>
            <w:tcW w:w="5522" w:type="dxa"/>
          </w:tcPr>
          <w:p w14:paraId="4833CAC9" w14:textId="742E4240" w:rsidR="009C3682" w:rsidRDefault="009C3682" w:rsidP="001B681A">
            <w:r>
              <w:t>Изменить формат исходных документов</w:t>
            </w:r>
            <w:r w:rsidRPr="001B681A">
              <w:t xml:space="preserve">: </w:t>
            </w:r>
            <w:r>
              <w:t>выделять заголовки с помощью стилей, использовать единую стандартную нумерацию заголовков.</w:t>
            </w:r>
          </w:p>
        </w:tc>
      </w:tr>
      <w:tr w:rsidR="001C7033" w:rsidRPr="00F34F2D" w14:paraId="6E469764" w14:textId="77777777" w:rsidTr="00F34F2D">
        <w:tc>
          <w:tcPr>
            <w:tcW w:w="4106" w:type="dxa"/>
          </w:tcPr>
          <w:p w14:paraId="71FFA458" w14:textId="5D5A8E6D" w:rsidR="001C7033" w:rsidRPr="00F34F2D" w:rsidRDefault="001B681A" w:rsidP="00994613">
            <w:r>
              <w:t>Не удается построить иерархию заголовков, чтобы включать во фрагмент всю иерархию для повышения качества контента.</w:t>
            </w:r>
          </w:p>
        </w:tc>
        <w:tc>
          <w:tcPr>
            <w:tcW w:w="5522" w:type="dxa"/>
          </w:tcPr>
          <w:p w14:paraId="7750B542" w14:textId="74E70292" w:rsidR="008F2A91" w:rsidRPr="001B681A" w:rsidRDefault="001B681A" w:rsidP="001B681A">
            <w:r>
              <w:t>Изменить формат исходных документов</w:t>
            </w:r>
            <w:r w:rsidRPr="001B681A">
              <w:t xml:space="preserve">: </w:t>
            </w:r>
            <w:r>
              <w:t>выделять заголовки с помощью стилей, использовать единую стандартную нумерацию заголовков.</w:t>
            </w:r>
          </w:p>
        </w:tc>
      </w:tr>
      <w:tr w:rsidR="00EC78AC" w:rsidRPr="00F34F2D" w14:paraId="6B4FDEAE" w14:textId="77777777" w:rsidTr="00F34F2D">
        <w:tc>
          <w:tcPr>
            <w:tcW w:w="4106" w:type="dxa"/>
          </w:tcPr>
          <w:p w14:paraId="69657280" w14:textId="2C60197F" w:rsidR="00EC78AC" w:rsidRDefault="00EC78AC" w:rsidP="00994613">
            <w:r>
              <w:t>Оформление некоторых абзацев аналогично заголовком, из-за чего система поиска их некорректно обрабатывает.</w:t>
            </w:r>
          </w:p>
        </w:tc>
        <w:tc>
          <w:tcPr>
            <w:tcW w:w="5522" w:type="dxa"/>
          </w:tcPr>
          <w:p w14:paraId="73E67628" w14:textId="3DAD96ED" w:rsidR="00EC78AC" w:rsidRDefault="00EC78AC" w:rsidP="001B681A">
            <w:r>
              <w:t>Признавать заголовком только абзацы, за которыми подряд не идут маркированные списки.</w:t>
            </w:r>
          </w:p>
        </w:tc>
      </w:tr>
      <w:tr w:rsidR="00EC78AC" w:rsidRPr="00EC78AC" w14:paraId="28CB0FAB" w14:textId="77777777" w:rsidTr="00F34F2D">
        <w:tc>
          <w:tcPr>
            <w:tcW w:w="4106" w:type="dxa"/>
          </w:tcPr>
          <w:p w14:paraId="1E0AA687" w14:textId="20BFD878" w:rsidR="00EC78AC" w:rsidRPr="00EC78AC" w:rsidRDefault="00EC78AC" w:rsidP="00994613">
            <w:pPr>
              <w:rPr>
                <w:color w:val="FF0000"/>
              </w:rPr>
            </w:pPr>
            <w:r w:rsidRPr="00EC78AC">
              <w:rPr>
                <w:color w:val="FF0000"/>
              </w:rPr>
              <w:t>Маркированные списки интерпретируются как множество мелких абзацев, могут попадать в разные фрагменты, что снижает семантическую целостность фрагментов.</w:t>
            </w:r>
          </w:p>
        </w:tc>
        <w:tc>
          <w:tcPr>
            <w:tcW w:w="5522" w:type="dxa"/>
          </w:tcPr>
          <w:p w14:paraId="19A34CEE" w14:textId="3A6A6F09" w:rsidR="00EC78AC" w:rsidRPr="00EC78AC" w:rsidRDefault="00EC78AC" w:rsidP="001B681A">
            <w:pPr>
              <w:rPr>
                <w:color w:val="FF0000"/>
              </w:rPr>
            </w:pPr>
            <w:r w:rsidRPr="00EC78AC">
              <w:rPr>
                <w:color w:val="FF0000"/>
              </w:rPr>
              <w:t>Идущие подряд маркированные строки вместе с одним абзацем перед ними включать в один фрагмент независимо от размера фрагмента.</w:t>
            </w:r>
          </w:p>
        </w:tc>
      </w:tr>
      <w:tr w:rsidR="00D501F3" w:rsidRPr="00F34F2D" w14:paraId="6A4D8389" w14:textId="77777777" w:rsidTr="007F3EA1">
        <w:tc>
          <w:tcPr>
            <w:tcW w:w="4106" w:type="dxa"/>
          </w:tcPr>
          <w:p w14:paraId="06D5E4E8" w14:textId="77777777" w:rsidR="00D501F3" w:rsidRDefault="00D501F3" w:rsidP="007F3EA1">
            <w:r>
              <w:t>Не блокируются вопросы с намеренно некорректным содержанием (например, с ненормативной лексикой).</w:t>
            </w:r>
          </w:p>
        </w:tc>
        <w:tc>
          <w:tcPr>
            <w:tcW w:w="5522" w:type="dxa"/>
          </w:tcPr>
          <w:p w14:paraId="56BB4B88" w14:textId="77777777" w:rsidR="00D501F3" w:rsidRPr="00D501F3" w:rsidRDefault="00D501F3" w:rsidP="007F3EA1">
            <w:r>
              <w:t>Ввести словарь блок-слов, при наличии которых запрос пользователя не обрабатывается.</w:t>
            </w:r>
          </w:p>
        </w:tc>
      </w:tr>
      <w:tr w:rsidR="009274F5" w:rsidRPr="00F34F2D" w14:paraId="38133666" w14:textId="77777777" w:rsidTr="007F3EA1">
        <w:tc>
          <w:tcPr>
            <w:tcW w:w="4106" w:type="dxa"/>
          </w:tcPr>
          <w:p w14:paraId="2FA69B3B" w14:textId="00FACA91" w:rsidR="009274F5" w:rsidRDefault="009274F5" w:rsidP="007F3EA1">
            <w:r>
              <w:lastRenderedPageBreak/>
              <w:t>Если запрос содержит маленькое число слов, то качество ответов заметно падает.</w:t>
            </w:r>
          </w:p>
        </w:tc>
        <w:tc>
          <w:tcPr>
            <w:tcW w:w="5522" w:type="dxa"/>
          </w:tcPr>
          <w:p w14:paraId="259DF6D6" w14:textId="03B318FC" w:rsidR="009274F5" w:rsidRPr="009274F5" w:rsidRDefault="009274F5" w:rsidP="007F3EA1">
            <w:r>
              <w:t xml:space="preserve">Добавить в сценарий метод расширения запроса (до поиска выполняется обращение в </w:t>
            </w:r>
            <w:r>
              <w:rPr>
                <w:lang w:val="en-US"/>
              </w:rPr>
              <w:t>LLM</w:t>
            </w:r>
            <w:r w:rsidRPr="009274F5">
              <w:t xml:space="preserve"> </w:t>
            </w:r>
            <w:r>
              <w:t xml:space="preserve">с запросом переписать исходный </w:t>
            </w:r>
            <w:proofErr w:type="gramStart"/>
            <w:r>
              <w:t>вопрос другими словами</w:t>
            </w:r>
            <w:proofErr w:type="gramEnd"/>
            <w:r>
              <w:t>, а также дополнить его альтернативными формулировками) и/или переспрашивание вопроса у пользователя.</w:t>
            </w:r>
          </w:p>
        </w:tc>
      </w:tr>
      <w:tr w:rsidR="00EC78AC" w:rsidRPr="00EC78AC" w14:paraId="0162DF31" w14:textId="77777777" w:rsidTr="00F34F2D">
        <w:tc>
          <w:tcPr>
            <w:tcW w:w="4106" w:type="dxa"/>
          </w:tcPr>
          <w:p w14:paraId="6B45A3C4" w14:textId="36D04468" w:rsidR="00D501F3" w:rsidRPr="00EC78AC" w:rsidRDefault="00D501F3" w:rsidP="00994613">
            <w:r w:rsidRPr="00EC78AC">
              <w:t>В тексте документов встречаются названия других документов, в полнотекстовом поиске они некорректно преобразуются и, иногда, искажают поиск.</w:t>
            </w:r>
          </w:p>
        </w:tc>
        <w:tc>
          <w:tcPr>
            <w:tcW w:w="5522" w:type="dxa"/>
          </w:tcPr>
          <w:p w14:paraId="69A8877E" w14:textId="3D3FDF46" w:rsidR="00D501F3" w:rsidRPr="00EC78AC" w:rsidRDefault="00D501F3" w:rsidP="001B681A">
            <w:r w:rsidRPr="00EC78AC">
              <w:t xml:space="preserve">До </w:t>
            </w:r>
            <w:proofErr w:type="spellStart"/>
            <w:r w:rsidRPr="00EC78AC">
              <w:t>лемматизации</w:t>
            </w:r>
            <w:proofErr w:type="spellEnd"/>
            <w:r w:rsidRPr="00EC78AC">
              <w:t xml:space="preserve"> исключать названия других документов</w:t>
            </w:r>
            <w:r w:rsidR="00EC78AC" w:rsidRPr="00EC78AC">
              <w:t xml:space="preserve"> (с помощью поиска по шаблону)</w:t>
            </w:r>
            <w:r w:rsidRPr="00EC78AC">
              <w:t>, чтобы они не использовались в полнотекстовом поиске</w:t>
            </w:r>
            <w:r w:rsidR="00EC78AC" w:rsidRPr="00EC78AC">
              <w:t xml:space="preserve">. Либо исключать из </w:t>
            </w:r>
            <w:proofErr w:type="spellStart"/>
            <w:r w:rsidR="00EC78AC" w:rsidRPr="00EC78AC">
              <w:t>лемматизации</w:t>
            </w:r>
            <w:proofErr w:type="spellEnd"/>
            <w:r w:rsidR="00EC78AC" w:rsidRPr="00EC78AC">
              <w:t>, но оставлять в исходном виде.</w:t>
            </w:r>
          </w:p>
        </w:tc>
      </w:tr>
      <w:tr w:rsidR="009C3682" w:rsidRPr="00F34F2D" w14:paraId="64729504" w14:textId="77777777" w:rsidTr="00F34F2D">
        <w:tc>
          <w:tcPr>
            <w:tcW w:w="4106" w:type="dxa"/>
          </w:tcPr>
          <w:p w14:paraId="2F75C596" w14:textId="254B2E78" w:rsidR="009C3682" w:rsidRDefault="009C3682" w:rsidP="00994613">
            <w:r>
              <w:t>Низкое качество ответов на составные вопросы (несколько вопросов в одном запросе), сейчас составные вопросы отсекаются проверкой релевантности.</w:t>
            </w:r>
          </w:p>
        </w:tc>
        <w:tc>
          <w:tcPr>
            <w:tcW w:w="5522" w:type="dxa"/>
          </w:tcPr>
          <w:p w14:paraId="5429D8E4" w14:textId="0D868E25" w:rsidR="009C3682" w:rsidRPr="009C3682" w:rsidRDefault="009C3682" w:rsidP="001B681A">
            <w:r>
              <w:t>Изменить сценарий</w:t>
            </w:r>
            <w:r w:rsidRPr="009C3682">
              <w:t xml:space="preserve">: </w:t>
            </w:r>
            <w:r>
              <w:t xml:space="preserve">при выявлении составного вопроса разбивать вопрос на несколько отдельных, для каждого выполнять поиск ответа отдельно, формулировать общий ответ, передавая отдельные вопросы и ответы в контекст запроса к </w:t>
            </w:r>
            <w:r>
              <w:rPr>
                <w:lang w:val="en-US"/>
              </w:rPr>
              <w:t>LLM</w:t>
            </w:r>
            <w:r w:rsidRPr="009C3682">
              <w:t>.</w:t>
            </w:r>
          </w:p>
        </w:tc>
      </w:tr>
      <w:tr w:rsidR="00321887" w:rsidRPr="00D501F3" w14:paraId="3D444A3F" w14:textId="77777777" w:rsidTr="00F34F2D">
        <w:tc>
          <w:tcPr>
            <w:tcW w:w="4106" w:type="dxa"/>
          </w:tcPr>
          <w:p w14:paraId="1851A52A" w14:textId="6C7BDE46" w:rsidR="00321887" w:rsidRPr="00D501F3" w:rsidRDefault="00321887" w:rsidP="00994613">
            <w:pPr>
              <w:rPr>
                <w:color w:val="FF0000"/>
              </w:rPr>
            </w:pPr>
            <w:r w:rsidRPr="00D501F3">
              <w:rPr>
                <w:color w:val="FF0000"/>
              </w:rPr>
              <w:t xml:space="preserve">Ошибки в ответах из-за неправильной интерпретации </w:t>
            </w:r>
            <w:r w:rsidRPr="00D501F3">
              <w:rPr>
                <w:color w:val="FF0000"/>
                <w:lang w:val="en-US"/>
              </w:rPr>
              <w:t>LLM</w:t>
            </w:r>
            <w:r w:rsidRPr="00D501F3">
              <w:rPr>
                <w:color w:val="FF0000"/>
              </w:rPr>
              <w:t xml:space="preserve"> сокращений (например, УК), терминов (например, вычет), ролей и корпоративного сленга.</w:t>
            </w:r>
          </w:p>
        </w:tc>
        <w:tc>
          <w:tcPr>
            <w:tcW w:w="5522" w:type="dxa"/>
          </w:tcPr>
          <w:p w14:paraId="0F39F3A2" w14:textId="60D7F839" w:rsidR="00321887" w:rsidRPr="00EC78AC" w:rsidRDefault="00321887" w:rsidP="001B681A">
            <w:pPr>
              <w:rPr>
                <w:color w:val="FF0000"/>
              </w:rPr>
            </w:pPr>
            <w:r w:rsidRPr="00D501F3">
              <w:rPr>
                <w:color w:val="FF0000"/>
              </w:rPr>
              <w:t>Создать базу данных со словарем (</w:t>
            </w:r>
            <w:proofErr w:type="spellStart"/>
            <w:r w:rsidRPr="00D501F3">
              <w:rPr>
                <w:color w:val="FF0000"/>
              </w:rPr>
              <w:t>лемматизированное</w:t>
            </w:r>
            <w:proofErr w:type="spellEnd"/>
            <w:r w:rsidRPr="00D501F3">
              <w:rPr>
                <w:color w:val="FF0000"/>
              </w:rPr>
              <w:t xml:space="preserve"> слово, пояснения к нему). Классическим поиском находить слова, входящие в запрос пользователя или в текст найденных фрагментов, добавлять к контекст объяснение найденных слов.</w:t>
            </w:r>
            <w:r w:rsidR="00EC78AC">
              <w:rPr>
                <w:color w:val="FF0000"/>
              </w:rPr>
              <w:t xml:space="preserve"> </w:t>
            </w:r>
            <w:r w:rsidR="00EC78AC">
              <w:rPr>
                <w:color w:val="FF0000"/>
                <w:lang w:val="en-US"/>
              </w:rPr>
              <w:t>PS</w:t>
            </w:r>
            <w:r w:rsidR="00EC78AC" w:rsidRPr="00EC78AC">
              <w:rPr>
                <w:color w:val="FF0000"/>
              </w:rPr>
              <w:t xml:space="preserve">. </w:t>
            </w:r>
            <w:r w:rsidR="00EC78AC">
              <w:rPr>
                <w:color w:val="FF0000"/>
              </w:rPr>
              <w:t>По хорошему базу должен вести УК вместе с регламентами.</w:t>
            </w:r>
          </w:p>
        </w:tc>
      </w:tr>
      <w:tr w:rsidR="00EC78AC" w:rsidRPr="00F34F2D" w14:paraId="2FC7803C" w14:textId="77777777" w:rsidTr="007F3EA1">
        <w:tc>
          <w:tcPr>
            <w:tcW w:w="4106" w:type="dxa"/>
          </w:tcPr>
          <w:p w14:paraId="6B4E529F" w14:textId="77777777" w:rsidR="00EC78AC" w:rsidRDefault="00EC78AC" w:rsidP="007F3EA1">
            <w:r>
              <w:t>Ошибки в ответах, когда он зависит от роли пользователя, задающего вопрос.</w:t>
            </w:r>
          </w:p>
        </w:tc>
        <w:tc>
          <w:tcPr>
            <w:tcW w:w="5522" w:type="dxa"/>
          </w:tcPr>
          <w:p w14:paraId="36C49CFE" w14:textId="77777777" w:rsidR="00EC78AC" w:rsidRDefault="00EC78AC" w:rsidP="007F3EA1">
            <w:r>
              <w:t>Передавать в контекст роль сотрудника, которую или получать через классическую интеграцию с ИС Омега.</w:t>
            </w:r>
          </w:p>
        </w:tc>
      </w:tr>
      <w:tr w:rsidR="00FF78FC" w:rsidRPr="00F34F2D" w14:paraId="7173DFAD" w14:textId="77777777" w:rsidTr="00F34F2D">
        <w:tc>
          <w:tcPr>
            <w:tcW w:w="4106" w:type="dxa"/>
          </w:tcPr>
          <w:p w14:paraId="56BA0F83" w14:textId="3B68951F" w:rsidR="00FF78FC" w:rsidRDefault="00D36866" w:rsidP="00994613">
            <w:r>
              <w:t>При поиске фрагментов не всегда находятся таблицы, ко</w:t>
            </w:r>
            <w:bookmarkStart w:id="0" w:name="_GoBack"/>
            <w:bookmarkEnd w:id="0"/>
            <w:r>
              <w:t>торые выглядят как очень релевантные запросу.</w:t>
            </w:r>
          </w:p>
        </w:tc>
        <w:tc>
          <w:tcPr>
            <w:tcW w:w="5522" w:type="dxa"/>
          </w:tcPr>
          <w:p w14:paraId="3AF20342" w14:textId="1294A629" w:rsidR="00FF78FC" w:rsidRPr="00D36866" w:rsidRDefault="00D36866" w:rsidP="001B681A">
            <w:r>
              <w:t xml:space="preserve">Для таблиц с помощью </w:t>
            </w:r>
            <w:r>
              <w:rPr>
                <w:lang w:val="en-US"/>
              </w:rPr>
              <w:t>LLM</w:t>
            </w:r>
            <w:r w:rsidRPr="00D36866">
              <w:t xml:space="preserve"> </w:t>
            </w:r>
            <w:r>
              <w:t>генерировать их текстовое описание. Использовать это описание при поиске фрагментов.</w:t>
            </w:r>
          </w:p>
        </w:tc>
      </w:tr>
      <w:tr w:rsidR="00FF78FC" w:rsidRPr="00F34F2D" w14:paraId="0990EB6A" w14:textId="77777777" w:rsidTr="00F34F2D">
        <w:tc>
          <w:tcPr>
            <w:tcW w:w="4106" w:type="dxa"/>
          </w:tcPr>
          <w:p w14:paraId="39D2020C" w14:textId="55E0643F" w:rsidR="00FF78FC" w:rsidRPr="00D36866" w:rsidRDefault="00FF78FC" w:rsidP="00994613">
            <w:pPr>
              <w:rPr>
                <w:color w:val="FF0000"/>
              </w:rPr>
            </w:pPr>
            <w:r w:rsidRPr="00D36866">
              <w:rPr>
                <w:color w:val="FF0000"/>
              </w:rPr>
              <w:t xml:space="preserve">При ответе на основе таблицы </w:t>
            </w:r>
            <w:r w:rsidRPr="00D36866">
              <w:rPr>
                <w:color w:val="FF0000"/>
                <w:lang w:val="en-US"/>
              </w:rPr>
              <w:t>LLM</w:t>
            </w:r>
            <w:r w:rsidRPr="00D36866">
              <w:rPr>
                <w:color w:val="FF0000"/>
              </w:rPr>
              <w:t xml:space="preserve"> иногда ошибается, некорректно интерпретируя </w:t>
            </w:r>
            <w:r w:rsidR="00D36866" w:rsidRPr="00D36866">
              <w:rPr>
                <w:color w:val="FF0000"/>
              </w:rPr>
              <w:t xml:space="preserve">объединенные ячейки в </w:t>
            </w:r>
            <w:r w:rsidR="00D36866" w:rsidRPr="00D36866">
              <w:rPr>
                <w:color w:val="FF0000"/>
                <w:lang w:val="en-US"/>
              </w:rPr>
              <w:t>md</w:t>
            </w:r>
            <w:r w:rsidR="00D36866" w:rsidRPr="00D36866">
              <w:rPr>
                <w:color w:val="FF0000"/>
              </w:rPr>
              <w:t>-формате.</w:t>
            </w:r>
          </w:p>
        </w:tc>
        <w:tc>
          <w:tcPr>
            <w:tcW w:w="5522" w:type="dxa"/>
          </w:tcPr>
          <w:p w14:paraId="48A553E9" w14:textId="3DCA6F6F" w:rsidR="00FF78FC" w:rsidRPr="00D36866" w:rsidRDefault="00D36866" w:rsidP="001B681A">
            <w:pPr>
              <w:rPr>
                <w:color w:val="FF0000"/>
              </w:rPr>
            </w:pPr>
            <w:r w:rsidRPr="00D36866">
              <w:rPr>
                <w:color w:val="FF0000"/>
              </w:rPr>
              <w:t xml:space="preserve">При преобразовании в </w:t>
            </w:r>
            <w:r w:rsidRPr="00D36866">
              <w:rPr>
                <w:color w:val="FF0000"/>
                <w:lang w:val="en-US"/>
              </w:rPr>
              <w:t>md</w:t>
            </w:r>
            <w:r w:rsidRPr="00D36866">
              <w:rPr>
                <w:color w:val="FF0000"/>
              </w:rPr>
              <w:t>-формат не использовать объединенные ячейки, вместо этого дублировать содержание.</w:t>
            </w:r>
          </w:p>
        </w:tc>
      </w:tr>
      <w:tr w:rsidR="009C3682" w:rsidRPr="00F34F2D" w14:paraId="581631D2" w14:textId="77777777" w:rsidTr="00F34F2D">
        <w:tc>
          <w:tcPr>
            <w:tcW w:w="4106" w:type="dxa"/>
          </w:tcPr>
          <w:p w14:paraId="7E8E51FA" w14:textId="7130E05E" w:rsidR="009C3682" w:rsidRDefault="00EC78AC" w:rsidP="00994613">
            <w:r>
              <w:t>Качество ответов зависит от того, какого типа задан вопрос (например, выяснение определение, выяснение списка правил, выяснение списка действий, выяснение контакта).</w:t>
            </w:r>
          </w:p>
        </w:tc>
        <w:tc>
          <w:tcPr>
            <w:tcW w:w="5522" w:type="dxa"/>
          </w:tcPr>
          <w:p w14:paraId="34EBE0A7" w14:textId="4325757A" w:rsidR="009C3682" w:rsidRPr="00EC78AC" w:rsidRDefault="00EC78AC" w:rsidP="001B681A">
            <w:r>
              <w:t>Изменить сценарий</w:t>
            </w:r>
            <w:r w:rsidRPr="00EC78AC">
              <w:t xml:space="preserve">: </w:t>
            </w:r>
            <w:r>
              <w:t xml:space="preserve">после проверки релевантности классифицировать запрос, а зависимости от типа применять разные сценарии поиска (например, разные </w:t>
            </w:r>
            <w:proofErr w:type="spellStart"/>
            <w:r>
              <w:t>промты</w:t>
            </w:r>
            <w:proofErr w:type="spellEnd"/>
            <w:r>
              <w:t>, разное наполнение контекста</w:t>
            </w:r>
            <w:r w:rsidR="009274F5">
              <w:t xml:space="preserve">, в </w:t>
            </w:r>
            <w:r w:rsidR="008416A5">
              <w:t>каких-то</w:t>
            </w:r>
            <w:r w:rsidR="009274F5">
              <w:t xml:space="preserve"> случаях – формирование ответа в несколько шагов поиска промежуточных результатов).</w:t>
            </w:r>
          </w:p>
        </w:tc>
      </w:tr>
      <w:tr w:rsidR="00D501F3" w:rsidRPr="00F34F2D" w14:paraId="34ED3E54" w14:textId="77777777" w:rsidTr="00F34F2D">
        <w:tc>
          <w:tcPr>
            <w:tcW w:w="4106" w:type="dxa"/>
          </w:tcPr>
          <w:p w14:paraId="37191A35" w14:textId="11D18A69" w:rsidR="00D501F3" w:rsidRPr="00D501F3" w:rsidRDefault="00D501F3" w:rsidP="00994613">
            <w:r w:rsidRPr="00D501F3">
              <w:rPr>
                <w:color w:val="FF0000"/>
                <w:lang w:val="en-US"/>
              </w:rPr>
              <w:t>LLM</w:t>
            </w:r>
            <w:r w:rsidRPr="00D501F3">
              <w:rPr>
                <w:color w:val="FF0000"/>
              </w:rPr>
              <w:t xml:space="preserve"> на один и тот же вопрос с одним и тем же контекстом может в одних случаях давать ответ, а в других – отвечать, что в переданном контексте ответа нет.</w:t>
            </w:r>
          </w:p>
        </w:tc>
        <w:tc>
          <w:tcPr>
            <w:tcW w:w="5522" w:type="dxa"/>
          </w:tcPr>
          <w:p w14:paraId="4D179679" w14:textId="3357F3BF" w:rsidR="00D501F3" w:rsidRPr="00D501F3" w:rsidRDefault="00D501F3" w:rsidP="001B681A">
            <w:pPr>
              <w:rPr>
                <w:color w:val="FF0000"/>
              </w:rPr>
            </w:pPr>
            <w:r w:rsidRPr="00D501F3">
              <w:rPr>
                <w:color w:val="FF0000"/>
              </w:rPr>
              <w:t xml:space="preserve">Реализовать сценарий, когда при получении негативного ответа система поиска выполняет повторный запрос к </w:t>
            </w:r>
            <w:r w:rsidRPr="00D501F3">
              <w:rPr>
                <w:color w:val="FF0000"/>
                <w:lang w:val="en-US"/>
              </w:rPr>
              <w:t>LLM</w:t>
            </w:r>
            <w:r w:rsidRPr="00D501F3">
              <w:rPr>
                <w:color w:val="FF0000"/>
              </w:rPr>
              <w:t xml:space="preserve">, либо обращается другой </w:t>
            </w:r>
            <w:r w:rsidRPr="00D501F3">
              <w:rPr>
                <w:color w:val="FF0000"/>
                <w:lang w:val="en-US"/>
              </w:rPr>
              <w:t>LLM</w:t>
            </w:r>
            <w:r w:rsidRPr="00D501F3">
              <w:rPr>
                <w:color w:val="FF0000"/>
              </w:rPr>
              <w:t>, либо повторяет поиск, изменив какие-то параметры (допустим, число передаваемых в контекст фрагментов</w:t>
            </w:r>
            <w:r w:rsidR="009274F5">
              <w:rPr>
                <w:color w:val="FF0000"/>
              </w:rPr>
              <w:t>, либо дополнение контекста, снятием опции «нет ответа» с последующей проверкой ответа</w:t>
            </w:r>
            <w:r w:rsidRPr="00D501F3">
              <w:rPr>
                <w:color w:val="FF0000"/>
              </w:rPr>
              <w:t>).</w:t>
            </w:r>
          </w:p>
          <w:p w14:paraId="590F2437" w14:textId="11FBECB5" w:rsidR="00D501F3" w:rsidRPr="00D501F3" w:rsidRDefault="00D501F3" w:rsidP="001B681A">
            <w:r>
              <w:t>Реализовать кэширование ответов (сохранять вопросы и ответы, находить аналогичный запросу пользователя вопрос из кэша, давать ответ без поиска по документам).</w:t>
            </w:r>
          </w:p>
        </w:tc>
      </w:tr>
      <w:tr w:rsidR="009274F5" w:rsidRPr="009274F5" w14:paraId="5D0E567F" w14:textId="77777777" w:rsidTr="00F34F2D">
        <w:tc>
          <w:tcPr>
            <w:tcW w:w="4106" w:type="dxa"/>
          </w:tcPr>
          <w:p w14:paraId="2E70035F" w14:textId="5AFC23B0" w:rsidR="009274F5" w:rsidRPr="009274F5" w:rsidRDefault="009274F5" w:rsidP="00994613">
            <w:r>
              <w:t xml:space="preserve">Пользователи склонны задавать неполные вопросы, опираясь на контекст, </w:t>
            </w:r>
            <w:r>
              <w:lastRenderedPageBreak/>
              <w:t>который неизвестен поисковой системе (например, как подписать договор</w:t>
            </w:r>
            <w:r w:rsidRPr="009274F5">
              <w:t xml:space="preserve">? </w:t>
            </w:r>
            <w:r>
              <w:t xml:space="preserve">Но процесс для договора с клиентом и </w:t>
            </w:r>
            <w:r w:rsidR="005D2A2E">
              <w:t>с поставщиком</w:t>
            </w:r>
            <w:r>
              <w:t xml:space="preserve"> разный, а из вопроса не ясно о каком именно речь</w:t>
            </w:r>
            <w:r w:rsidR="005D2A2E">
              <w:t>)</w:t>
            </w:r>
            <w:r>
              <w:t>.</w:t>
            </w:r>
            <w:r w:rsidR="005D2A2E">
              <w:t xml:space="preserve"> Это провоцирует ошибки в вопросах.</w:t>
            </w:r>
          </w:p>
        </w:tc>
        <w:tc>
          <w:tcPr>
            <w:tcW w:w="5522" w:type="dxa"/>
          </w:tcPr>
          <w:p w14:paraId="66FEABB8" w14:textId="77777777" w:rsidR="009274F5" w:rsidRDefault="009274F5" w:rsidP="001B681A">
            <w:r>
              <w:lastRenderedPageBreak/>
              <w:t xml:space="preserve">Ввести иерархический словарь терминов. Поиском по </w:t>
            </w:r>
            <w:proofErr w:type="spellStart"/>
            <w:r>
              <w:t>лемматизированным</w:t>
            </w:r>
            <w:proofErr w:type="spellEnd"/>
            <w:r>
              <w:t xml:space="preserve"> формам проверять наличие в </w:t>
            </w:r>
            <w:r>
              <w:lastRenderedPageBreak/>
              <w:t>вопросе слов из словаря, при выявлении –</w:t>
            </w:r>
            <w:r w:rsidR="005D2A2E">
              <w:t xml:space="preserve"> проверять если ли в вопросе детали (запросом к </w:t>
            </w:r>
            <w:r w:rsidR="005D2A2E">
              <w:rPr>
                <w:lang w:val="en-US"/>
              </w:rPr>
              <w:t>LLM</w:t>
            </w:r>
            <w:r w:rsidR="005D2A2E" w:rsidRPr="005D2A2E">
              <w:t xml:space="preserve">), </w:t>
            </w:r>
            <w:r w:rsidR="005D2A2E">
              <w:t>если нет -</w:t>
            </w:r>
            <w:r>
              <w:t xml:space="preserve"> задавать пользователю уточняющий вопрос (например, нашли слово «договор» -</w:t>
            </w:r>
            <w:r w:rsidRPr="009274F5">
              <w:t xml:space="preserve">&gt; </w:t>
            </w:r>
            <w:r>
              <w:t>задали вопрос «Речь про договор с клиентом или с поставщиком</w:t>
            </w:r>
            <w:r w:rsidRPr="009274F5">
              <w:t>?</w:t>
            </w:r>
            <w:r>
              <w:t>»).</w:t>
            </w:r>
          </w:p>
          <w:p w14:paraId="1A3E2496" w14:textId="1AAEC476" w:rsidR="005D2A2E" w:rsidRPr="008416A5" w:rsidRDefault="005D2A2E" w:rsidP="001B681A">
            <w:r>
              <w:t xml:space="preserve">Сформировать словарь (частично) путем автоматизированной </w:t>
            </w:r>
            <w:r>
              <w:rPr>
                <w:lang w:val="en-US"/>
              </w:rPr>
              <w:t>LLM</w:t>
            </w:r>
            <w:r w:rsidRPr="005D2A2E">
              <w:t>-</w:t>
            </w:r>
            <w:r>
              <w:t>обработки документов</w:t>
            </w:r>
            <w:r w:rsidRPr="008416A5">
              <w:t>.</w:t>
            </w:r>
          </w:p>
        </w:tc>
      </w:tr>
      <w:tr w:rsidR="009274F5" w:rsidRPr="009274F5" w14:paraId="18B9F982" w14:textId="77777777" w:rsidTr="00F34F2D">
        <w:tc>
          <w:tcPr>
            <w:tcW w:w="4106" w:type="dxa"/>
          </w:tcPr>
          <w:p w14:paraId="36603C22" w14:textId="354437AC" w:rsidR="009274F5" w:rsidRPr="009274F5" w:rsidRDefault="009274F5" w:rsidP="00994613">
            <w:r w:rsidRPr="009274F5">
              <w:lastRenderedPageBreak/>
              <w:t>Большинство вопросов ограничены контекстом одного документа. Но система поиска может включать в контекст несколько разных, что в некоторых случаях снижает качество.</w:t>
            </w:r>
          </w:p>
        </w:tc>
        <w:tc>
          <w:tcPr>
            <w:tcW w:w="5522" w:type="dxa"/>
          </w:tcPr>
          <w:p w14:paraId="283389A2" w14:textId="77777777" w:rsidR="009274F5" w:rsidRDefault="009274F5" w:rsidP="001B681A">
            <w:r>
              <w:t>Изменить подход к поиску</w:t>
            </w:r>
            <w:r w:rsidRPr="009274F5">
              <w:t>:</w:t>
            </w:r>
            <w:r>
              <w:t xml:space="preserve"> сначала искать документ, содержащий ответ, а потом только в рамках этого документа фрагменты, которые относятся к вопросу.</w:t>
            </w:r>
          </w:p>
          <w:p w14:paraId="24EFA5D7" w14:textId="407CEB8B" w:rsidR="009274F5" w:rsidRPr="009274F5" w:rsidRDefault="009274F5" w:rsidP="001B681A">
            <w:r>
              <w:rPr>
                <w:lang w:val="en-US"/>
              </w:rPr>
              <w:t>PS</w:t>
            </w:r>
            <w:r>
              <w:t>. Может привести к деградации качества для вопросов, которые выходят за рамки одного документа.</w:t>
            </w:r>
          </w:p>
        </w:tc>
      </w:tr>
    </w:tbl>
    <w:p w14:paraId="622EE512" w14:textId="62175C6E" w:rsidR="00F41FB4" w:rsidRPr="00F34F2D" w:rsidRDefault="00F41FB4" w:rsidP="00994613"/>
    <w:sectPr w:rsidR="00F41FB4" w:rsidRPr="00F34F2D" w:rsidSect="001723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86913"/>
    <w:multiLevelType w:val="hybridMultilevel"/>
    <w:tmpl w:val="AC2ED85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244BA"/>
    <w:multiLevelType w:val="hybridMultilevel"/>
    <w:tmpl w:val="B1522C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96871"/>
    <w:multiLevelType w:val="hybridMultilevel"/>
    <w:tmpl w:val="F18C28F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A29A6"/>
    <w:multiLevelType w:val="hybridMultilevel"/>
    <w:tmpl w:val="07F2198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A2B7F"/>
    <w:multiLevelType w:val="hybridMultilevel"/>
    <w:tmpl w:val="D3D67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45688"/>
    <w:multiLevelType w:val="hybridMultilevel"/>
    <w:tmpl w:val="39B895D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51345"/>
    <w:multiLevelType w:val="hybridMultilevel"/>
    <w:tmpl w:val="F75E7CE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C5CBD"/>
    <w:multiLevelType w:val="hybridMultilevel"/>
    <w:tmpl w:val="C0E2407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15516"/>
    <w:multiLevelType w:val="hybridMultilevel"/>
    <w:tmpl w:val="B8DEA85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CE1CA9"/>
    <w:multiLevelType w:val="hybridMultilevel"/>
    <w:tmpl w:val="921E0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B72EC"/>
    <w:multiLevelType w:val="hybridMultilevel"/>
    <w:tmpl w:val="2716F6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71B27"/>
    <w:multiLevelType w:val="hybridMultilevel"/>
    <w:tmpl w:val="DBBA0FB8"/>
    <w:lvl w:ilvl="0" w:tplc="04190005">
      <w:start w:val="1"/>
      <w:numFmt w:val="bullet"/>
      <w:lvlText w:val=""/>
      <w:lvlJc w:val="left"/>
      <w:pPr>
        <w:ind w:left="77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2"/>
  </w:num>
  <w:num w:numId="8">
    <w:abstractNumId w:val="0"/>
  </w:num>
  <w:num w:numId="9">
    <w:abstractNumId w:val="5"/>
  </w:num>
  <w:num w:numId="10">
    <w:abstractNumId w:val="10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A2"/>
    <w:rsid w:val="00032250"/>
    <w:rsid w:val="0005596C"/>
    <w:rsid w:val="0009623F"/>
    <w:rsid w:val="000F6123"/>
    <w:rsid w:val="0014122C"/>
    <w:rsid w:val="00143E5A"/>
    <w:rsid w:val="00172301"/>
    <w:rsid w:val="001B681A"/>
    <w:rsid w:val="001C7033"/>
    <w:rsid w:val="001D1E24"/>
    <w:rsid w:val="002105FA"/>
    <w:rsid w:val="00255DA2"/>
    <w:rsid w:val="0027428D"/>
    <w:rsid w:val="002B5228"/>
    <w:rsid w:val="00321887"/>
    <w:rsid w:val="0039158A"/>
    <w:rsid w:val="0054467F"/>
    <w:rsid w:val="005642A7"/>
    <w:rsid w:val="00593569"/>
    <w:rsid w:val="005D2A2E"/>
    <w:rsid w:val="006446A9"/>
    <w:rsid w:val="006F4AC1"/>
    <w:rsid w:val="007B33AC"/>
    <w:rsid w:val="008416A5"/>
    <w:rsid w:val="008C626A"/>
    <w:rsid w:val="008F2A91"/>
    <w:rsid w:val="00925D30"/>
    <w:rsid w:val="009274F5"/>
    <w:rsid w:val="009648D8"/>
    <w:rsid w:val="00994613"/>
    <w:rsid w:val="009C3682"/>
    <w:rsid w:val="009F7135"/>
    <w:rsid w:val="00B100DA"/>
    <w:rsid w:val="00B7607F"/>
    <w:rsid w:val="00B92EE3"/>
    <w:rsid w:val="00BA6999"/>
    <w:rsid w:val="00D36866"/>
    <w:rsid w:val="00D501F3"/>
    <w:rsid w:val="00DD0522"/>
    <w:rsid w:val="00EC78AC"/>
    <w:rsid w:val="00EC7AD0"/>
    <w:rsid w:val="00F34F2D"/>
    <w:rsid w:val="00F35FDB"/>
    <w:rsid w:val="00F41FB4"/>
    <w:rsid w:val="00F82714"/>
    <w:rsid w:val="00F84EE9"/>
    <w:rsid w:val="00FF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FE28A"/>
  <w15:chartTrackingRefBased/>
  <w15:docId w15:val="{90281255-78B2-427C-80C5-EF0FBD68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2301"/>
    <w:pPr>
      <w:ind w:left="720"/>
      <w:contextualSpacing/>
    </w:pPr>
  </w:style>
  <w:style w:type="table" w:styleId="a4">
    <w:name w:val="Table Grid"/>
    <w:basedOn w:val="a1"/>
    <w:uiPriority w:val="39"/>
    <w:rsid w:val="00F41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B522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B5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4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Butakov, Alexey</dc:creator>
  <cp:keywords/>
  <dc:description/>
  <cp:lastModifiedBy>Butakov, Alexey</cp:lastModifiedBy>
  <cp:revision>16</cp:revision>
  <dcterms:created xsi:type="dcterms:W3CDTF">2025-09-02T07:11:00Z</dcterms:created>
  <dcterms:modified xsi:type="dcterms:W3CDTF">2026-02-27T13:00:00Z</dcterms:modified>
</cp:coreProperties>
</file>