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themeColor="background1"/>
  <w:body>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1877"/>
        <w:gridCol w:w="1069"/>
        <w:gridCol w:w="1462"/>
        <w:gridCol w:w="949"/>
        <w:gridCol w:w="2563"/>
        <w:gridCol w:w="1398"/>
      </w:tblGrid>
      <w:tr w14:paraId="3D9DF5D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1" w:hRule="atLeast"/>
          <w:jc w:val="center"/>
        </w:trPr>
        <w:tc>
          <w:tcPr>
            <w:tcW w:w="10443" w:type="dxa"/>
            <w:gridSpan w:val="7"/>
            <w:tcBorders>
              <w:top w:val="nil"/>
              <w:left w:val="nil"/>
              <w:bottom w:val="nil"/>
              <w:right w:val="nil"/>
            </w:tcBorders>
            <w:shd w:val="clear" w:color="auto" w:fill="2D3E50"/>
          </w:tcPr>
          <w:p w14:paraId="676E14CA">
            <w:pPr>
              <w:adjustRightInd w:val="0"/>
              <w:snapToGrid w:val="0"/>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shadow w14:blurRad="38100" w14:dist="25400" w14:dir="5400000" w14:sx="100000" w14:sy="100000" w14:kx="0" w14:ky="0" w14:algn="ctr">
                  <w14:srgbClr w14:val="6E747A">
                    <w14:alpha w14:val="57000"/>
                  </w14:srgbClr>
                </w14:shadow>
                <w14:textFill>
                  <w14:solidFill>
                    <w14:schemeClr w14:val="bg1"/>
                  </w14:solidFill>
                </w14:textFill>
              </w:rPr>
              <w:t>个人简历</w:t>
            </w:r>
          </w:p>
        </w:tc>
      </w:tr>
      <w:tr w14:paraId="524CE6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1" w:hRule="atLeast"/>
          <w:jc w:val="center"/>
        </w:trPr>
        <w:tc>
          <w:tcPr>
            <w:tcW w:w="1125" w:type="dxa"/>
            <w:tcBorders>
              <w:top w:val="nil"/>
              <w:left w:val="nil"/>
              <w:bottom w:val="single" w:color="auto" w:sz="4" w:space="0"/>
              <w:right w:val="nil"/>
            </w:tcBorders>
            <w:shd w:val="clear" w:color="auto" w:fill="auto"/>
            <w:vAlign w:val="center"/>
          </w:tcPr>
          <w:p w14:paraId="7C89717D">
            <w:pPr>
              <w:adjustRightInd w:val="0"/>
              <w:snapToGrid w:val="0"/>
              <w:jc w:val="center"/>
              <w:rPr>
                <w:rFonts w:ascii="微软雅黑" w:hAnsi="微软雅黑" w:eastAsia="微软雅黑"/>
                <w:b/>
                <w:color w:val="414141"/>
                <w:sz w:val="18"/>
                <w:szCs w:val="18"/>
              </w:rPr>
            </w:pPr>
            <w:r>
              <w:rPr>
                <w:rFonts w:ascii="微软雅黑" w:hAnsi="微软雅黑" w:eastAsia="微软雅黑"/>
                <w:b/>
                <w:color w:val="414141"/>
                <w:sz w:val="18"/>
                <w:szCs w:val="18"/>
              </w:rPr>
              <w:t>姓</w:t>
            </w:r>
            <w:r>
              <w:rPr>
                <w:rFonts w:hint="eastAsia" w:ascii="微软雅黑" w:hAnsi="微软雅黑" w:eastAsia="微软雅黑"/>
                <w:b/>
                <w:color w:val="414141"/>
                <w:sz w:val="18"/>
                <w:szCs w:val="18"/>
              </w:rPr>
              <w:t xml:space="preserve">    </w:t>
            </w:r>
            <w:r>
              <w:rPr>
                <w:rFonts w:ascii="微软雅黑" w:hAnsi="微软雅黑" w:eastAsia="微软雅黑"/>
                <w:b/>
                <w:color w:val="414141"/>
                <w:sz w:val="18"/>
                <w:szCs w:val="18"/>
              </w:rPr>
              <w:t>名</w:t>
            </w:r>
          </w:p>
        </w:tc>
        <w:tc>
          <w:tcPr>
            <w:tcW w:w="1877" w:type="dxa"/>
            <w:tcBorders>
              <w:top w:val="nil"/>
              <w:left w:val="nil"/>
              <w:bottom w:val="single" w:color="auto" w:sz="4" w:space="0"/>
              <w:right w:val="nil"/>
            </w:tcBorders>
            <w:shd w:val="clear" w:color="auto" w:fill="auto"/>
            <w:vAlign w:val="center"/>
          </w:tcPr>
          <w:p w14:paraId="1C608991">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莫尉涛</w:t>
            </w:r>
          </w:p>
        </w:tc>
        <w:tc>
          <w:tcPr>
            <w:tcW w:w="1069" w:type="dxa"/>
            <w:tcBorders>
              <w:top w:val="nil"/>
              <w:left w:val="nil"/>
              <w:bottom w:val="single" w:color="auto" w:sz="4" w:space="0"/>
              <w:right w:val="nil"/>
            </w:tcBorders>
            <w:shd w:val="clear" w:color="auto" w:fill="auto"/>
            <w:vAlign w:val="center"/>
          </w:tcPr>
          <w:p w14:paraId="0A622BD9">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性     别</w:t>
            </w:r>
          </w:p>
        </w:tc>
        <w:tc>
          <w:tcPr>
            <w:tcW w:w="1462" w:type="dxa"/>
            <w:tcBorders>
              <w:top w:val="nil"/>
              <w:left w:val="nil"/>
              <w:bottom w:val="single" w:color="auto" w:sz="4" w:space="0"/>
              <w:right w:val="nil"/>
            </w:tcBorders>
            <w:shd w:val="clear" w:color="auto" w:fill="auto"/>
            <w:vAlign w:val="center"/>
          </w:tcPr>
          <w:p w14:paraId="1FB5B78E">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男</w:t>
            </w:r>
          </w:p>
        </w:tc>
        <w:tc>
          <w:tcPr>
            <w:tcW w:w="949" w:type="dxa"/>
            <w:tcBorders>
              <w:top w:val="nil"/>
              <w:left w:val="nil"/>
              <w:bottom w:val="single" w:color="auto" w:sz="4" w:space="0"/>
              <w:right w:val="nil"/>
            </w:tcBorders>
            <w:shd w:val="clear" w:color="auto" w:fill="auto"/>
            <w:vAlign w:val="center"/>
          </w:tcPr>
          <w:p w14:paraId="09F69ECF">
            <w:pPr>
              <w:adjustRightInd w:val="0"/>
              <w:snapToGrid w:val="0"/>
              <w:jc w:val="left"/>
              <w:rPr>
                <w:rFonts w:hint="default" w:ascii="微软雅黑" w:hAnsi="微软雅黑" w:eastAsia="微软雅黑"/>
                <w:b/>
                <w:color w:val="000000"/>
                <w:kern w:val="24"/>
                <w:sz w:val="18"/>
                <w:szCs w:val="18"/>
                <w:lang w:val="en-US" w:eastAsia="zh-CN"/>
              </w:rPr>
            </w:pPr>
            <w:r>
              <w:rPr>
                <w:rFonts w:hint="eastAsia" w:ascii="微软雅黑" w:hAnsi="微软雅黑" w:eastAsia="微软雅黑"/>
                <w:b/>
                <w:bCs/>
                <w:color w:val="414141"/>
                <w:sz w:val="18"/>
                <w:szCs w:val="18"/>
                <w:lang w:val="en-US" w:eastAsia="zh-CN"/>
              </w:rPr>
              <w:t>出生年月</w:t>
            </w:r>
          </w:p>
        </w:tc>
        <w:tc>
          <w:tcPr>
            <w:tcW w:w="2563" w:type="dxa"/>
            <w:tcBorders>
              <w:top w:val="nil"/>
              <w:left w:val="nil"/>
              <w:bottom w:val="single" w:color="auto" w:sz="4" w:space="0"/>
              <w:right w:val="nil"/>
            </w:tcBorders>
            <w:shd w:val="clear" w:color="auto" w:fill="auto"/>
            <w:vAlign w:val="center"/>
          </w:tcPr>
          <w:p w14:paraId="10AF3114">
            <w:pPr>
              <w:adjustRightInd w:val="0"/>
              <w:snapToGrid w:val="0"/>
              <w:jc w:val="left"/>
              <w:rPr>
                <w:rFonts w:hint="default" w:ascii="微软雅黑" w:hAnsi="微软雅黑" w:eastAsia="微软雅黑"/>
                <w:b/>
                <w:color w:val="000000"/>
                <w:kern w:val="24"/>
                <w:sz w:val="18"/>
                <w:szCs w:val="18"/>
                <w:lang w:val="en-US" w:eastAsia="zh-CN"/>
              </w:rPr>
            </w:pPr>
            <w:r>
              <w:rPr>
                <w:rFonts w:hint="eastAsia" w:ascii="微软雅黑" w:hAnsi="微软雅黑" w:eastAsia="微软雅黑"/>
                <w:b/>
                <w:bCs/>
                <w:color w:val="414141"/>
                <w:sz w:val="18"/>
                <w:szCs w:val="18"/>
                <w:lang w:val="en-US" w:eastAsia="zh-CN"/>
              </w:rPr>
              <w:t>2000.04</w:t>
            </w:r>
          </w:p>
        </w:tc>
        <w:tc>
          <w:tcPr>
            <w:tcW w:w="1398" w:type="dxa"/>
            <w:vMerge w:val="restart"/>
            <w:tcBorders>
              <w:top w:val="nil"/>
              <w:left w:val="nil"/>
              <w:right w:val="nil"/>
            </w:tcBorders>
            <w:shd w:val="clear" w:color="auto" w:fill="auto"/>
            <w:vAlign w:val="center"/>
          </w:tcPr>
          <w:p w14:paraId="79041838">
            <w:pPr>
              <w:adjustRightInd w:val="0"/>
              <w:snapToGrid w:val="0"/>
              <w:rPr>
                <w:rFonts w:hint="eastAsia" w:ascii="微软雅黑" w:hAnsi="微软雅黑" w:eastAsia="微软雅黑"/>
                <w:color w:val="414141"/>
                <w:sz w:val="18"/>
                <w:szCs w:val="18"/>
                <w:lang w:eastAsia="zh-CN"/>
              </w:rPr>
            </w:pPr>
            <w:r>
              <w:rPr>
                <w:rFonts w:hint="eastAsia" w:ascii="微软雅黑" w:hAnsi="微软雅黑" w:eastAsia="微软雅黑"/>
                <w:color w:val="414141"/>
                <w:sz w:val="18"/>
                <w:szCs w:val="18"/>
                <w:lang w:eastAsia="zh-CN"/>
              </w:rPr>
              <w:drawing>
                <wp:inline distT="0" distB="0" distL="114300" distR="114300">
                  <wp:extent cx="572770" cy="868045"/>
                  <wp:effectExtent l="0" t="0" r="6350" b="635"/>
                  <wp:docPr id="2" name="图片 2" descr="莫尉涛-工作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莫尉涛-工作照"/>
                          <pic:cNvPicPr>
                            <a:picLocks noChangeAspect="1"/>
                          </pic:cNvPicPr>
                        </pic:nvPicPr>
                        <pic:blipFill>
                          <a:blip r:embed="rId4"/>
                          <a:stretch>
                            <a:fillRect/>
                          </a:stretch>
                        </pic:blipFill>
                        <pic:spPr>
                          <a:xfrm>
                            <a:off x="0" y="0"/>
                            <a:ext cx="572770" cy="868045"/>
                          </a:xfrm>
                          <a:prstGeom prst="rect">
                            <a:avLst/>
                          </a:prstGeom>
                        </pic:spPr>
                      </pic:pic>
                    </a:graphicData>
                  </a:graphic>
                </wp:inline>
              </w:drawing>
            </w:r>
          </w:p>
        </w:tc>
      </w:tr>
      <w:tr w14:paraId="0A04C5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8" w:hRule="atLeast"/>
          <w:jc w:val="center"/>
        </w:trPr>
        <w:tc>
          <w:tcPr>
            <w:tcW w:w="1125" w:type="dxa"/>
            <w:tcBorders>
              <w:top w:val="single" w:color="auto" w:sz="4" w:space="0"/>
              <w:left w:val="nil"/>
              <w:bottom w:val="single" w:color="auto" w:sz="4" w:space="0"/>
              <w:right w:val="nil"/>
            </w:tcBorders>
            <w:shd w:val="clear" w:color="auto" w:fill="auto"/>
            <w:vAlign w:val="center"/>
          </w:tcPr>
          <w:p w14:paraId="54A175E6">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籍    贯</w:t>
            </w:r>
          </w:p>
        </w:tc>
        <w:tc>
          <w:tcPr>
            <w:tcW w:w="1877" w:type="dxa"/>
            <w:tcBorders>
              <w:top w:val="single" w:color="auto" w:sz="4" w:space="0"/>
              <w:left w:val="nil"/>
              <w:bottom w:val="single" w:color="auto" w:sz="4" w:space="0"/>
              <w:right w:val="nil"/>
            </w:tcBorders>
            <w:shd w:val="clear" w:color="auto" w:fill="auto"/>
            <w:vAlign w:val="center"/>
          </w:tcPr>
          <w:p w14:paraId="46BEDCBD">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浙江省杭州市萧山区</w:t>
            </w:r>
          </w:p>
        </w:tc>
        <w:tc>
          <w:tcPr>
            <w:tcW w:w="1069" w:type="dxa"/>
            <w:tcBorders>
              <w:top w:val="single" w:color="auto" w:sz="4" w:space="0"/>
              <w:left w:val="nil"/>
              <w:bottom w:val="single" w:color="auto" w:sz="4" w:space="0"/>
              <w:right w:val="nil"/>
            </w:tcBorders>
            <w:shd w:val="clear" w:color="auto" w:fill="auto"/>
            <w:vAlign w:val="center"/>
          </w:tcPr>
          <w:p w14:paraId="41E83BF5">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手机/微信</w:t>
            </w:r>
          </w:p>
        </w:tc>
        <w:tc>
          <w:tcPr>
            <w:tcW w:w="1462" w:type="dxa"/>
            <w:tcBorders>
              <w:top w:val="single" w:color="auto" w:sz="4" w:space="0"/>
              <w:left w:val="nil"/>
              <w:bottom w:val="single" w:color="auto" w:sz="4" w:space="0"/>
              <w:right w:val="nil"/>
            </w:tcBorders>
            <w:shd w:val="clear" w:color="auto" w:fill="auto"/>
            <w:vAlign w:val="center"/>
          </w:tcPr>
          <w:p w14:paraId="03B11C4E">
            <w:pPr>
              <w:adjustRightInd w:val="0"/>
              <w:snapToGrid w:val="0"/>
              <w:jc w:val="left"/>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15988487590</w:t>
            </w:r>
          </w:p>
        </w:tc>
        <w:tc>
          <w:tcPr>
            <w:tcW w:w="949" w:type="dxa"/>
            <w:tcBorders>
              <w:top w:val="single" w:color="auto" w:sz="4" w:space="0"/>
              <w:left w:val="nil"/>
              <w:bottom w:val="single" w:color="auto" w:sz="4" w:space="0"/>
              <w:right w:val="nil"/>
            </w:tcBorders>
            <w:shd w:val="clear" w:color="auto" w:fill="auto"/>
            <w:vAlign w:val="center"/>
          </w:tcPr>
          <w:p w14:paraId="5CC5484B">
            <w:pPr>
              <w:adjustRightInd w:val="0"/>
              <w:snapToGrid w:val="0"/>
              <w:jc w:val="left"/>
              <w:rPr>
                <w:rFonts w:hint="eastAsia" w:ascii="微软雅黑" w:hAnsi="微软雅黑" w:eastAsia="微软雅黑"/>
                <w:b/>
                <w:bCs/>
                <w:color w:val="414141"/>
                <w:sz w:val="18"/>
                <w:szCs w:val="18"/>
                <w:lang w:val="en-US" w:eastAsia="zh-CN"/>
              </w:rPr>
            </w:pPr>
            <w:r>
              <w:rPr>
                <w:rFonts w:hint="eastAsia" w:ascii="微软雅黑" w:hAnsi="微软雅黑" w:eastAsia="微软雅黑"/>
                <w:b/>
                <w:color w:val="414141"/>
                <w:sz w:val="18"/>
                <w:szCs w:val="18"/>
                <w:lang w:val="en-US" w:eastAsia="zh-CN"/>
              </w:rPr>
              <w:t>邮    箱</w:t>
            </w:r>
          </w:p>
        </w:tc>
        <w:tc>
          <w:tcPr>
            <w:tcW w:w="2563" w:type="dxa"/>
            <w:tcBorders>
              <w:top w:val="single" w:color="auto" w:sz="4" w:space="0"/>
              <w:left w:val="nil"/>
              <w:bottom w:val="single" w:color="auto" w:sz="4" w:space="0"/>
              <w:right w:val="nil"/>
            </w:tcBorders>
            <w:shd w:val="clear" w:color="auto" w:fill="auto"/>
            <w:vAlign w:val="center"/>
          </w:tcPr>
          <w:p w14:paraId="5447E9B3">
            <w:pPr>
              <w:adjustRightInd w:val="0"/>
              <w:snapToGrid w:val="0"/>
              <w:jc w:val="left"/>
              <w:rPr>
                <w:rFonts w:hint="eastAsia"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lang w:val="en-US" w:eastAsia="zh-CN"/>
              </w:rPr>
              <w:t>mwt_moweitao@163.com</w:t>
            </w:r>
          </w:p>
        </w:tc>
        <w:tc>
          <w:tcPr>
            <w:tcW w:w="1398" w:type="dxa"/>
            <w:vMerge w:val="continue"/>
            <w:tcBorders>
              <w:left w:val="nil"/>
              <w:right w:val="nil"/>
            </w:tcBorders>
            <w:shd w:val="clear" w:color="auto" w:fill="auto"/>
          </w:tcPr>
          <w:p w14:paraId="47FF5015">
            <w:pPr>
              <w:adjustRightInd w:val="0"/>
              <w:snapToGrid w:val="0"/>
              <w:rPr>
                <w:rFonts w:ascii="微软雅黑" w:hAnsi="微软雅黑" w:eastAsia="微软雅黑"/>
                <w:color w:val="414141"/>
                <w:sz w:val="18"/>
                <w:szCs w:val="18"/>
              </w:rPr>
            </w:pPr>
          </w:p>
        </w:tc>
      </w:tr>
      <w:tr w14:paraId="221354F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3" w:hRule="atLeast"/>
          <w:jc w:val="center"/>
        </w:trPr>
        <w:tc>
          <w:tcPr>
            <w:tcW w:w="1125" w:type="dxa"/>
            <w:tcBorders>
              <w:top w:val="single" w:color="auto" w:sz="4" w:space="0"/>
              <w:left w:val="nil"/>
              <w:bottom w:val="single" w:color="auto" w:sz="4" w:space="0"/>
              <w:right w:val="nil"/>
            </w:tcBorders>
            <w:shd w:val="clear" w:color="auto" w:fill="auto"/>
            <w:vAlign w:val="center"/>
          </w:tcPr>
          <w:p w14:paraId="0B227473">
            <w:pPr>
              <w:adjustRightInd w:val="0"/>
              <w:snapToGrid w:val="0"/>
              <w:jc w:val="center"/>
              <w:rPr>
                <w:rFonts w:hint="default" w:ascii="微软雅黑" w:hAnsi="微软雅黑" w:eastAsia="微软雅黑"/>
                <w:b/>
                <w:color w:val="414141"/>
                <w:sz w:val="18"/>
                <w:szCs w:val="18"/>
                <w:lang w:val="en-US" w:eastAsia="zh-CN"/>
              </w:rPr>
            </w:pPr>
            <w:r>
              <w:rPr>
                <w:rFonts w:hint="eastAsia" w:ascii="微软雅黑" w:hAnsi="微软雅黑" w:eastAsia="微软雅黑"/>
                <w:b/>
                <w:color w:val="414141"/>
                <w:sz w:val="18"/>
                <w:szCs w:val="18"/>
                <w:lang w:val="en-US" w:eastAsia="zh-CN"/>
              </w:rPr>
              <w:t>期望职位</w:t>
            </w:r>
          </w:p>
        </w:tc>
        <w:tc>
          <w:tcPr>
            <w:tcW w:w="1877" w:type="dxa"/>
            <w:tcBorders>
              <w:top w:val="single" w:color="auto" w:sz="4" w:space="0"/>
              <w:left w:val="nil"/>
              <w:bottom w:val="single" w:color="auto" w:sz="4" w:space="0"/>
              <w:right w:val="nil"/>
            </w:tcBorders>
            <w:shd w:val="clear" w:color="auto" w:fill="auto"/>
            <w:vAlign w:val="center"/>
          </w:tcPr>
          <w:p w14:paraId="15825278">
            <w:pPr>
              <w:adjustRightInd w:val="0"/>
              <w:snapToGrid w:val="0"/>
              <w:rPr>
                <w:rFonts w:hint="default"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JAVA开发工程师</w:t>
            </w:r>
          </w:p>
        </w:tc>
        <w:tc>
          <w:tcPr>
            <w:tcW w:w="1069" w:type="dxa"/>
            <w:tcBorders>
              <w:top w:val="single" w:color="auto" w:sz="4" w:space="0"/>
              <w:left w:val="nil"/>
              <w:bottom w:val="single" w:color="auto" w:sz="4" w:space="0"/>
              <w:right w:val="nil"/>
            </w:tcBorders>
            <w:shd w:val="clear" w:color="auto" w:fill="auto"/>
            <w:vAlign w:val="center"/>
          </w:tcPr>
          <w:p w14:paraId="01BDC334">
            <w:pPr>
              <w:adjustRightInd w:val="0"/>
              <w:snapToGrid w:val="0"/>
              <w:jc w:val="center"/>
              <w:rPr>
                <w:rFonts w:hint="default" w:ascii="微软雅黑" w:hAnsi="微软雅黑" w:eastAsia="微软雅黑"/>
                <w:b/>
                <w:color w:val="414141"/>
                <w:sz w:val="18"/>
                <w:szCs w:val="18"/>
                <w:lang w:val="en-US" w:eastAsia="zh-CN"/>
              </w:rPr>
            </w:pPr>
          </w:p>
        </w:tc>
        <w:tc>
          <w:tcPr>
            <w:tcW w:w="1462" w:type="dxa"/>
            <w:tcBorders>
              <w:top w:val="single" w:color="auto" w:sz="4" w:space="0"/>
              <w:left w:val="nil"/>
              <w:bottom w:val="single" w:color="auto" w:sz="4" w:space="0"/>
              <w:right w:val="nil"/>
            </w:tcBorders>
            <w:shd w:val="clear" w:color="auto" w:fill="auto"/>
            <w:vAlign w:val="center"/>
          </w:tcPr>
          <w:p w14:paraId="06FECCE0">
            <w:pPr>
              <w:adjustRightInd w:val="0"/>
              <w:snapToGrid w:val="0"/>
              <w:jc w:val="left"/>
              <w:rPr>
                <w:rFonts w:hint="default" w:ascii="微软雅黑" w:hAnsi="微软雅黑" w:eastAsia="微软雅黑"/>
                <w:color w:val="414141"/>
                <w:sz w:val="18"/>
                <w:szCs w:val="18"/>
                <w:lang w:val="en-US" w:eastAsia="zh-CN"/>
              </w:rPr>
            </w:pPr>
          </w:p>
        </w:tc>
        <w:tc>
          <w:tcPr>
            <w:tcW w:w="949" w:type="dxa"/>
            <w:tcBorders>
              <w:top w:val="single" w:color="auto" w:sz="4" w:space="0"/>
              <w:left w:val="nil"/>
              <w:bottom w:val="single" w:color="auto" w:sz="4" w:space="0"/>
              <w:right w:val="nil"/>
            </w:tcBorders>
            <w:shd w:val="clear" w:color="auto" w:fill="auto"/>
            <w:vAlign w:val="center"/>
          </w:tcPr>
          <w:p w14:paraId="76C0596F">
            <w:pPr>
              <w:adjustRightInd w:val="0"/>
              <w:snapToGrid w:val="0"/>
              <w:jc w:val="left"/>
              <w:rPr>
                <w:rFonts w:hint="eastAsia" w:ascii="微软雅黑" w:hAnsi="微软雅黑" w:eastAsia="微软雅黑"/>
                <w:b/>
                <w:color w:val="000000"/>
                <w:kern w:val="24"/>
                <w:sz w:val="18"/>
                <w:szCs w:val="18"/>
                <w:lang w:val="en-US" w:eastAsia="zh-CN"/>
              </w:rPr>
            </w:pPr>
          </w:p>
        </w:tc>
        <w:tc>
          <w:tcPr>
            <w:tcW w:w="2563" w:type="dxa"/>
            <w:tcBorders>
              <w:top w:val="single" w:color="auto" w:sz="4" w:space="0"/>
              <w:left w:val="nil"/>
              <w:bottom w:val="single" w:color="auto" w:sz="4" w:space="0"/>
              <w:right w:val="nil"/>
            </w:tcBorders>
            <w:shd w:val="clear" w:color="auto" w:fill="auto"/>
            <w:vAlign w:val="center"/>
          </w:tcPr>
          <w:p w14:paraId="44CB1914">
            <w:pPr>
              <w:adjustRightInd w:val="0"/>
              <w:snapToGrid w:val="0"/>
              <w:jc w:val="left"/>
              <w:rPr>
                <w:rFonts w:hint="eastAsia" w:ascii="微软雅黑" w:hAnsi="微软雅黑" w:eastAsia="微软雅黑"/>
                <w:b/>
                <w:color w:val="000000"/>
                <w:kern w:val="24"/>
                <w:sz w:val="18"/>
                <w:szCs w:val="18"/>
                <w:lang w:val="en-US" w:eastAsia="zh-CN"/>
              </w:rPr>
            </w:pPr>
          </w:p>
        </w:tc>
        <w:tc>
          <w:tcPr>
            <w:tcW w:w="1398" w:type="dxa"/>
            <w:vMerge w:val="continue"/>
            <w:tcBorders>
              <w:left w:val="nil"/>
              <w:right w:val="nil"/>
            </w:tcBorders>
            <w:shd w:val="clear" w:color="auto" w:fill="auto"/>
          </w:tcPr>
          <w:p w14:paraId="413AFFA6">
            <w:pPr>
              <w:adjustRightInd w:val="0"/>
              <w:snapToGrid w:val="0"/>
              <w:rPr>
                <w:rFonts w:ascii="微软雅黑" w:hAnsi="微软雅黑" w:eastAsia="微软雅黑"/>
                <w:color w:val="414141"/>
                <w:sz w:val="18"/>
                <w:szCs w:val="18"/>
              </w:rPr>
            </w:pPr>
          </w:p>
        </w:tc>
      </w:tr>
      <w:tr w14:paraId="6F1B24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0" w:hRule="atLeast"/>
          <w:jc w:val="center"/>
        </w:trPr>
        <w:tc>
          <w:tcPr>
            <w:tcW w:w="1125" w:type="dxa"/>
            <w:tcBorders>
              <w:top w:val="nil"/>
              <w:left w:val="nil"/>
              <w:bottom w:val="nil"/>
              <w:right w:val="nil"/>
            </w:tcBorders>
            <w:shd w:val="clear" w:color="auto" w:fill="2D3E50"/>
            <w:vAlign w:val="center"/>
          </w:tcPr>
          <w:p w14:paraId="37143FEC">
            <w:pPr>
              <w:adjustRightInd w:val="0"/>
              <w:snapToGrid w:val="0"/>
              <w:spacing w:line="400" w:lineRule="exact"/>
              <w:jc w:val="center"/>
              <w:rPr>
                <w:rFonts w:ascii="微软雅黑" w:hAnsi="微软雅黑" w:eastAsia="微软雅黑"/>
                <w:color w:val="414141"/>
                <w:sz w:val="18"/>
                <w:szCs w:val="18"/>
              </w:rPr>
            </w:pPr>
            <w:r>
              <w:rPr>
                <w:rFonts w:ascii="微软雅黑" w:hAnsi="微软雅黑" w:eastAsia="微软雅黑"/>
                <w:color w:val="FFFFFF" w:themeColor="background1"/>
                <w:sz w:val="21"/>
                <w:szCs w:val="21"/>
                <w14:textFill>
                  <w14:solidFill>
                    <w14:schemeClr w14:val="bg1"/>
                  </w14:solidFill>
                </w14:textFill>
              </w:rPr>
              <w:t>教育背景</w:t>
            </w:r>
          </w:p>
        </w:tc>
        <w:tc>
          <w:tcPr>
            <w:tcW w:w="9318" w:type="dxa"/>
            <w:gridSpan w:val="6"/>
            <w:tcBorders>
              <w:top w:val="nil"/>
              <w:left w:val="nil"/>
              <w:bottom w:val="nil"/>
              <w:right w:val="nil"/>
            </w:tcBorders>
            <w:shd w:val="clear" w:color="auto" w:fill="2D3E50"/>
            <w:vAlign w:val="center"/>
          </w:tcPr>
          <w:p w14:paraId="3F6937F3">
            <w:pPr>
              <w:adjustRightInd w:val="0"/>
              <w:snapToGrid w:val="0"/>
              <w:spacing w:line="400" w:lineRule="exact"/>
              <w:ind w:firstLine="360" w:firstLineChars="200"/>
              <w:jc w:val="left"/>
              <w:rPr>
                <w:rFonts w:ascii="微软雅黑" w:hAnsi="微软雅黑" w:eastAsia="微软雅黑"/>
                <w:color w:val="414141"/>
                <w:sz w:val="18"/>
                <w:szCs w:val="18"/>
              </w:rPr>
            </w:pPr>
          </w:p>
        </w:tc>
      </w:tr>
      <w:tr w14:paraId="7DBC40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10443" w:type="dxa"/>
            <w:gridSpan w:val="7"/>
            <w:tcBorders>
              <w:top w:val="nil"/>
              <w:left w:val="nil"/>
              <w:bottom w:val="nil"/>
              <w:right w:val="nil"/>
            </w:tcBorders>
            <w:shd w:val="clear" w:color="auto" w:fill="auto"/>
          </w:tcPr>
          <w:p w14:paraId="3170BD86">
            <w:pPr>
              <w:spacing w:line="360" w:lineRule="auto"/>
              <w:rPr>
                <w:rFonts w:ascii="微软雅黑" w:hAnsi="微软雅黑" w:eastAsia="微软雅黑"/>
                <w:color w:val="414141"/>
                <w:sz w:val="18"/>
                <w:szCs w:val="18"/>
              </w:rPr>
            </w:pPr>
            <w:r>
              <w:rPr>
                <w:rFonts w:hint="eastAsia" w:ascii="微软雅黑" w:hAnsi="微软雅黑" w:eastAsia="微软雅黑"/>
                <w:b/>
                <w:color w:val="000000"/>
                <w:kern w:val="24"/>
                <w:sz w:val="18"/>
                <w:szCs w:val="18"/>
                <w:lang w:val="en-US" w:eastAsia="zh-CN"/>
              </w:rPr>
              <w:t>2018.09—2022.06                   浙江中医药大学滨江学院             计算机科学与技术（工学学士）</w:t>
            </w:r>
            <w:r>
              <w:rPr>
                <w:rFonts w:hint="eastAsia" w:ascii="微软雅黑" w:hAnsi="微软雅黑" w:eastAsia="微软雅黑"/>
                <w:bCs/>
                <w:color w:val="000000"/>
                <w:kern w:val="24"/>
                <w:sz w:val="18"/>
                <w:szCs w:val="18"/>
                <w:lang w:val="en-US" w:eastAsia="zh-CN"/>
              </w:rPr>
              <w:t xml:space="preserve">            </w:t>
            </w:r>
          </w:p>
        </w:tc>
      </w:tr>
      <w:tr w14:paraId="3822DAA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left w:val="nil"/>
              <w:bottom w:val="nil"/>
              <w:right w:val="nil"/>
            </w:tcBorders>
            <w:shd w:val="clear" w:color="auto" w:fill="2D3E50"/>
          </w:tcPr>
          <w:p w14:paraId="3A9E1F04">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专业技能</w:t>
            </w:r>
          </w:p>
        </w:tc>
        <w:tc>
          <w:tcPr>
            <w:tcW w:w="9318" w:type="dxa"/>
            <w:gridSpan w:val="6"/>
            <w:tcBorders>
              <w:top w:val="nil"/>
              <w:left w:val="nil"/>
              <w:bottom w:val="nil"/>
              <w:right w:val="nil"/>
            </w:tcBorders>
            <w:shd w:val="clear" w:color="auto" w:fill="2D3E50"/>
          </w:tcPr>
          <w:p w14:paraId="40E78AF0">
            <w:pPr>
              <w:adjustRightInd w:val="0"/>
              <w:snapToGrid w:val="0"/>
              <w:spacing w:line="400" w:lineRule="exact"/>
              <w:jc w:val="left"/>
              <w:rPr>
                <w:rFonts w:ascii="微软雅黑" w:hAnsi="微软雅黑" w:eastAsia="微软雅黑"/>
                <w:color w:val="414141"/>
                <w:sz w:val="18"/>
                <w:szCs w:val="18"/>
              </w:rPr>
            </w:pPr>
          </w:p>
        </w:tc>
      </w:tr>
      <w:tr w14:paraId="392210B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68" w:hRule="atLeast"/>
          <w:jc w:val="center"/>
        </w:trPr>
        <w:tc>
          <w:tcPr>
            <w:tcW w:w="10443" w:type="dxa"/>
            <w:gridSpan w:val="7"/>
            <w:tcBorders>
              <w:top w:val="nil"/>
              <w:left w:val="nil"/>
              <w:bottom w:val="nil"/>
              <w:right w:val="nil"/>
            </w:tcBorders>
            <w:shd w:val="clear" w:color="auto" w:fill="auto"/>
            <w:vAlign w:val="top"/>
          </w:tcPr>
          <w:p w14:paraId="1F26EAC1">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lang w:val="en-US" w:eastAsia="zh-CN"/>
              </w:rPr>
              <w:t>熟悉</w:t>
            </w:r>
            <w:r>
              <w:rPr>
                <w:rFonts w:hint="eastAsia" w:ascii="微软雅黑" w:hAnsi="微软雅黑" w:eastAsia="微软雅黑"/>
                <w:color w:val="414141"/>
                <w:sz w:val="18"/>
                <w:szCs w:val="18"/>
              </w:rPr>
              <w:t xml:space="preserve"> Java 核心知识</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lang w:val="en-US" w:eastAsia="zh-CN"/>
              </w:rPr>
              <w:t>比如</w:t>
            </w:r>
            <w:r>
              <w:rPr>
                <w:rFonts w:hint="eastAsia" w:ascii="微软雅黑" w:hAnsi="微软雅黑" w:eastAsia="微软雅黑" w:cstheme="minorBidi"/>
                <w:color w:val="333333"/>
                <w:kern w:val="2"/>
                <w:sz w:val="18"/>
                <w:szCs w:val="18"/>
                <w:shd w:val="clear" w:color="auto" w:fill="FFFFFF"/>
                <w:lang w:val="en-US" w:eastAsia="zh-CN" w:bidi="ar-SA"/>
              </w:rPr>
              <w:t>集合、多线程、Java锁、</w:t>
            </w:r>
            <w:r>
              <w:rPr>
                <w:rFonts w:hint="eastAsia" w:ascii="微软雅黑" w:hAnsi="微软雅黑" w:eastAsia="微软雅黑"/>
                <w:color w:val="414141"/>
                <w:sz w:val="18"/>
                <w:szCs w:val="18"/>
                <w:lang w:val="en-US" w:eastAsia="zh-CN"/>
              </w:rPr>
              <w:t>垃圾GC算法和回收机制；</w:t>
            </w:r>
          </w:p>
          <w:p w14:paraId="001377E5">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使用 Spring,SpringMVC,SpringBoot, Mybatis 等框架进行项目开发</w:t>
            </w:r>
            <w:r>
              <w:rPr>
                <w:rFonts w:hint="eastAsia" w:ascii="微软雅黑" w:hAnsi="微软雅黑" w:eastAsia="微软雅黑"/>
                <w:color w:val="414141"/>
                <w:sz w:val="18"/>
                <w:szCs w:val="18"/>
                <w:lang w:val="en-US" w:eastAsia="zh-CN"/>
              </w:rPr>
              <w:t>以及相关原理；</w:t>
            </w:r>
          </w:p>
          <w:p w14:paraId="25B69DBA">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SpringCloud</w:t>
            </w:r>
            <w:r>
              <w:rPr>
                <w:rFonts w:hint="eastAsia" w:ascii="微软雅黑" w:hAnsi="微软雅黑" w:eastAsia="微软雅黑"/>
                <w:color w:val="414141"/>
                <w:sz w:val="18"/>
                <w:szCs w:val="18"/>
                <w:lang w:val="en-US" w:eastAsia="zh-CN"/>
              </w:rPr>
              <w:t>以及</w:t>
            </w:r>
            <w:r>
              <w:rPr>
                <w:rFonts w:hint="eastAsia" w:ascii="微软雅黑" w:hAnsi="微软雅黑" w:eastAsia="微软雅黑"/>
                <w:color w:val="414141"/>
                <w:sz w:val="18"/>
                <w:szCs w:val="18"/>
              </w:rPr>
              <w:t>SpringCloudAlibaba</w:t>
            </w:r>
            <w:r>
              <w:rPr>
                <w:rFonts w:hint="eastAsia" w:ascii="微软雅黑" w:hAnsi="微软雅黑" w:eastAsia="微软雅黑"/>
                <w:color w:val="414141"/>
                <w:sz w:val="18"/>
                <w:szCs w:val="18"/>
                <w:lang w:val="en-US" w:eastAsia="zh-CN"/>
              </w:rPr>
              <w:t>相关组件</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对微服务底层源码以及治理有一定理解；</w:t>
            </w:r>
          </w:p>
          <w:p w14:paraId="7F0EC1ED">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MySQL</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lang w:val="en-US" w:eastAsia="zh-CN"/>
              </w:rPr>
              <w:t>Oracle</w:t>
            </w:r>
            <w:r>
              <w:rPr>
                <w:rFonts w:hint="eastAsia" w:ascii="微软雅黑" w:hAnsi="微软雅黑" w:eastAsia="微软雅黑"/>
                <w:color w:val="414141"/>
                <w:sz w:val="18"/>
                <w:szCs w:val="18"/>
              </w:rPr>
              <w:t>数据库操作，具备 SQL 性能分析和索引优化的能力</w:t>
            </w:r>
            <w:r>
              <w:rPr>
                <w:rFonts w:hint="eastAsia" w:ascii="微软雅黑" w:hAnsi="微软雅黑" w:eastAsia="微软雅黑"/>
                <w:color w:val="414141"/>
                <w:sz w:val="18"/>
                <w:szCs w:val="18"/>
                <w:lang w:eastAsia="zh-CN"/>
              </w:rPr>
              <w:t>；</w:t>
            </w:r>
          </w:p>
          <w:p w14:paraId="73A18CF6">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color w:val="414141"/>
                <w:sz w:val="18"/>
                <w:szCs w:val="18"/>
              </w:rPr>
              <w:t>熟悉 R</w:t>
            </w:r>
            <w:r>
              <w:rPr>
                <w:rFonts w:hint="eastAsia" w:ascii="微软雅黑" w:hAnsi="微软雅黑" w:eastAsia="微软雅黑"/>
                <w:color w:val="414141"/>
                <w:sz w:val="18"/>
                <w:szCs w:val="18"/>
                <w:lang w:val="en-US" w:eastAsia="zh-CN"/>
              </w:rPr>
              <w:t>ocket</w:t>
            </w:r>
            <w:r>
              <w:rPr>
                <w:rFonts w:hint="eastAsia" w:ascii="微软雅黑" w:hAnsi="微软雅黑" w:eastAsia="微软雅黑"/>
                <w:color w:val="414141"/>
                <w:sz w:val="18"/>
                <w:szCs w:val="18"/>
              </w:rPr>
              <w:t>MQ</w:t>
            </w:r>
            <w:r>
              <w:rPr>
                <w:rFonts w:hint="eastAsia" w:ascii="微软雅黑" w:hAnsi="微软雅黑" w:eastAsia="微软雅黑"/>
                <w:color w:val="414141"/>
                <w:sz w:val="18"/>
                <w:szCs w:val="18"/>
                <w:lang w:eastAsia="zh-CN"/>
              </w:rPr>
              <w:t>，</w:t>
            </w:r>
            <w:r>
              <w:rPr>
                <w:rFonts w:hint="eastAsia" w:ascii="微软雅黑" w:hAnsi="微软雅黑" w:eastAsia="微软雅黑"/>
                <w:color w:val="414141"/>
                <w:sz w:val="18"/>
                <w:szCs w:val="18"/>
              </w:rPr>
              <w:t>Redis等中间件</w:t>
            </w:r>
            <w:r>
              <w:rPr>
                <w:rFonts w:hint="eastAsia" w:ascii="微软雅黑" w:hAnsi="微软雅黑" w:eastAsia="微软雅黑"/>
                <w:color w:val="414141"/>
                <w:sz w:val="18"/>
                <w:szCs w:val="18"/>
                <w:lang w:val="en-US" w:eastAsia="zh-CN"/>
              </w:rPr>
              <w:t>的使用及分布式锁的应用</w:t>
            </w:r>
            <w:r>
              <w:rPr>
                <w:rFonts w:hint="eastAsia" w:ascii="微软雅黑" w:hAnsi="微软雅黑" w:eastAsia="微软雅黑"/>
                <w:color w:val="414141"/>
                <w:sz w:val="18"/>
                <w:szCs w:val="18"/>
                <w:lang w:eastAsia="zh-CN"/>
              </w:rPr>
              <w:t>；</w:t>
            </w:r>
          </w:p>
          <w:p w14:paraId="49D5CFB4">
            <w:pPr>
              <w:pStyle w:val="14"/>
              <w:keepNext w:val="0"/>
              <w:keepLines w:val="0"/>
              <w:pageBreakBefore w:val="0"/>
              <w:widowControl w:val="0"/>
              <w:numPr>
                <w:ilvl w:val="0"/>
                <w:numId w:val="1"/>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lang w:val="en-US" w:eastAsia="zh-CN"/>
              </w:rPr>
            </w:pPr>
            <w:r>
              <w:rPr>
                <w:sz w:val="18"/>
                <w:szCs w:val="18"/>
              </w:rPr>
              <mc:AlternateContent>
                <mc:Choice Requires="wps">
                  <w:drawing>
                    <wp:anchor distT="0" distB="0" distL="114300" distR="114300" simplePos="0" relativeHeight="251659264" behindDoc="0" locked="0" layoutInCell="1" allowOverlap="1">
                      <wp:simplePos x="0" y="0"/>
                      <wp:positionH relativeFrom="column">
                        <wp:posOffset>-65405</wp:posOffset>
                      </wp:positionH>
                      <wp:positionV relativeFrom="paragraph">
                        <wp:posOffset>177800</wp:posOffset>
                      </wp:positionV>
                      <wp:extent cx="6638290" cy="384810"/>
                      <wp:effectExtent l="4445" t="4445" r="17145" b="6985"/>
                      <wp:wrapNone/>
                      <wp:docPr id="1" name="文本框 1"/>
                      <wp:cNvGraphicFramePr/>
                      <a:graphic xmlns:a="http://schemas.openxmlformats.org/drawingml/2006/main">
                        <a:graphicData uri="http://schemas.microsoft.com/office/word/2010/wordprocessingShape">
                          <wps:wsp>
                            <wps:cNvSpPr txBox="1"/>
                            <wps:spPr>
                              <a:xfrm>
                                <a:off x="494665" y="5299710"/>
                                <a:ext cx="6638290" cy="384810"/>
                              </a:xfrm>
                              <a:prstGeom prst="rect">
                                <a:avLst/>
                              </a:prstGeom>
                              <a:solidFill>
                                <a:schemeClr val="lt1"/>
                              </a:solidFill>
                              <a:ln w="6350">
                                <a:solidFill>
                                  <a:schemeClr val="bg1"/>
                                </a:solidFill>
                              </a:ln>
                            </wps:spPr>
                            <wps:style>
                              <a:lnRef idx="0">
                                <a:schemeClr val="accent1"/>
                              </a:lnRef>
                              <a:fillRef idx="0">
                                <a:schemeClr val="accent1"/>
                              </a:fillRef>
                              <a:effectRef idx="0">
                                <a:schemeClr val="accent1"/>
                              </a:effectRef>
                              <a:fontRef idx="minor">
                                <a:schemeClr val="dk1"/>
                              </a:fontRef>
                            </wps:style>
                            <wps:txb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125" w:type="dxa"/>
                                        <w:tcBorders>
                                          <w:top w:val="nil"/>
                                          <w:left w:val="nil"/>
                                          <w:bottom w:val="nil"/>
                                          <w:right w:val="nil"/>
                                        </w:tcBorders>
                                        <w:shd w:val="clear" w:color="auto" w:fill="2D3E50"/>
                                      </w:tcPr>
                                      <w:p w14:paraId="5E2FE075">
                                        <w:pPr>
                                          <w:keepNext w:val="0"/>
                                          <w:keepLines w:val="0"/>
                                          <w:pageBreakBefore w:val="0"/>
                                          <w:widowControl w:val="0"/>
                                          <w:kinsoku/>
                                          <w:wordWrap/>
                                          <w:overflowPunct/>
                                          <w:topLinePunct w:val="0"/>
                                          <w:bidi w:val="0"/>
                                          <w:adjustRightInd w:val="0"/>
                                          <w:snapToGrid w:val="0"/>
                                          <w:spacing w:line="400" w:lineRule="exact"/>
                                          <w:jc w:val="both"/>
                                          <w:textAlignment w:val="auto"/>
                                          <w:rPr>
                                            <w:rFonts w:ascii="微软雅黑" w:hAnsi="微软雅黑" w:eastAsia="微软雅黑"/>
                                            <w:color w:val="414141"/>
                                            <w:sz w:val="21"/>
                                            <w:szCs w:val="21"/>
                                          </w:rPr>
                                        </w:pPr>
                                        <w:r>
                                          <w:rPr>
                                            <w:rFonts w:hint="eastAsia" w:ascii="微软雅黑" w:hAnsi="微软雅黑" w:eastAsia="微软雅黑"/>
                                            <w:color w:val="FFFFFF" w:themeColor="background1"/>
                                            <w:sz w:val="21"/>
                                            <w:szCs w:val="21"/>
                                            <w:lang w:val="en-US" w:eastAsia="zh-CN"/>
                                            <w14:textFill>
                                              <w14:solidFill>
                                                <w14:schemeClr w14:val="bg1"/>
                                              </w14:solidFill>
                                            </w14:textFill>
                                          </w:rPr>
                                          <w:t>工作经历</w:t>
                                        </w:r>
                                      </w:p>
                                    </w:tc>
                                    <w:tc>
                                      <w:tcPr>
                                        <w:tcW w:w="9318" w:type="dxa"/>
                                        <w:tcBorders>
                                          <w:top w:val="nil"/>
                                          <w:left w:val="nil"/>
                                          <w:bottom w:val="nil"/>
                                          <w:right w:val="nil"/>
                                        </w:tcBorders>
                                        <w:shd w:val="clear" w:color="auto" w:fill="2D3E50"/>
                                      </w:tcPr>
                                      <w:p w14:paraId="03CDF827">
                                        <w:pPr>
                                          <w:adjustRightInd w:val="0"/>
                                          <w:snapToGrid w:val="0"/>
                                          <w:spacing w:line="240" w:lineRule="auto"/>
                                          <w:jc w:val="left"/>
                                          <w:rPr>
                                            <w:rFonts w:ascii="微软雅黑" w:hAnsi="微软雅黑" w:eastAsia="微软雅黑"/>
                                            <w:color w:val="414141"/>
                                            <w:sz w:val="21"/>
                                            <w:szCs w:val="2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21"/>
                                            <w:szCs w:val="21"/>
                                          </w:rPr>
                                        </w:pPr>
                                      </w:p>
                                    </w:tc>
                                  </w:tr>
                                </w:tbl>
                                <w:p w14:paraId="17A0227B"/>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15pt;margin-top:14pt;height:30.3pt;width:522.7pt;z-index:251659264;mso-width-relative:page;mso-height-relative:page;" fillcolor="#FFFFFF [3201]" filled="t" stroked="t" coordsize="21600,21600" o:gfxdata="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B9&#10;SXbB2AAAAAoBAAAPAAAAAAAAAAEAIAAAACIAAABkcnMvZG93bnJldi54bWxQSwECFAAUAAAACACH&#10;TuJAyODO010CAADDBAAADgAAAAAAAAABACAAAAAnAQAAZHJzL2Uyb0RvYy54bWxQSwUGAAAAAAYA&#10;BgBZAQAA9gUAAAAA&#10;">
                      <v:fill on="t" focussize="0,0"/>
                      <v:stroke weight="0.5pt" color="#FFFFFF [3212]" joinstyle="round"/>
                      <v:imagedata o:title=""/>
                      <o:lock v:ext="edit" aspectratio="f"/>
                      <v:textbox>
                        <w:txbxContent>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18BB87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 w:hRule="atLeast"/>
                                <w:jc w:val="center"/>
                              </w:trPr>
                              <w:tc>
                                <w:tcPr>
                                  <w:tcW w:w="1125" w:type="dxa"/>
                                  <w:tcBorders>
                                    <w:top w:val="nil"/>
                                    <w:left w:val="nil"/>
                                    <w:bottom w:val="nil"/>
                                    <w:right w:val="nil"/>
                                  </w:tcBorders>
                                  <w:shd w:val="clear" w:color="auto" w:fill="2D3E50"/>
                                </w:tcPr>
                                <w:p w14:paraId="5E2FE075">
                                  <w:pPr>
                                    <w:keepNext w:val="0"/>
                                    <w:keepLines w:val="0"/>
                                    <w:pageBreakBefore w:val="0"/>
                                    <w:widowControl w:val="0"/>
                                    <w:kinsoku/>
                                    <w:wordWrap/>
                                    <w:overflowPunct/>
                                    <w:topLinePunct w:val="0"/>
                                    <w:bidi w:val="0"/>
                                    <w:adjustRightInd w:val="0"/>
                                    <w:snapToGrid w:val="0"/>
                                    <w:spacing w:line="400" w:lineRule="exact"/>
                                    <w:jc w:val="both"/>
                                    <w:textAlignment w:val="auto"/>
                                    <w:rPr>
                                      <w:rFonts w:ascii="微软雅黑" w:hAnsi="微软雅黑" w:eastAsia="微软雅黑"/>
                                      <w:color w:val="414141"/>
                                      <w:sz w:val="21"/>
                                      <w:szCs w:val="21"/>
                                    </w:rPr>
                                  </w:pPr>
                                  <w:r>
                                    <w:rPr>
                                      <w:rFonts w:hint="eastAsia" w:ascii="微软雅黑" w:hAnsi="微软雅黑" w:eastAsia="微软雅黑"/>
                                      <w:color w:val="FFFFFF" w:themeColor="background1"/>
                                      <w:sz w:val="21"/>
                                      <w:szCs w:val="21"/>
                                      <w:lang w:val="en-US" w:eastAsia="zh-CN"/>
                                      <w14:textFill>
                                        <w14:solidFill>
                                          <w14:schemeClr w14:val="bg1"/>
                                        </w14:solidFill>
                                      </w14:textFill>
                                    </w:rPr>
                                    <w:t>工作经历</w:t>
                                  </w:r>
                                </w:p>
                              </w:tc>
                              <w:tc>
                                <w:tcPr>
                                  <w:tcW w:w="9318" w:type="dxa"/>
                                  <w:tcBorders>
                                    <w:top w:val="nil"/>
                                    <w:left w:val="nil"/>
                                    <w:bottom w:val="nil"/>
                                    <w:right w:val="nil"/>
                                  </w:tcBorders>
                                  <w:shd w:val="clear" w:color="auto" w:fill="2D3E50"/>
                                </w:tcPr>
                                <w:p w14:paraId="03CDF827">
                                  <w:pPr>
                                    <w:adjustRightInd w:val="0"/>
                                    <w:snapToGrid w:val="0"/>
                                    <w:spacing w:line="240" w:lineRule="auto"/>
                                    <w:jc w:val="left"/>
                                    <w:rPr>
                                      <w:rFonts w:ascii="微软雅黑" w:hAnsi="微软雅黑" w:eastAsia="微软雅黑"/>
                                      <w:color w:val="414141"/>
                                      <w:sz w:val="21"/>
                                      <w:szCs w:val="21"/>
                                    </w:rPr>
                                  </w:pPr>
                                </w:p>
                              </w:tc>
                            </w:tr>
                            <w:tr w14:paraId="10E016E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0443" w:type="dxa"/>
                                  <w:gridSpan w:val="2"/>
                                  <w:tcBorders>
                                    <w:top w:val="nil"/>
                                    <w:left w:val="nil"/>
                                    <w:bottom w:val="nil"/>
                                    <w:right w:val="nil"/>
                                  </w:tcBorders>
                                  <w:shd w:val="clear" w:color="auto" w:fill="auto"/>
                                </w:tcPr>
                                <w:p w14:paraId="59141211">
                                  <w:pPr>
                                    <w:adjustRightInd w:val="0"/>
                                    <w:snapToGrid w:val="0"/>
                                    <w:jc w:val="left"/>
                                    <w:rPr>
                                      <w:rFonts w:ascii="微软雅黑" w:hAnsi="微软雅黑" w:eastAsia="微软雅黑"/>
                                      <w:color w:val="414141"/>
                                      <w:sz w:val="21"/>
                                      <w:szCs w:val="21"/>
                                    </w:rPr>
                                  </w:pPr>
                                </w:p>
                              </w:tc>
                            </w:tr>
                          </w:tbl>
                          <w:p w14:paraId="17A0227B"/>
                        </w:txbxContent>
                      </v:textbox>
                    </v:shape>
                  </w:pict>
                </mc:Fallback>
              </mc:AlternateContent>
            </w:r>
            <w:r>
              <w:rPr>
                <w:rFonts w:hint="eastAsia" w:ascii="微软雅黑" w:hAnsi="微软雅黑" w:eastAsia="微软雅黑" w:cstheme="minorBidi"/>
                <w:color w:val="333333"/>
                <w:kern w:val="2"/>
                <w:sz w:val="18"/>
                <w:szCs w:val="18"/>
                <w:shd w:val="clear" w:color="auto" w:fill="FFFFFF"/>
                <w:lang w:val="en-US" w:eastAsia="zh-CN" w:bidi="ar-SA"/>
              </w:rPr>
              <w:t>熟悉 Elasticsearch的基本使用，</w:t>
            </w:r>
            <w:r>
              <w:rPr>
                <w:rFonts w:hint="eastAsia" w:ascii="微软雅黑" w:hAnsi="微软雅黑" w:eastAsia="微软雅黑"/>
                <w:color w:val="414141"/>
                <w:sz w:val="18"/>
                <w:szCs w:val="18"/>
                <w:lang w:val="en-US" w:eastAsia="zh-CN"/>
              </w:rPr>
              <w:t>Linux，Docker，kubernetes容器相关命令以及项目部署。</w:t>
            </w:r>
          </w:p>
          <w:p w14:paraId="6B35D11E">
            <w:pPr>
              <w:pStyle w:val="14"/>
              <w:keepNext w:val="0"/>
              <w:keepLines w:val="0"/>
              <w:pageBreakBefore w:val="0"/>
              <w:widowControl w:val="0"/>
              <w:numPr>
                <w:ilvl w:val="0"/>
                <w:numId w:val="0"/>
              </w:numPr>
              <w:kinsoku/>
              <w:wordWrap/>
              <w:overflowPunct/>
              <w:topLinePunct w:val="0"/>
              <w:autoSpaceDE/>
              <w:autoSpaceDN/>
              <w:bidi w:val="0"/>
              <w:adjustRightInd w:val="0"/>
              <w:snapToGrid w:val="0"/>
              <w:spacing w:line="288" w:lineRule="auto"/>
              <w:ind w:leftChars="0"/>
              <w:jc w:val="left"/>
              <w:textAlignment w:val="auto"/>
              <w:rPr>
                <w:rFonts w:hint="eastAsia" w:ascii="微软雅黑" w:hAnsi="微软雅黑" w:eastAsia="微软雅黑"/>
                <w:color w:val="414141"/>
                <w:sz w:val="22"/>
                <w:szCs w:val="22"/>
                <w:lang w:val="en-US" w:eastAsia="zh-CN"/>
              </w:rPr>
            </w:pPr>
          </w:p>
        </w:tc>
      </w:tr>
      <w:tr w14:paraId="6CD8905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0" w:hRule="atLeast"/>
          <w:jc w:val="center"/>
        </w:trPr>
        <w:tc>
          <w:tcPr>
            <w:tcW w:w="10443" w:type="dxa"/>
            <w:gridSpan w:val="7"/>
            <w:tcBorders>
              <w:top w:val="nil"/>
              <w:left w:val="nil"/>
              <w:bottom w:val="nil"/>
              <w:right w:val="nil"/>
            </w:tcBorders>
            <w:shd w:val="clear" w:color="auto" w:fill="auto"/>
          </w:tcPr>
          <w:p w14:paraId="2C61C51A">
            <w:pPr>
              <w:keepNext w:val="0"/>
              <w:keepLines w:val="0"/>
              <w:pageBreakBefore w:val="0"/>
              <w:widowControl w:val="0"/>
              <w:kinsoku/>
              <w:wordWrap/>
              <w:overflowPunct/>
              <w:topLinePunct w:val="0"/>
              <w:autoSpaceDE/>
              <w:autoSpaceDN/>
              <w:bidi w:val="0"/>
              <w:adjustRightInd w:val="0"/>
              <w:snapToGrid w:val="0"/>
              <w:spacing w:after="63" w:afterLines="20" w:line="240" w:lineRule="auto"/>
              <w:jc w:val="left"/>
              <w:textAlignment w:val="auto"/>
              <w:rPr>
                <w:rFonts w:hint="eastAsia" w:ascii="微软雅黑" w:hAnsi="微软雅黑" w:eastAsia="微软雅黑" w:cstheme="minorBidi"/>
                <w:b/>
                <w:bCs/>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2022.07 - 2024.08                 </w:t>
            </w:r>
            <w:bookmarkStart w:id="0" w:name="OLE_LINK1"/>
            <w:r>
              <w:rPr>
                <w:rFonts w:hint="eastAsia" w:ascii="微软雅黑" w:hAnsi="微软雅黑" w:eastAsia="微软雅黑" w:cstheme="minorBidi"/>
                <w:b/>
                <w:bCs/>
                <w:color w:val="414141"/>
                <w:kern w:val="2"/>
                <w:sz w:val="18"/>
                <w:szCs w:val="18"/>
                <w:lang w:val="en-US" w:eastAsia="zh-CN" w:bidi="ar-SA"/>
              </w:rPr>
              <w:t xml:space="preserve">    华为深圳研究所（OD） </w:t>
            </w:r>
            <w:bookmarkEnd w:id="0"/>
            <w:r>
              <w:rPr>
                <w:rFonts w:hint="eastAsia" w:ascii="微软雅黑" w:hAnsi="微软雅黑" w:eastAsia="微软雅黑" w:cstheme="minorBidi"/>
                <w:b/>
                <w:bCs/>
                <w:color w:val="414141"/>
                <w:kern w:val="2"/>
                <w:sz w:val="18"/>
                <w:szCs w:val="18"/>
                <w:lang w:val="en-US" w:eastAsia="zh-CN" w:bidi="ar-SA"/>
              </w:rPr>
              <w:t xml:space="preserve">                    Java开发工程师</w:t>
            </w:r>
          </w:p>
        </w:tc>
      </w:tr>
      <w:tr w14:paraId="212AF8A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40" w:hRule="atLeast"/>
          <w:jc w:val="center"/>
        </w:trPr>
        <w:tc>
          <w:tcPr>
            <w:tcW w:w="1125" w:type="dxa"/>
            <w:tcBorders>
              <w:top w:val="nil"/>
              <w:left w:val="nil"/>
              <w:bottom w:val="nil"/>
              <w:right w:val="nil"/>
            </w:tcBorders>
            <w:shd w:val="clear" w:color="auto" w:fill="2D3E50"/>
          </w:tcPr>
          <w:p w14:paraId="06C8509E">
            <w:pPr>
              <w:adjustRightInd w:val="0"/>
              <w:snapToGrid w:val="0"/>
              <w:spacing w:line="400" w:lineRule="exact"/>
              <w:jc w:val="center"/>
              <w:rPr>
                <w:rFonts w:ascii="微软雅黑" w:hAnsi="微软雅黑" w:eastAsia="微软雅黑"/>
                <w:color w:val="414141"/>
                <w:sz w:val="18"/>
                <w:szCs w:val="18"/>
              </w:rPr>
            </w:pPr>
            <w:r>
              <w:rPr>
                <w:rFonts w:hint="eastAsia" w:ascii="微软雅黑" w:hAnsi="微软雅黑" w:eastAsia="微软雅黑"/>
                <w:color w:val="FFFFFF" w:themeColor="background1"/>
                <w:sz w:val="21"/>
                <w:szCs w:val="21"/>
                <w14:textFill>
                  <w14:solidFill>
                    <w14:schemeClr w14:val="bg1"/>
                  </w14:solidFill>
                </w14:textFill>
              </w:rPr>
              <w:t>项目经历</w:t>
            </w:r>
          </w:p>
        </w:tc>
        <w:tc>
          <w:tcPr>
            <w:tcW w:w="9318" w:type="dxa"/>
            <w:gridSpan w:val="6"/>
            <w:tcBorders>
              <w:top w:val="nil"/>
              <w:left w:val="nil"/>
              <w:bottom w:val="nil"/>
              <w:right w:val="nil"/>
            </w:tcBorders>
            <w:shd w:val="clear" w:color="auto" w:fill="2D3E50"/>
          </w:tcPr>
          <w:p w14:paraId="06FDBEED">
            <w:pPr>
              <w:adjustRightInd w:val="0"/>
              <w:snapToGrid w:val="0"/>
              <w:spacing w:line="400" w:lineRule="exact"/>
              <w:jc w:val="left"/>
              <w:rPr>
                <w:rFonts w:ascii="微软雅黑" w:hAnsi="微软雅黑" w:eastAsia="微软雅黑"/>
                <w:color w:val="414141"/>
                <w:sz w:val="18"/>
                <w:szCs w:val="18"/>
              </w:rPr>
            </w:pPr>
          </w:p>
        </w:tc>
      </w:tr>
    </w:tbl>
    <w:p w14:paraId="340DE0A3">
      <w:pPr>
        <w:snapToGrid w:val="0"/>
        <w:spacing w:line="20" w:lineRule="exact"/>
        <w:rPr>
          <w:rFonts w:ascii="微软雅黑" w:hAnsi="微软雅黑" w:eastAsia="微软雅黑"/>
          <w:sz w:val="28"/>
          <w:szCs w:val="28"/>
        </w:rPr>
      </w:pPr>
      <w:bookmarkStart w:id="1" w:name="_GoBack"/>
      <w:bookmarkEnd w:id="1"/>
      <w:r>
        <w:rPr>
          <w:sz w:val="21"/>
          <w:szCs w:val="21"/>
        </w:rPr>
        <mc:AlternateContent>
          <mc:Choice Requires="wps">
            <w:drawing>
              <wp:anchor distT="0" distB="0" distL="114300" distR="114300" simplePos="0" relativeHeight="251660288" behindDoc="0" locked="0" layoutInCell="1" allowOverlap="1">
                <wp:simplePos x="0" y="0"/>
                <wp:positionH relativeFrom="column">
                  <wp:posOffset>22860</wp:posOffset>
                </wp:positionH>
                <wp:positionV relativeFrom="paragraph">
                  <wp:posOffset>13335</wp:posOffset>
                </wp:positionV>
                <wp:extent cx="6611620" cy="5626100"/>
                <wp:effectExtent l="0" t="0" r="2540" b="12700"/>
                <wp:wrapNone/>
                <wp:docPr id="12" name="文本框 12"/>
                <wp:cNvGraphicFramePr/>
                <a:graphic xmlns:a="http://schemas.openxmlformats.org/drawingml/2006/main">
                  <a:graphicData uri="http://schemas.microsoft.com/office/word/2010/wordprocessingShape">
                    <wps:wsp>
                      <wps:cNvSpPr txBox="1"/>
                      <wps:spPr>
                        <a:xfrm>
                          <a:off x="1207770" y="6297930"/>
                          <a:ext cx="6611620" cy="562610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61986D6">
                            <w:pPr>
                              <w:adjustRightInd w:val="0"/>
                              <w:snapToGrid w:val="0"/>
                              <w:jc w:val="left"/>
                              <w:rPr>
                                <w:rFonts w:hint="default" w:ascii="微软雅黑" w:hAnsi="微软雅黑" w:eastAsia="微软雅黑" w:cstheme="minorBidi"/>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项目一                                Meta ERP系统  </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2023.06 - 2024.07</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 xml:space="preserve">   </w:t>
                            </w:r>
                            <w:r>
                              <w:rPr>
                                <w:rFonts w:hint="eastAsia" w:ascii="微软雅黑" w:hAnsi="微软雅黑" w:eastAsia="微软雅黑"/>
                                <w:color w:val="414141"/>
                                <w:sz w:val="18"/>
                                <w:szCs w:val="18"/>
                                <w:lang w:val="en-US" w:eastAsia="zh-CN"/>
                              </w:rPr>
                              <w:t xml:space="preserve">  </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SpringCloudAlibaba+RocketMQ+Redis+MybatisPlus+Mysql+Xxl-job+kubernetes</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b/>
                                <w:bCs/>
                                <w:color w:val="414141"/>
                                <w:sz w:val="18"/>
                                <w:szCs w:val="18"/>
                              </w:rPr>
                              <w:t>项目</w:t>
                            </w:r>
                            <w:r>
                              <w:rPr>
                                <w:rFonts w:hint="eastAsia" w:ascii="微软雅黑" w:hAnsi="微软雅黑" w:eastAsia="微软雅黑"/>
                                <w:b/>
                                <w:bCs/>
                                <w:color w:val="414141"/>
                                <w:sz w:val="18"/>
                                <w:szCs w:val="18"/>
                                <w:lang w:val="en-US" w:eastAsia="zh-CN"/>
                              </w:rPr>
                              <w:t>背景</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Meta ERP系统全面涵盖财务管理、供应链管理、人力资源管理等多个核心领域，系统通过自动化办公流程，减少人为错误，提升数据准确性与决策效率。帮助企业在多变市场环境中快速响应，优化资源配置。</w:t>
                            </w:r>
                          </w:p>
                          <w:p w14:paraId="0807FA6B">
                            <w:pPr>
                              <w:pStyle w:val="11"/>
                              <w:numPr>
                                <w:ilvl w:val="0"/>
                                <w:numId w:val="2"/>
                              </w:numPr>
                              <w:adjustRightInd w:val="0"/>
                              <w:snapToGrid w:val="0"/>
                              <w:ind w:firstLineChars="0"/>
                              <w:jc w:val="left"/>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负责参与项目的需求分析、系统设计，协助项目经理对项目计划制定和相关技术方案编写。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 负责整体人员部门，入职离职，数据适配层、人力资源等核心系统数百个后端接口编写以及前后端进行接口联调。</w:t>
                            </w:r>
                          </w:p>
                          <w:p w14:paraId="7BCF200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 负责开发RocketMQ接口在不同业务系统间传递数据变更通知，进行业务解耦，确保信息实时同步。</w:t>
                            </w:r>
                          </w:p>
                          <w:p w14:paraId="4644CA30">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 负责使用线程池，Redis对部分功能接口响应速度优化，对部分代码进行重构。</w:t>
                            </w:r>
                          </w:p>
                          <w:p w14:paraId="44206AE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5. 负责日常项目的多次上线迭代更新，接口测试，以及针对系统中的疑难问题处理与解决。 </w:t>
                            </w:r>
                          </w:p>
                          <w:p w14:paraId="20AB526D">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项目二                                权限统一入口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2023.02 - 2023.09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22B620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SpringBoot+RocketMQ+mysql+Mybatis+Zookeeper</w:t>
                            </w:r>
                          </w:p>
                          <w:p w14:paraId="298CD77D">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部门中的应用都通过该入口，统一对接权限平台，无需每个微服务单独对接，降低不同团队间沟通成本。</w:t>
                            </w:r>
                          </w:p>
                          <w:p w14:paraId="2291D981">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：负责对接权限平台接口并进行封装，实现权限的查询上报，下发，查询功能，以及审批流的配置。</w:t>
                            </w:r>
                          </w:p>
                          <w:p w14:paraId="55A50E58">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项目三                                权签管理平台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2022.07 - 2023.06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35B265C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SpringBoot+RocketMQ+Oracle+Mybatis+Xxl-Job</w:t>
                            </w:r>
                          </w:p>
                          <w:p w14:paraId="3F256D6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专注于对各级领导在多种审批场景下的审批金额进行细致管理，并确保每一笔审批都能精准匹配到符合条件的权签人。通过该平台，企业可以实现对权签人的全面统一管理，从而提升审批效率和准确性。</w:t>
                            </w:r>
                          </w:p>
                          <w:p w14:paraId="019E747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ascii="微软雅黑" w:hAnsi="微软雅黑" w:eastAsia="微软雅黑"/>
                                <w:color w:val="414141"/>
                                <w:sz w:val="18"/>
                                <w:szCs w:val="18"/>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负责整体权签信息维护，不同场景查询逻辑判断等核心数十个后端接口编写以及前后端进行接口联调。</w:t>
                            </w:r>
                          </w:p>
                          <w:p w14:paraId="3CDEC065">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负责使用RocektMQ接收其他系统的权签变更，通过定时任务处理消息，以及向下游系统发送消息。        </w:t>
                            </w:r>
                          </w:p>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232FE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left w:val="nil"/>
                                    <w:bottom w:val="nil"/>
                                    <w:right w:val="nil"/>
                                  </w:tcBorders>
                                  <w:shd w:val="clear" w:color="auto" w:fill="2D3E50"/>
                                </w:tcPr>
                                <w:p w14:paraId="2C0A0E5A">
                                  <w:pPr>
                                    <w:adjustRightInd w:val="0"/>
                                    <w:snapToGrid w:val="0"/>
                                    <w:spacing w:line="400" w:lineRule="exact"/>
                                    <w:jc w:val="center"/>
                                    <w:rPr>
                                      <w:rFonts w:hint="default" w:ascii="微软雅黑" w:hAnsi="微软雅黑" w:eastAsia="微软雅黑"/>
                                      <w:color w:val="414141"/>
                                      <w:sz w:val="21"/>
                                      <w:szCs w:val="21"/>
                                      <w:lang w:val="en-US" w:eastAsia="zh-CN"/>
                                    </w:rPr>
                                  </w:pPr>
                                  <w:r>
                                    <w:rPr>
                                      <w:rFonts w:hint="eastAsia" w:ascii="微软雅黑" w:hAnsi="微软雅黑" w:eastAsia="微软雅黑"/>
                                      <w:color w:val="FFFFFF" w:themeColor="background1"/>
                                      <w:sz w:val="21"/>
                                      <w:szCs w:val="21"/>
                                      <w:lang w:val="en-US" w:eastAsia="zh-CN"/>
                                      <w14:textFill>
                                        <w14:solidFill>
                                          <w14:schemeClr w14:val="bg1"/>
                                        </w14:solidFill>
                                      </w14:textFill>
                                    </w:rPr>
                                    <w:t>个人优势</w:t>
                                  </w:r>
                                </w:p>
                              </w:tc>
                              <w:tc>
                                <w:tcPr>
                                  <w:tcW w:w="9318" w:type="dxa"/>
                                  <w:tcBorders>
                                    <w:top w:val="nil"/>
                                    <w:left w:val="nil"/>
                                    <w:bottom w:val="nil"/>
                                    <w:right w:val="nil"/>
                                  </w:tcBorders>
                                  <w:shd w:val="clear" w:color="auto" w:fill="2D3E50"/>
                                </w:tcPr>
                                <w:p w14:paraId="539F5ED3">
                                  <w:pPr>
                                    <w:adjustRightInd w:val="0"/>
                                    <w:snapToGrid w:val="0"/>
                                    <w:spacing w:line="400" w:lineRule="exact"/>
                                    <w:jc w:val="left"/>
                                    <w:rPr>
                                      <w:rFonts w:ascii="微软雅黑" w:hAnsi="微软雅黑" w:eastAsia="微软雅黑"/>
                                      <w:color w:val="414141"/>
                                      <w:sz w:val="21"/>
                                      <w:szCs w:val="21"/>
                                    </w:rPr>
                                  </w:pPr>
                                </w:p>
                              </w:tc>
                            </w:tr>
                          </w:tbl>
                          <w:p w14:paraId="08607E82">
                            <w:pPr>
                              <w:pStyle w:val="11"/>
                              <w:keepNext w:val="0"/>
                              <w:keepLines w:val="0"/>
                              <w:pageBreakBefore w:val="0"/>
                              <w:widowControl w:val="0"/>
                              <w:numPr>
                                <w:ilvl w:val="-2"/>
                                <w:numId w:val="0"/>
                              </w:numPr>
                              <w:kinsoku/>
                              <w:wordWrap/>
                              <w:overflowPunct/>
                              <w:topLinePunct w:val="0"/>
                              <w:autoSpaceDE/>
                              <w:autoSpaceDN/>
                              <w:bidi w:val="0"/>
                              <w:adjustRightInd w:val="0"/>
                              <w:snapToGrid w:val="0"/>
                              <w:spacing w:before="0" w:line="240" w:lineRule="auto"/>
                              <w:ind w:left="0" w:leftChars="0"/>
                              <w:jc w:val="left"/>
                              <w:textAlignment w:val="auto"/>
                              <w:rPr>
                                <w:rFonts w:hint="eastAsia" w:ascii="微软雅黑" w:hAnsi="微软雅黑" w:eastAsia="微软雅黑" w:cs="微软雅黑"/>
                                <w:color w:val="262626" w:themeColor="text1" w:themeTint="D9"/>
                                <w:sz w:val="18"/>
                                <w:szCs w:val="18"/>
                                <w:lang w:val="en-US" w:eastAsia="zh-CN"/>
                                <w14:textFill>
                                  <w14:solidFill>
                                    <w14:schemeClr w14:val="tx1">
                                      <w14:lumMod w14:val="85000"/>
                                      <w14:lumOff w14:val="15000"/>
                                    </w14:schemeClr>
                                  </w14:solidFill>
                                </w14:textFill>
                              </w:rPr>
                            </w:pPr>
                            <w:r>
                              <w:rPr>
                                <w:rFonts w:hint="eastAsia" w:ascii="微软雅黑" w:hAnsi="微软雅黑" w:eastAsia="微软雅黑"/>
                                <w:color w:val="414141"/>
                                <w:sz w:val="18"/>
                                <w:szCs w:val="18"/>
                                <w:lang w:val="en-US" w:eastAsia="zh-CN"/>
                              </w:rPr>
                              <w:t>对待工作一丝不苟，注重细节，面对挑战时，能够迅速冷静分析，提出并执行有效的解决方案，能够快速适应新环境和变化，能迅速账务新技能和知识。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pt;margin-top:1.05pt;height:443pt;width:520.6pt;z-index:251660288;mso-width-relative:page;mso-height-relative:page;" fillcolor="#FFFFFF [3201]" filled="t" stroked="f" coordsize="21600,21600" o:gfxdata="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iJUDTtMA&#10;AAAIAQAADwAAAAAAAAABACAAAAAiAAAAZHJzL2Rvd25yZXYueG1sUEsBAhQAFAAAAAgAh07iQJWE&#10;/+ldAgAAngQAAA4AAAAAAAAAAQAgAAAAIgEAAGRycy9lMm9Eb2MueG1sUEsFBgAAAAAGAAYAWQEA&#10;APEFAAAAAA==&#10;">
                <v:fill on="t" focussize="0,0"/>
                <v:stroke on="f" weight="0.5pt"/>
                <v:imagedata o:title=""/>
                <o:lock v:ext="edit" aspectratio="f"/>
                <v:textbox>
                  <w:txbxContent>
                    <w:p w14:paraId="561986D6">
                      <w:pPr>
                        <w:adjustRightInd w:val="0"/>
                        <w:snapToGrid w:val="0"/>
                        <w:jc w:val="left"/>
                        <w:rPr>
                          <w:rFonts w:hint="default" w:ascii="微软雅黑" w:hAnsi="微软雅黑" w:eastAsia="微软雅黑" w:cstheme="minorBidi"/>
                          <w:color w:val="414141"/>
                          <w:kern w:val="2"/>
                          <w:sz w:val="18"/>
                          <w:szCs w:val="18"/>
                          <w:lang w:val="en-US" w:eastAsia="zh-CN" w:bidi="ar-SA"/>
                        </w:rPr>
                      </w:pPr>
                      <w:r>
                        <w:rPr>
                          <w:rFonts w:hint="eastAsia" w:ascii="微软雅黑" w:hAnsi="微软雅黑" w:eastAsia="微软雅黑" w:cstheme="minorBidi"/>
                          <w:b/>
                          <w:bCs/>
                          <w:color w:val="414141"/>
                          <w:kern w:val="2"/>
                          <w:sz w:val="18"/>
                          <w:szCs w:val="18"/>
                          <w:lang w:val="en-US" w:eastAsia="zh-CN" w:bidi="ar-SA"/>
                        </w:rPr>
                        <w:t xml:space="preserve">项目一                                Meta ERP系统  </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2023.06 - 2024.07</w:t>
                      </w:r>
                      <w:r>
                        <w:rPr>
                          <w:rFonts w:hint="eastAsia" w:ascii="微软雅黑" w:hAnsi="微软雅黑" w:eastAsia="微软雅黑" w:cstheme="minorBidi"/>
                          <w:color w:val="414141"/>
                          <w:kern w:val="2"/>
                          <w:sz w:val="18"/>
                          <w:szCs w:val="18"/>
                          <w:lang w:val="en-US" w:eastAsia="zh-CN" w:bidi="ar-SA"/>
                        </w:rPr>
                        <w:t xml:space="preserve">         </w:t>
                      </w:r>
                      <w:r>
                        <w:rPr>
                          <w:rFonts w:hint="eastAsia" w:ascii="微软雅黑" w:hAnsi="微软雅黑" w:eastAsia="微软雅黑" w:cstheme="minorBidi"/>
                          <w:b/>
                          <w:bCs/>
                          <w:color w:val="414141"/>
                          <w:kern w:val="2"/>
                          <w:sz w:val="18"/>
                          <w:szCs w:val="18"/>
                          <w:lang w:val="en-US" w:eastAsia="zh-CN" w:bidi="ar-SA"/>
                        </w:rPr>
                        <w:t xml:space="preserve">   </w:t>
                      </w:r>
                      <w:r>
                        <w:rPr>
                          <w:rFonts w:hint="eastAsia" w:ascii="微软雅黑" w:hAnsi="微软雅黑" w:eastAsia="微软雅黑"/>
                          <w:color w:val="414141"/>
                          <w:sz w:val="18"/>
                          <w:szCs w:val="18"/>
                          <w:lang w:val="en-US" w:eastAsia="zh-CN"/>
                        </w:rPr>
                        <w:t xml:space="preserve">  </w:t>
                      </w:r>
                    </w:p>
                    <w:p w14:paraId="26748B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12" w:lineRule="auto"/>
                        <w:ind w:left="442" w:hanging="442" w:firstLineChars="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SpringCloudAlibaba+RocketMQ+Redis+MybatisPlus+Mysql+Xxl-job+kubernetes</w:t>
                      </w:r>
                    </w:p>
                    <w:p w14:paraId="02341E9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288" w:lineRule="auto"/>
                        <w:ind w:left="442" w:hanging="442" w:firstLineChars="0"/>
                        <w:jc w:val="left"/>
                        <w:textAlignment w:val="auto"/>
                        <w:rPr>
                          <w:rFonts w:hint="eastAsia" w:ascii="微软雅黑" w:hAnsi="微软雅黑" w:eastAsia="微软雅黑"/>
                          <w:color w:val="414141"/>
                          <w:sz w:val="18"/>
                          <w:szCs w:val="18"/>
                        </w:rPr>
                      </w:pPr>
                      <w:r>
                        <w:rPr>
                          <w:rFonts w:hint="eastAsia" w:ascii="微软雅黑" w:hAnsi="微软雅黑" w:eastAsia="微软雅黑"/>
                          <w:b/>
                          <w:bCs/>
                          <w:color w:val="414141"/>
                          <w:sz w:val="18"/>
                          <w:szCs w:val="18"/>
                        </w:rPr>
                        <w:t>项目</w:t>
                      </w:r>
                      <w:r>
                        <w:rPr>
                          <w:rFonts w:hint="eastAsia" w:ascii="微软雅黑" w:hAnsi="微软雅黑" w:eastAsia="微软雅黑"/>
                          <w:b/>
                          <w:bCs/>
                          <w:color w:val="414141"/>
                          <w:sz w:val="18"/>
                          <w:szCs w:val="18"/>
                          <w:lang w:val="en-US" w:eastAsia="zh-CN"/>
                        </w:rPr>
                        <w:t>背景</w:t>
                      </w:r>
                      <w:r>
                        <w:rPr>
                          <w:rFonts w:hint="eastAsia" w:ascii="微软雅黑" w:hAnsi="微软雅黑" w:eastAsia="微软雅黑"/>
                          <w:color w:val="414141"/>
                          <w:sz w:val="18"/>
                          <w:szCs w:val="18"/>
                        </w:rPr>
                        <w:t>：</w:t>
                      </w:r>
                      <w:r>
                        <w:rPr>
                          <w:rFonts w:hint="eastAsia" w:ascii="微软雅黑" w:hAnsi="微软雅黑" w:eastAsia="微软雅黑"/>
                          <w:color w:val="414141"/>
                          <w:sz w:val="18"/>
                          <w:szCs w:val="18"/>
                          <w:lang w:val="en-US" w:eastAsia="zh-CN"/>
                        </w:rPr>
                        <w:t>Meta ERP系统全面涵盖财务管理、供应链管理、人力资源管理等多个核心领域，系统通过自动化办公流程，减少人为错误，提升数据准确性与决策效率。帮助企业在多变市场环境中快速响应，优化资源配置。</w:t>
                      </w:r>
                    </w:p>
                    <w:p w14:paraId="0807FA6B">
                      <w:pPr>
                        <w:pStyle w:val="11"/>
                        <w:numPr>
                          <w:ilvl w:val="0"/>
                          <w:numId w:val="2"/>
                        </w:numPr>
                        <w:adjustRightInd w:val="0"/>
                        <w:snapToGrid w:val="0"/>
                        <w:ind w:firstLineChars="0"/>
                        <w:jc w:val="left"/>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负责参与项目的需求分析、系统设计，协助项目经理对项目计划制定和相关技术方案编写。</w:t>
                      </w:r>
                    </w:p>
                    <w:p w14:paraId="4973D0BE">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2. 负责整体人员部门，入职离职，数据适配层、人力资源等核心系统数百个后端接口编写以及前后端进行接口联调。</w:t>
                      </w:r>
                    </w:p>
                    <w:p w14:paraId="7BCF2009">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3. 负责开发RocketMQ接口在不同业务系统间传递数据变更通知，进行业务解耦，确保信息实时同步。</w:t>
                      </w:r>
                    </w:p>
                    <w:p w14:paraId="4644CA30">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4. 负责使用线程池，Redis对部分功能接口响应速度优化，对部分代码进行重构。</w:t>
                      </w:r>
                    </w:p>
                    <w:p w14:paraId="44206AE4">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firstLine="360" w:firstLine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5. 负责日常项目的多次上线迭代更新，接口测试，以及针对系统中的疑难问题处理与解决。 </w:t>
                      </w:r>
                    </w:p>
                    <w:p w14:paraId="20AB526D">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项目二                                权限统一入口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2023.02 - 2023.09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22B6208B">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SpringBoot+RocketMQ+mysql+Mybatis+Zookeeper</w:t>
                      </w:r>
                    </w:p>
                    <w:p w14:paraId="298CD77D">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部门中的应用都通过该入口，统一对接权限平台，无需每个微服务单独对接，降低不同团队间沟通成本。</w:t>
                      </w:r>
                    </w:p>
                    <w:p w14:paraId="2291D981">
                      <w:pPr>
                        <w:pStyle w:val="11"/>
                        <w:keepNext w:val="0"/>
                        <w:keepLines w:val="0"/>
                        <w:pageBreakBefore w:val="0"/>
                        <w:widowControl w:val="0"/>
                        <w:numPr>
                          <w:ilvl w:val="0"/>
                          <w:numId w:val="0"/>
                        </w:numPr>
                        <w:kinsoku/>
                        <w:wordWrap/>
                        <w:overflowPunct/>
                        <w:topLinePunct w:val="0"/>
                        <w:autoSpaceDE/>
                        <w:autoSpaceDN/>
                        <w:bidi w:val="0"/>
                        <w:adjustRightInd w:val="0"/>
                        <w:snapToGrid w:val="0"/>
                        <w:spacing w:line="312" w:lineRule="auto"/>
                        <w:ind w:leftChars="200"/>
                        <w:jc w:val="left"/>
                        <w:textAlignment w:val="auto"/>
                        <w:rPr>
                          <w:rFonts w:hint="eastAsia" w:ascii="微软雅黑" w:hAnsi="微软雅黑" w:eastAsia="微软雅黑"/>
                          <w:color w:val="414141"/>
                          <w:sz w:val="18"/>
                          <w:szCs w:val="18"/>
                          <w:lang w:val="en-US" w:eastAsia="zh-CN"/>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：负责对接权限平台接口并进行封装，实现权限的查询上报，下发，查询功能，以及审批流的配置。</w:t>
                      </w:r>
                    </w:p>
                    <w:p w14:paraId="55A50E58">
                      <w:pPr>
                        <w:keepNext w:val="0"/>
                        <w:keepLines w:val="0"/>
                        <w:pageBreakBefore w:val="0"/>
                        <w:widowControl w:val="0"/>
                        <w:kinsoku/>
                        <w:wordWrap/>
                        <w:overflowPunct/>
                        <w:topLinePunct w:val="0"/>
                        <w:autoSpaceDE/>
                        <w:autoSpaceDN/>
                        <w:bidi w:val="0"/>
                        <w:adjustRightInd w:val="0"/>
                        <w:snapToGrid w:val="0"/>
                        <w:spacing w:before="0" w:beforeLines="50" w:line="300" w:lineRule="auto"/>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stheme="minorBidi"/>
                          <w:b/>
                          <w:bCs/>
                          <w:color w:val="414141"/>
                          <w:kern w:val="2"/>
                          <w:sz w:val="18"/>
                          <w:szCs w:val="18"/>
                          <w:lang w:val="en-US" w:eastAsia="zh-CN" w:bidi="ar-SA"/>
                        </w:rPr>
                        <w:t xml:space="preserve">项目三                                权签管理平台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r>
                        <w:rPr>
                          <w:rFonts w:hint="eastAsia" w:ascii="微软雅黑" w:hAnsi="微软雅黑" w:eastAsia="微软雅黑" w:cstheme="minorBidi"/>
                          <w:b/>
                          <w:bCs/>
                          <w:color w:val="414141"/>
                          <w:kern w:val="2"/>
                          <w:sz w:val="18"/>
                          <w:szCs w:val="18"/>
                          <w:lang w:val="en-US" w:eastAsia="zh-CN" w:bidi="ar-SA"/>
                        </w:rPr>
                        <w:t xml:space="preserve">2022.07 - 2023.06  </w:t>
                      </w:r>
                      <w:r>
                        <w:rPr>
                          <w:rFonts w:hint="eastAsia" w:ascii="微软雅黑" w:hAnsi="微软雅黑" w:eastAsia="微软雅黑"/>
                          <w:color w:val="414141"/>
                          <w:sz w:val="18"/>
                          <w:szCs w:val="18"/>
                        </w:rPr>
                        <w:t xml:space="preserve">  </w:t>
                      </w:r>
                      <w:r>
                        <w:rPr>
                          <w:rFonts w:hint="eastAsia" w:ascii="微软雅黑" w:hAnsi="微软雅黑" w:eastAsia="微软雅黑"/>
                          <w:color w:val="414141"/>
                          <w:sz w:val="18"/>
                          <w:szCs w:val="18"/>
                          <w:lang w:val="en-US" w:eastAsia="zh-CN"/>
                        </w:rPr>
                        <w:t xml:space="preserve">          </w:t>
                      </w:r>
                    </w:p>
                    <w:p w14:paraId="35B265C2">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left="442" w:hanging="442" w:firstLineChars="0"/>
                        <w:jc w:val="left"/>
                        <w:textAlignment w:val="auto"/>
                        <w:rPr>
                          <w:rFonts w:hint="default" w:ascii="微软雅黑" w:hAnsi="微软雅黑" w:eastAsia="微软雅黑"/>
                          <w:b/>
                          <w:bCs/>
                          <w:color w:val="414141"/>
                          <w:sz w:val="18"/>
                          <w:szCs w:val="18"/>
                          <w:lang w:val="en-US" w:eastAsia="zh-CN"/>
                        </w:rPr>
                      </w:pPr>
                      <w:r>
                        <w:rPr>
                          <w:rFonts w:hint="eastAsia" w:ascii="微软雅黑" w:hAnsi="微软雅黑" w:eastAsia="微软雅黑"/>
                          <w:b/>
                          <w:bCs/>
                          <w:color w:val="414141"/>
                          <w:sz w:val="18"/>
                          <w:szCs w:val="18"/>
                        </w:rPr>
                        <w:t>项目技术栈</w:t>
                      </w:r>
                      <w:r>
                        <w:rPr>
                          <w:rFonts w:hint="eastAsia" w:ascii="微软雅黑" w:hAnsi="微软雅黑" w:eastAsia="微软雅黑"/>
                          <w:color w:val="414141"/>
                          <w:sz w:val="18"/>
                          <w:szCs w:val="18"/>
                        </w:rPr>
                        <w:t>：</w:t>
                      </w:r>
                      <w:r>
                        <w:rPr>
                          <w:rFonts w:hint="eastAsia" w:ascii="微软雅黑" w:hAnsi="微软雅黑" w:eastAsia="微软雅黑"/>
                          <w:b/>
                          <w:bCs/>
                          <w:color w:val="414141"/>
                          <w:sz w:val="18"/>
                          <w:szCs w:val="18"/>
                          <w:lang w:val="en-US" w:eastAsia="zh-CN"/>
                        </w:rPr>
                        <w:t>SpringBoot+RocketMQ+Oracle+Mybatis+Xxl-Job</w:t>
                      </w:r>
                    </w:p>
                    <w:p w14:paraId="3F256D6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hint="default" w:ascii="微软雅黑" w:hAnsi="微软雅黑" w:eastAsia="微软雅黑"/>
                          <w:color w:val="414141"/>
                          <w:sz w:val="18"/>
                          <w:szCs w:val="18"/>
                          <w:lang w:val="en-US"/>
                        </w:rPr>
                      </w:pPr>
                      <w:r>
                        <w:rPr>
                          <w:rFonts w:hint="eastAsia" w:ascii="微软雅黑" w:hAnsi="微软雅黑" w:eastAsia="微软雅黑"/>
                          <w:b/>
                          <w:bCs/>
                          <w:color w:val="414141"/>
                          <w:sz w:val="18"/>
                          <w:szCs w:val="18"/>
                          <w:lang w:val="en-US" w:eastAsia="zh-CN"/>
                        </w:rPr>
                        <w:t>项目背景</w:t>
                      </w:r>
                      <w:r>
                        <w:rPr>
                          <w:rFonts w:hint="eastAsia" w:ascii="微软雅黑" w:hAnsi="微软雅黑" w:eastAsia="微软雅黑"/>
                          <w:color w:val="414141"/>
                          <w:sz w:val="18"/>
                          <w:szCs w:val="18"/>
                          <w:lang w:val="en-US" w:eastAsia="zh-CN"/>
                        </w:rPr>
                        <w:t>: 专注于对各级领导在多种审批场景下的审批金额进行细致管理，并确保每一笔审批都能精准匹配到符合条件的权签人。通过该平台，企业可以实现对权签人的全面统一管理，从而提升审批效率和准确性。</w:t>
                      </w:r>
                    </w:p>
                    <w:p w14:paraId="019E7470">
                      <w:pPr>
                        <w:pStyle w:val="11"/>
                        <w:keepNext w:val="0"/>
                        <w:keepLines w:val="0"/>
                        <w:pageBreakBefore w:val="0"/>
                        <w:widowControl w:val="0"/>
                        <w:numPr>
                          <w:ilvl w:val="0"/>
                          <w:numId w:val="2"/>
                        </w:numPr>
                        <w:kinsoku/>
                        <w:wordWrap/>
                        <w:overflowPunct/>
                        <w:topLinePunct w:val="0"/>
                        <w:autoSpaceDE/>
                        <w:autoSpaceDN/>
                        <w:bidi w:val="0"/>
                        <w:adjustRightInd w:val="0"/>
                        <w:snapToGrid w:val="0"/>
                        <w:spacing w:line="300" w:lineRule="auto"/>
                        <w:ind w:firstLineChars="0"/>
                        <w:jc w:val="left"/>
                        <w:textAlignment w:val="auto"/>
                        <w:rPr>
                          <w:rFonts w:ascii="微软雅黑" w:hAnsi="微软雅黑" w:eastAsia="微软雅黑"/>
                          <w:color w:val="414141"/>
                          <w:sz w:val="18"/>
                          <w:szCs w:val="18"/>
                        </w:rPr>
                      </w:pPr>
                      <w:r>
                        <w:rPr>
                          <w:rFonts w:hint="eastAsia" w:ascii="微软雅黑" w:hAnsi="微软雅黑" w:eastAsia="微软雅黑"/>
                          <w:b/>
                          <w:bCs/>
                          <w:color w:val="414141"/>
                          <w:sz w:val="18"/>
                          <w:szCs w:val="18"/>
                          <w:lang w:val="en-US" w:eastAsia="zh-CN"/>
                        </w:rPr>
                        <w:t>责任描述</w:t>
                      </w:r>
                      <w:r>
                        <w:rPr>
                          <w:rFonts w:hint="eastAsia" w:ascii="微软雅黑" w:hAnsi="微软雅黑" w:eastAsia="微软雅黑"/>
                          <w:color w:val="414141"/>
                          <w:sz w:val="18"/>
                          <w:szCs w:val="18"/>
                          <w:lang w:val="en-US" w:eastAsia="zh-CN"/>
                        </w:rPr>
                        <w:t>：1. 负责整体权签信息维护，不同场景查询逻辑判断等核心数十个后端接口编写以及前后端进行接口联调。</w:t>
                      </w:r>
                    </w:p>
                    <w:p w14:paraId="3CDEC065">
                      <w:pPr>
                        <w:pStyle w:val="11"/>
                        <w:keepNext w:val="0"/>
                        <w:keepLines w:val="0"/>
                        <w:pageBreakBefore w:val="0"/>
                        <w:widowControl w:val="0"/>
                        <w:numPr>
                          <w:ilvl w:val="0"/>
                          <w:numId w:val="3"/>
                        </w:numPr>
                        <w:kinsoku/>
                        <w:wordWrap/>
                        <w:overflowPunct/>
                        <w:topLinePunct w:val="0"/>
                        <w:autoSpaceDE/>
                        <w:autoSpaceDN/>
                        <w:bidi w:val="0"/>
                        <w:adjustRightInd w:val="0"/>
                        <w:snapToGrid w:val="0"/>
                        <w:spacing w:line="312" w:lineRule="auto"/>
                        <w:ind w:left="0" w:leftChars="0" w:firstLine="360" w:firstLineChars="200"/>
                        <w:jc w:val="left"/>
                        <w:textAlignment w:val="auto"/>
                        <w:rPr>
                          <w:rFonts w:hint="default" w:ascii="微软雅黑" w:hAnsi="微软雅黑" w:eastAsia="微软雅黑"/>
                          <w:color w:val="414141"/>
                          <w:sz w:val="18"/>
                          <w:szCs w:val="18"/>
                          <w:lang w:val="en-US" w:eastAsia="zh-CN"/>
                        </w:rPr>
                      </w:pPr>
                      <w:r>
                        <w:rPr>
                          <w:rFonts w:hint="eastAsia" w:ascii="微软雅黑" w:hAnsi="微软雅黑" w:eastAsia="微软雅黑"/>
                          <w:color w:val="414141"/>
                          <w:sz w:val="18"/>
                          <w:szCs w:val="18"/>
                          <w:lang w:val="en-US" w:eastAsia="zh-CN"/>
                        </w:rPr>
                        <w:t xml:space="preserve">负责使用RocektMQ接收其他系统的权签变更，通过定时任务处理消息，以及向下游系统发送消息。        </w:t>
                      </w:r>
                    </w:p>
                    <w:tbl>
                      <w:tblPr>
                        <w:tblStyle w:val="7"/>
                        <w:tblW w:w="10443"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5"/>
                        <w:gridCol w:w="9318"/>
                      </w:tblGrid>
                      <w:tr w14:paraId="232FEE6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125" w:type="dxa"/>
                            <w:tcBorders>
                              <w:top w:val="nil"/>
                              <w:left w:val="nil"/>
                              <w:bottom w:val="nil"/>
                              <w:right w:val="nil"/>
                            </w:tcBorders>
                            <w:shd w:val="clear" w:color="auto" w:fill="2D3E50"/>
                          </w:tcPr>
                          <w:p w14:paraId="2C0A0E5A">
                            <w:pPr>
                              <w:adjustRightInd w:val="0"/>
                              <w:snapToGrid w:val="0"/>
                              <w:spacing w:line="400" w:lineRule="exact"/>
                              <w:jc w:val="center"/>
                              <w:rPr>
                                <w:rFonts w:hint="default" w:ascii="微软雅黑" w:hAnsi="微软雅黑" w:eastAsia="微软雅黑"/>
                                <w:color w:val="414141"/>
                                <w:sz w:val="21"/>
                                <w:szCs w:val="21"/>
                                <w:lang w:val="en-US" w:eastAsia="zh-CN"/>
                              </w:rPr>
                            </w:pPr>
                            <w:r>
                              <w:rPr>
                                <w:rFonts w:hint="eastAsia" w:ascii="微软雅黑" w:hAnsi="微软雅黑" w:eastAsia="微软雅黑"/>
                                <w:color w:val="FFFFFF" w:themeColor="background1"/>
                                <w:sz w:val="21"/>
                                <w:szCs w:val="21"/>
                                <w:lang w:val="en-US" w:eastAsia="zh-CN"/>
                                <w14:textFill>
                                  <w14:solidFill>
                                    <w14:schemeClr w14:val="bg1"/>
                                  </w14:solidFill>
                                </w14:textFill>
                              </w:rPr>
                              <w:t>个人优势</w:t>
                            </w:r>
                          </w:p>
                        </w:tc>
                        <w:tc>
                          <w:tcPr>
                            <w:tcW w:w="9318" w:type="dxa"/>
                            <w:tcBorders>
                              <w:top w:val="nil"/>
                              <w:left w:val="nil"/>
                              <w:bottom w:val="nil"/>
                              <w:right w:val="nil"/>
                            </w:tcBorders>
                            <w:shd w:val="clear" w:color="auto" w:fill="2D3E50"/>
                          </w:tcPr>
                          <w:p w14:paraId="539F5ED3">
                            <w:pPr>
                              <w:adjustRightInd w:val="0"/>
                              <w:snapToGrid w:val="0"/>
                              <w:spacing w:line="400" w:lineRule="exact"/>
                              <w:jc w:val="left"/>
                              <w:rPr>
                                <w:rFonts w:ascii="微软雅黑" w:hAnsi="微软雅黑" w:eastAsia="微软雅黑"/>
                                <w:color w:val="414141"/>
                                <w:sz w:val="21"/>
                                <w:szCs w:val="21"/>
                              </w:rPr>
                            </w:pPr>
                          </w:p>
                        </w:tc>
                      </w:tr>
                    </w:tbl>
                    <w:p w14:paraId="08607E82">
                      <w:pPr>
                        <w:pStyle w:val="11"/>
                        <w:keepNext w:val="0"/>
                        <w:keepLines w:val="0"/>
                        <w:pageBreakBefore w:val="0"/>
                        <w:widowControl w:val="0"/>
                        <w:numPr>
                          <w:ilvl w:val="-2"/>
                          <w:numId w:val="0"/>
                        </w:numPr>
                        <w:kinsoku/>
                        <w:wordWrap/>
                        <w:overflowPunct/>
                        <w:topLinePunct w:val="0"/>
                        <w:autoSpaceDE/>
                        <w:autoSpaceDN/>
                        <w:bidi w:val="0"/>
                        <w:adjustRightInd w:val="0"/>
                        <w:snapToGrid w:val="0"/>
                        <w:spacing w:before="0" w:line="240" w:lineRule="auto"/>
                        <w:ind w:left="0" w:leftChars="0"/>
                        <w:jc w:val="left"/>
                        <w:textAlignment w:val="auto"/>
                        <w:rPr>
                          <w:rFonts w:hint="eastAsia" w:ascii="微软雅黑" w:hAnsi="微软雅黑" w:eastAsia="微软雅黑" w:cs="微软雅黑"/>
                          <w:color w:val="262626" w:themeColor="text1" w:themeTint="D9"/>
                          <w:sz w:val="18"/>
                          <w:szCs w:val="18"/>
                          <w:lang w:val="en-US" w:eastAsia="zh-CN"/>
                          <w14:textFill>
                            <w14:solidFill>
                              <w14:schemeClr w14:val="tx1">
                                <w14:lumMod w14:val="85000"/>
                                <w14:lumOff w14:val="15000"/>
                              </w14:schemeClr>
                            </w14:solidFill>
                          </w14:textFill>
                        </w:rPr>
                      </w:pPr>
                      <w:r>
                        <w:rPr>
                          <w:rFonts w:hint="eastAsia" w:ascii="微软雅黑" w:hAnsi="微软雅黑" w:eastAsia="微软雅黑"/>
                          <w:color w:val="414141"/>
                          <w:sz w:val="18"/>
                          <w:szCs w:val="18"/>
                          <w:lang w:val="en-US" w:eastAsia="zh-CN"/>
                        </w:rPr>
                        <w:t>对待工作一丝不苟，注重细节，面对挑战时，能够迅速冷静分析，提出并执行有效的解决方案，能够快速适应新环境和变化，能迅速账务新技能和知识。</w:t>
                      </w:r>
                    </w:p>
                  </w:txbxContent>
                </v:textbox>
              </v:shape>
            </w:pict>
          </mc:Fallback>
        </mc:AlternateContent>
      </w:r>
    </w:p>
    <w:sectPr>
      <w:pgSz w:w="11906" w:h="16838"/>
      <w:pgMar w:top="567" w:right="720" w:bottom="567" w:left="72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9B10C00"/>
    <w:multiLevelType w:val="singleLevel"/>
    <w:tmpl w:val="29B10C00"/>
    <w:lvl w:ilvl="0" w:tentative="0">
      <w:start w:val="2"/>
      <w:numFmt w:val="decimal"/>
      <w:suff w:val="space"/>
      <w:lvlText w:val="%1."/>
      <w:lvlJc w:val="left"/>
    </w:lvl>
  </w:abstractNum>
  <w:abstractNum w:abstractNumId="1">
    <w:nsid w:val="2BE83139"/>
    <w:multiLevelType w:val="multilevel"/>
    <w:tmpl w:val="2BE83139"/>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abstractNum w:abstractNumId="2">
    <w:nsid w:val="4B7A4DC4"/>
    <w:multiLevelType w:val="multilevel"/>
    <w:tmpl w:val="4B7A4DC4"/>
    <w:lvl w:ilvl="0" w:tentative="0">
      <w:start w:val="1"/>
      <w:numFmt w:val="bullet"/>
      <w:lvlText w:val=""/>
      <w:lvlJc w:val="left"/>
      <w:pPr>
        <w:ind w:left="440" w:hanging="440"/>
      </w:pPr>
      <w:rPr>
        <w:rFonts w:hint="default" w:ascii="Wingdings" w:hAnsi="Wingdings"/>
      </w:rPr>
    </w:lvl>
    <w:lvl w:ilvl="1" w:tentative="0">
      <w:start w:val="1"/>
      <w:numFmt w:val="bullet"/>
      <w:lvlText w:val=""/>
      <w:lvlJc w:val="left"/>
      <w:pPr>
        <w:ind w:left="880" w:hanging="440"/>
      </w:pPr>
      <w:rPr>
        <w:rFonts w:hint="default" w:ascii="Wingdings" w:hAnsi="Wingdings"/>
      </w:rPr>
    </w:lvl>
    <w:lvl w:ilvl="2" w:tentative="0">
      <w:start w:val="1"/>
      <w:numFmt w:val="bullet"/>
      <w:lvlText w:val=""/>
      <w:lvlJc w:val="left"/>
      <w:pPr>
        <w:ind w:left="1320" w:hanging="440"/>
      </w:pPr>
      <w:rPr>
        <w:rFonts w:hint="default" w:ascii="Wingdings" w:hAnsi="Wingdings"/>
      </w:rPr>
    </w:lvl>
    <w:lvl w:ilvl="3" w:tentative="0">
      <w:start w:val="1"/>
      <w:numFmt w:val="bullet"/>
      <w:lvlText w:val=""/>
      <w:lvlJc w:val="left"/>
      <w:pPr>
        <w:ind w:left="1760" w:hanging="440"/>
      </w:pPr>
      <w:rPr>
        <w:rFonts w:hint="default" w:ascii="Wingdings" w:hAnsi="Wingdings"/>
      </w:rPr>
    </w:lvl>
    <w:lvl w:ilvl="4" w:tentative="0">
      <w:start w:val="1"/>
      <w:numFmt w:val="bullet"/>
      <w:lvlText w:val=""/>
      <w:lvlJc w:val="left"/>
      <w:pPr>
        <w:ind w:left="2200" w:hanging="440"/>
      </w:pPr>
      <w:rPr>
        <w:rFonts w:hint="default" w:ascii="Wingdings" w:hAnsi="Wingdings"/>
      </w:rPr>
    </w:lvl>
    <w:lvl w:ilvl="5" w:tentative="0">
      <w:start w:val="1"/>
      <w:numFmt w:val="bullet"/>
      <w:lvlText w:val=""/>
      <w:lvlJc w:val="left"/>
      <w:pPr>
        <w:ind w:left="2640" w:hanging="440"/>
      </w:pPr>
      <w:rPr>
        <w:rFonts w:hint="default" w:ascii="Wingdings" w:hAnsi="Wingdings"/>
      </w:rPr>
    </w:lvl>
    <w:lvl w:ilvl="6" w:tentative="0">
      <w:start w:val="1"/>
      <w:numFmt w:val="bullet"/>
      <w:lvlText w:val=""/>
      <w:lvlJc w:val="left"/>
      <w:pPr>
        <w:ind w:left="3080" w:hanging="440"/>
      </w:pPr>
      <w:rPr>
        <w:rFonts w:hint="default" w:ascii="Wingdings" w:hAnsi="Wingdings"/>
      </w:rPr>
    </w:lvl>
    <w:lvl w:ilvl="7" w:tentative="0">
      <w:start w:val="1"/>
      <w:numFmt w:val="bullet"/>
      <w:lvlText w:val=""/>
      <w:lvlJc w:val="left"/>
      <w:pPr>
        <w:ind w:left="3520" w:hanging="440"/>
      </w:pPr>
      <w:rPr>
        <w:rFonts w:hint="default" w:ascii="Wingdings" w:hAnsi="Wingdings"/>
      </w:rPr>
    </w:lvl>
    <w:lvl w:ilvl="8" w:tentative="0">
      <w:start w:val="1"/>
      <w:numFmt w:val="bullet"/>
      <w:lvlText w:val=""/>
      <w:lvlJc w:val="left"/>
      <w:pPr>
        <w:ind w:left="3960" w:hanging="440"/>
      </w:pPr>
      <w:rPr>
        <w:rFonts w:hint="default" w:ascii="Wingdings" w:hAnsi="Wingdings"/>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isplayBackgroundShape w:val="1"/>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NkMzI4MDg2NDliZTFmY2M5NGRjZTkzMmY2MWQzNzIifQ=="/>
  </w:docVars>
  <w:rsids>
    <w:rsidRoot w:val="00D515A1"/>
    <w:rsid w:val="00004B3A"/>
    <w:rsid w:val="00024450"/>
    <w:rsid w:val="00035CE4"/>
    <w:rsid w:val="00056F2D"/>
    <w:rsid w:val="00061C4A"/>
    <w:rsid w:val="000625C5"/>
    <w:rsid w:val="00063548"/>
    <w:rsid w:val="00072A78"/>
    <w:rsid w:val="00074737"/>
    <w:rsid w:val="00083234"/>
    <w:rsid w:val="00084105"/>
    <w:rsid w:val="00086733"/>
    <w:rsid w:val="00090529"/>
    <w:rsid w:val="00092E63"/>
    <w:rsid w:val="000969E6"/>
    <w:rsid w:val="000A508F"/>
    <w:rsid w:val="000C2D2B"/>
    <w:rsid w:val="000E78E0"/>
    <w:rsid w:val="001003E8"/>
    <w:rsid w:val="00101FCF"/>
    <w:rsid w:val="001203C1"/>
    <w:rsid w:val="00121301"/>
    <w:rsid w:val="001424E3"/>
    <w:rsid w:val="00150BD1"/>
    <w:rsid w:val="00174D0D"/>
    <w:rsid w:val="001874C5"/>
    <w:rsid w:val="00194E41"/>
    <w:rsid w:val="00195A3C"/>
    <w:rsid w:val="001D4934"/>
    <w:rsid w:val="00204EAE"/>
    <w:rsid w:val="00205F5C"/>
    <w:rsid w:val="00221EED"/>
    <w:rsid w:val="002235CA"/>
    <w:rsid w:val="002263B5"/>
    <w:rsid w:val="00231342"/>
    <w:rsid w:val="0023425D"/>
    <w:rsid w:val="00245C23"/>
    <w:rsid w:val="0026130D"/>
    <w:rsid w:val="00265785"/>
    <w:rsid w:val="00281C04"/>
    <w:rsid w:val="00296629"/>
    <w:rsid w:val="002A083F"/>
    <w:rsid w:val="002B11AC"/>
    <w:rsid w:val="002C24A8"/>
    <w:rsid w:val="002C45A2"/>
    <w:rsid w:val="002C4DF3"/>
    <w:rsid w:val="002C716D"/>
    <w:rsid w:val="002C76D8"/>
    <w:rsid w:val="002E3BDE"/>
    <w:rsid w:val="00300C55"/>
    <w:rsid w:val="00304CD4"/>
    <w:rsid w:val="003115F1"/>
    <w:rsid w:val="00316D3E"/>
    <w:rsid w:val="003203D1"/>
    <w:rsid w:val="003278C6"/>
    <w:rsid w:val="003324BE"/>
    <w:rsid w:val="003379C3"/>
    <w:rsid w:val="003577AA"/>
    <w:rsid w:val="003656D5"/>
    <w:rsid w:val="00375CB1"/>
    <w:rsid w:val="00376945"/>
    <w:rsid w:val="003A281C"/>
    <w:rsid w:val="003C237F"/>
    <w:rsid w:val="003C3614"/>
    <w:rsid w:val="003D1197"/>
    <w:rsid w:val="00412092"/>
    <w:rsid w:val="0042577F"/>
    <w:rsid w:val="00430FDA"/>
    <w:rsid w:val="00440BF7"/>
    <w:rsid w:val="004752D9"/>
    <w:rsid w:val="004958EC"/>
    <w:rsid w:val="004A5CEF"/>
    <w:rsid w:val="004B1D31"/>
    <w:rsid w:val="004B55E3"/>
    <w:rsid w:val="004E2D8D"/>
    <w:rsid w:val="004F2CCA"/>
    <w:rsid w:val="004F5D16"/>
    <w:rsid w:val="00502B9A"/>
    <w:rsid w:val="0053548C"/>
    <w:rsid w:val="00544338"/>
    <w:rsid w:val="00562E55"/>
    <w:rsid w:val="00566DF9"/>
    <w:rsid w:val="00575B90"/>
    <w:rsid w:val="00576DAD"/>
    <w:rsid w:val="0058523E"/>
    <w:rsid w:val="00594069"/>
    <w:rsid w:val="005A6B21"/>
    <w:rsid w:val="005B4F6C"/>
    <w:rsid w:val="005C16DC"/>
    <w:rsid w:val="005C298E"/>
    <w:rsid w:val="005C5D83"/>
    <w:rsid w:val="005D50A0"/>
    <w:rsid w:val="005E6C18"/>
    <w:rsid w:val="005F3741"/>
    <w:rsid w:val="005F7A15"/>
    <w:rsid w:val="00626A12"/>
    <w:rsid w:val="0063344C"/>
    <w:rsid w:val="00662049"/>
    <w:rsid w:val="0066778D"/>
    <w:rsid w:val="00670673"/>
    <w:rsid w:val="00671E8D"/>
    <w:rsid w:val="00674B0F"/>
    <w:rsid w:val="006867CD"/>
    <w:rsid w:val="00690663"/>
    <w:rsid w:val="006A13C6"/>
    <w:rsid w:val="006A20EB"/>
    <w:rsid w:val="006A292B"/>
    <w:rsid w:val="006A4328"/>
    <w:rsid w:val="006A6C1D"/>
    <w:rsid w:val="006B31C3"/>
    <w:rsid w:val="006C431B"/>
    <w:rsid w:val="007231FC"/>
    <w:rsid w:val="0072610A"/>
    <w:rsid w:val="007333F9"/>
    <w:rsid w:val="00736DF4"/>
    <w:rsid w:val="007465C0"/>
    <w:rsid w:val="00753DDD"/>
    <w:rsid w:val="00784D42"/>
    <w:rsid w:val="007B4146"/>
    <w:rsid w:val="007C2F11"/>
    <w:rsid w:val="007D1C14"/>
    <w:rsid w:val="007E53DF"/>
    <w:rsid w:val="007E5B91"/>
    <w:rsid w:val="008101B1"/>
    <w:rsid w:val="00815379"/>
    <w:rsid w:val="00821F34"/>
    <w:rsid w:val="008225F5"/>
    <w:rsid w:val="00822999"/>
    <w:rsid w:val="008243F1"/>
    <w:rsid w:val="00840553"/>
    <w:rsid w:val="00854894"/>
    <w:rsid w:val="00861B4E"/>
    <w:rsid w:val="008624BA"/>
    <w:rsid w:val="008625B0"/>
    <w:rsid w:val="00877549"/>
    <w:rsid w:val="00880DD4"/>
    <w:rsid w:val="00883267"/>
    <w:rsid w:val="00886B06"/>
    <w:rsid w:val="00887E03"/>
    <w:rsid w:val="008A076F"/>
    <w:rsid w:val="008A1FA9"/>
    <w:rsid w:val="008B4BFE"/>
    <w:rsid w:val="008B73C2"/>
    <w:rsid w:val="008C30D2"/>
    <w:rsid w:val="008C30F9"/>
    <w:rsid w:val="008D136C"/>
    <w:rsid w:val="008F1CB8"/>
    <w:rsid w:val="008F4530"/>
    <w:rsid w:val="00902C2A"/>
    <w:rsid w:val="00902F56"/>
    <w:rsid w:val="009034CB"/>
    <w:rsid w:val="00907E30"/>
    <w:rsid w:val="009103CF"/>
    <w:rsid w:val="009132BC"/>
    <w:rsid w:val="00927BC3"/>
    <w:rsid w:val="0093557E"/>
    <w:rsid w:val="0094034A"/>
    <w:rsid w:val="009721C9"/>
    <w:rsid w:val="00975EFF"/>
    <w:rsid w:val="009824D3"/>
    <w:rsid w:val="00994654"/>
    <w:rsid w:val="009A200C"/>
    <w:rsid w:val="009D2912"/>
    <w:rsid w:val="009E3BAB"/>
    <w:rsid w:val="009F3665"/>
    <w:rsid w:val="009F42B2"/>
    <w:rsid w:val="00A02ABE"/>
    <w:rsid w:val="00A1000C"/>
    <w:rsid w:val="00A11B29"/>
    <w:rsid w:val="00A2617E"/>
    <w:rsid w:val="00A41DD5"/>
    <w:rsid w:val="00A5532B"/>
    <w:rsid w:val="00A658A9"/>
    <w:rsid w:val="00A90320"/>
    <w:rsid w:val="00AC26E9"/>
    <w:rsid w:val="00AC3D0F"/>
    <w:rsid w:val="00AC7124"/>
    <w:rsid w:val="00AE3BE2"/>
    <w:rsid w:val="00AE745D"/>
    <w:rsid w:val="00AF3AEC"/>
    <w:rsid w:val="00AF4A75"/>
    <w:rsid w:val="00B05BF9"/>
    <w:rsid w:val="00B22A00"/>
    <w:rsid w:val="00B30503"/>
    <w:rsid w:val="00B31819"/>
    <w:rsid w:val="00B32848"/>
    <w:rsid w:val="00B35AA6"/>
    <w:rsid w:val="00B378F8"/>
    <w:rsid w:val="00B433B5"/>
    <w:rsid w:val="00B44FEF"/>
    <w:rsid w:val="00B57A73"/>
    <w:rsid w:val="00B731EE"/>
    <w:rsid w:val="00B7483D"/>
    <w:rsid w:val="00B86F76"/>
    <w:rsid w:val="00B96710"/>
    <w:rsid w:val="00BA29C8"/>
    <w:rsid w:val="00BD1785"/>
    <w:rsid w:val="00BE2582"/>
    <w:rsid w:val="00BE3876"/>
    <w:rsid w:val="00BF064D"/>
    <w:rsid w:val="00BF2DCC"/>
    <w:rsid w:val="00C104B1"/>
    <w:rsid w:val="00C33A4D"/>
    <w:rsid w:val="00C421B8"/>
    <w:rsid w:val="00C554D8"/>
    <w:rsid w:val="00C57476"/>
    <w:rsid w:val="00C610AE"/>
    <w:rsid w:val="00C649DF"/>
    <w:rsid w:val="00C74928"/>
    <w:rsid w:val="00CA35E8"/>
    <w:rsid w:val="00CA7BF4"/>
    <w:rsid w:val="00CB1C5F"/>
    <w:rsid w:val="00CB4D2D"/>
    <w:rsid w:val="00CC5669"/>
    <w:rsid w:val="00CD2A06"/>
    <w:rsid w:val="00CE1189"/>
    <w:rsid w:val="00CE3433"/>
    <w:rsid w:val="00CF6252"/>
    <w:rsid w:val="00D11495"/>
    <w:rsid w:val="00D12D28"/>
    <w:rsid w:val="00D300D3"/>
    <w:rsid w:val="00D326BF"/>
    <w:rsid w:val="00D40111"/>
    <w:rsid w:val="00D4351D"/>
    <w:rsid w:val="00D50539"/>
    <w:rsid w:val="00D515A1"/>
    <w:rsid w:val="00D525D6"/>
    <w:rsid w:val="00D54E7C"/>
    <w:rsid w:val="00D55F51"/>
    <w:rsid w:val="00D6691D"/>
    <w:rsid w:val="00DA0210"/>
    <w:rsid w:val="00DC17ED"/>
    <w:rsid w:val="00DD2FEB"/>
    <w:rsid w:val="00DD69BB"/>
    <w:rsid w:val="00DE6C2E"/>
    <w:rsid w:val="00DE7ACE"/>
    <w:rsid w:val="00DF2BC0"/>
    <w:rsid w:val="00DF4E76"/>
    <w:rsid w:val="00E42C6E"/>
    <w:rsid w:val="00E42ECC"/>
    <w:rsid w:val="00E50614"/>
    <w:rsid w:val="00E50FF3"/>
    <w:rsid w:val="00E53B6A"/>
    <w:rsid w:val="00E74AAC"/>
    <w:rsid w:val="00E84FB3"/>
    <w:rsid w:val="00E9211C"/>
    <w:rsid w:val="00EA1AAD"/>
    <w:rsid w:val="00EA7E5B"/>
    <w:rsid w:val="00EF57AA"/>
    <w:rsid w:val="00EF717E"/>
    <w:rsid w:val="00EF764A"/>
    <w:rsid w:val="00F036C9"/>
    <w:rsid w:val="00F04D52"/>
    <w:rsid w:val="00F04E73"/>
    <w:rsid w:val="00F06AD0"/>
    <w:rsid w:val="00F103D0"/>
    <w:rsid w:val="00F16AEF"/>
    <w:rsid w:val="00F26121"/>
    <w:rsid w:val="00F31270"/>
    <w:rsid w:val="00F34A53"/>
    <w:rsid w:val="00F427BC"/>
    <w:rsid w:val="00F462D3"/>
    <w:rsid w:val="00F50CDF"/>
    <w:rsid w:val="00F5355B"/>
    <w:rsid w:val="00F63CD4"/>
    <w:rsid w:val="00F8656A"/>
    <w:rsid w:val="00FA6509"/>
    <w:rsid w:val="00FB0AD9"/>
    <w:rsid w:val="00FC04C2"/>
    <w:rsid w:val="00FC0B8D"/>
    <w:rsid w:val="00FD047A"/>
    <w:rsid w:val="00FD346A"/>
    <w:rsid w:val="00FD6EB0"/>
    <w:rsid w:val="00FE5010"/>
    <w:rsid w:val="00FE5B7A"/>
    <w:rsid w:val="00FF4382"/>
    <w:rsid w:val="00FF4E54"/>
    <w:rsid w:val="011B2144"/>
    <w:rsid w:val="012F2443"/>
    <w:rsid w:val="013435B5"/>
    <w:rsid w:val="01390BCC"/>
    <w:rsid w:val="01417121"/>
    <w:rsid w:val="014B07F6"/>
    <w:rsid w:val="01524DE4"/>
    <w:rsid w:val="018F233F"/>
    <w:rsid w:val="0192652E"/>
    <w:rsid w:val="01C25C27"/>
    <w:rsid w:val="01C528D7"/>
    <w:rsid w:val="01C81F50"/>
    <w:rsid w:val="01D6466C"/>
    <w:rsid w:val="01E50D53"/>
    <w:rsid w:val="01F10E32"/>
    <w:rsid w:val="01FF3BC3"/>
    <w:rsid w:val="02005B8D"/>
    <w:rsid w:val="02070553"/>
    <w:rsid w:val="02181129"/>
    <w:rsid w:val="02290751"/>
    <w:rsid w:val="022A6766"/>
    <w:rsid w:val="023356B3"/>
    <w:rsid w:val="023615AF"/>
    <w:rsid w:val="023804F6"/>
    <w:rsid w:val="023D293E"/>
    <w:rsid w:val="023E0D15"/>
    <w:rsid w:val="024737BC"/>
    <w:rsid w:val="02531431"/>
    <w:rsid w:val="0254278E"/>
    <w:rsid w:val="025C6318"/>
    <w:rsid w:val="027264CD"/>
    <w:rsid w:val="027345B1"/>
    <w:rsid w:val="02B836B0"/>
    <w:rsid w:val="02BF15A4"/>
    <w:rsid w:val="02C60B85"/>
    <w:rsid w:val="02D45050"/>
    <w:rsid w:val="02E01C47"/>
    <w:rsid w:val="02E15FB4"/>
    <w:rsid w:val="02ED6112"/>
    <w:rsid w:val="02F738CD"/>
    <w:rsid w:val="03157416"/>
    <w:rsid w:val="03157ADA"/>
    <w:rsid w:val="03232D8F"/>
    <w:rsid w:val="03323E00"/>
    <w:rsid w:val="034216AD"/>
    <w:rsid w:val="034438F7"/>
    <w:rsid w:val="03555A65"/>
    <w:rsid w:val="03606583"/>
    <w:rsid w:val="03791753"/>
    <w:rsid w:val="03824AAC"/>
    <w:rsid w:val="03870314"/>
    <w:rsid w:val="03920A67"/>
    <w:rsid w:val="039D36D3"/>
    <w:rsid w:val="039E2CB1"/>
    <w:rsid w:val="03A674FA"/>
    <w:rsid w:val="03B1471A"/>
    <w:rsid w:val="03B86720"/>
    <w:rsid w:val="03BB2728"/>
    <w:rsid w:val="03C54999"/>
    <w:rsid w:val="03CE6FFB"/>
    <w:rsid w:val="03D35138"/>
    <w:rsid w:val="03F84D6E"/>
    <w:rsid w:val="04001E75"/>
    <w:rsid w:val="040057D5"/>
    <w:rsid w:val="04081A05"/>
    <w:rsid w:val="04115B39"/>
    <w:rsid w:val="04242D8F"/>
    <w:rsid w:val="042711AF"/>
    <w:rsid w:val="04275653"/>
    <w:rsid w:val="04297A88"/>
    <w:rsid w:val="04391ED8"/>
    <w:rsid w:val="044C1626"/>
    <w:rsid w:val="04600E17"/>
    <w:rsid w:val="046227A4"/>
    <w:rsid w:val="046264FB"/>
    <w:rsid w:val="0466617C"/>
    <w:rsid w:val="047D2ACD"/>
    <w:rsid w:val="0487253F"/>
    <w:rsid w:val="049814B9"/>
    <w:rsid w:val="049C5F6D"/>
    <w:rsid w:val="049F343C"/>
    <w:rsid w:val="04A44EF6"/>
    <w:rsid w:val="04B915D5"/>
    <w:rsid w:val="04CA4511"/>
    <w:rsid w:val="04CC67B3"/>
    <w:rsid w:val="0504667E"/>
    <w:rsid w:val="052D2D33"/>
    <w:rsid w:val="053B68D4"/>
    <w:rsid w:val="053B7608"/>
    <w:rsid w:val="054D10C0"/>
    <w:rsid w:val="055A3B91"/>
    <w:rsid w:val="05737174"/>
    <w:rsid w:val="059845C0"/>
    <w:rsid w:val="05A750B0"/>
    <w:rsid w:val="05B82D5C"/>
    <w:rsid w:val="05BC001D"/>
    <w:rsid w:val="05C436DF"/>
    <w:rsid w:val="05E02BB0"/>
    <w:rsid w:val="05E27A84"/>
    <w:rsid w:val="05E355AA"/>
    <w:rsid w:val="05ED1D5C"/>
    <w:rsid w:val="05F6529F"/>
    <w:rsid w:val="060A2B37"/>
    <w:rsid w:val="060F639F"/>
    <w:rsid w:val="061D286A"/>
    <w:rsid w:val="062A142B"/>
    <w:rsid w:val="06344057"/>
    <w:rsid w:val="06473D8B"/>
    <w:rsid w:val="06592E25"/>
    <w:rsid w:val="06604E4C"/>
    <w:rsid w:val="06636219"/>
    <w:rsid w:val="06654211"/>
    <w:rsid w:val="06732DD2"/>
    <w:rsid w:val="06764670"/>
    <w:rsid w:val="06780A7A"/>
    <w:rsid w:val="067F3525"/>
    <w:rsid w:val="06812954"/>
    <w:rsid w:val="069A408F"/>
    <w:rsid w:val="069C40D7"/>
    <w:rsid w:val="06B67D77"/>
    <w:rsid w:val="06B86C80"/>
    <w:rsid w:val="06D05B2E"/>
    <w:rsid w:val="06D17EE2"/>
    <w:rsid w:val="06D953AC"/>
    <w:rsid w:val="06F15AA5"/>
    <w:rsid w:val="06FF3717"/>
    <w:rsid w:val="070E6440"/>
    <w:rsid w:val="072365A6"/>
    <w:rsid w:val="07257A7D"/>
    <w:rsid w:val="072A23D5"/>
    <w:rsid w:val="072D39FC"/>
    <w:rsid w:val="072E6CF9"/>
    <w:rsid w:val="07372051"/>
    <w:rsid w:val="073C2034"/>
    <w:rsid w:val="073C31C4"/>
    <w:rsid w:val="0741380C"/>
    <w:rsid w:val="074327A4"/>
    <w:rsid w:val="07524CC5"/>
    <w:rsid w:val="0757104A"/>
    <w:rsid w:val="075F5104"/>
    <w:rsid w:val="07603356"/>
    <w:rsid w:val="07714F40"/>
    <w:rsid w:val="077E2852"/>
    <w:rsid w:val="07866346"/>
    <w:rsid w:val="078F7797"/>
    <w:rsid w:val="07996868"/>
    <w:rsid w:val="079B438E"/>
    <w:rsid w:val="07AB071E"/>
    <w:rsid w:val="07B1515E"/>
    <w:rsid w:val="07B43019"/>
    <w:rsid w:val="07B61D37"/>
    <w:rsid w:val="07DB0C2F"/>
    <w:rsid w:val="07DE427B"/>
    <w:rsid w:val="07E321C6"/>
    <w:rsid w:val="07E41A7D"/>
    <w:rsid w:val="07E64C3E"/>
    <w:rsid w:val="07E953EA"/>
    <w:rsid w:val="07FE6A73"/>
    <w:rsid w:val="08033CE1"/>
    <w:rsid w:val="083F3B30"/>
    <w:rsid w:val="084C16B8"/>
    <w:rsid w:val="084C5688"/>
    <w:rsid w:val="08504F70"/>
    <w:rsid w:val="08534C69"/>
    <w:rsid w:val="088B797D"/>
    <w:rsid w:val="08935065"/>
    <w:rsid w:val="089B216C"/>
    <w:rsid w:val="089F7EAE"/>
    <w:rsid w:val="08A32C6C"/>
    <w:rsid w:val="08AB6853"/>
    <w:rsid w:val="08B234D4"/>
    <w:rsid w:val="08B446D3"/>
    <w:rsid w:val="08C571E9"/>
    <w:rsid w:val="08EE060B"/>
    <w:rsid w:val="08F671D1"/>
    <w:rsid w:val="08FA1588"/>
    <w:rsid w:val="090A633B"/>
    <w:rsid w:val="09260C87"/>
    <w:rsid w:val="09274C90"/>
    <w:rsid w:val="09446B26"/>
    <w:rsid w:val="09451F87"/>
    <w:rsid w:val="094822F4"/>
    <w:rsid w:val="09532A47"/>
    <w:rsid w:val="095567BF"/>
    <w:rsid w:val="09570789"/>
    <w:rsid w:val="096D5C04"/>
    <w:rsid w:val="097035F9"/>
    <w:rsid w:val="097F1A8E"/>
    <w:rsid w:val="09976DD7"/>
    <w:rsid w:val="099F7A3A"/>
    <w:rsid w:val="09A514F4"/>
    <w:rsid w:val="09A90B64"/>
    <w:rsid w:val="09B039F5"/>
    <w:rsid w:val="09CD45A7"/>
    <w:rsid w:val="0A0D3495"/>
    <w:rsid w:val="0A0F2394"/>
    <w:rsid w:val="0A126C38"/>
    <w:rsid w:val="0A140428"/>
    <w:rsid w:val="0A1D552E"/>
    <w:rsid w:val="0A401AF1"/>
    <w:rsid w:val="0A463B74"/>
    <w:rsid w:val="0A51055F"/>
    <w:rsid w:val="0A7D7D7B"/>
    <w:rsid w:val="0A8E3644"/>
    <w:rsid w:val="0A9023BB"/>
    <w:rsid w:val="0A9B46A5"/>
    <w:rsid w:val="0AE93662"/>
    <w:rsid w:val="0AFF3D11"/>
    <w:rsid w:val="0B030359"/>
    <w:rsid w:val="0B136931"/>
    <w:rsid w:val="0B2C14FD"/>
    <w:rsid w:val="0B391F35"/>
    <w:rsid w:val="0B395C39"/>
    <w:rsid w:val="0B416FFB"/>
    <w:rsid w:val="0B4D3BF1"/>
    <w:rsid w:val="0B5036E2"/>
    <w:rsid w:val="0B7E74F7"/>
    <w:rsid w:val="0B824E16"/>
    <w:rsid w:val="0B892115"/>
    <w:rsid w:val="0B9335CE"/>
    <w:rsid w:val="0B9A3DC8"/>
    <w:rsid w:val="0BA6073D"/>
    <w:rsid w:val="0BA9248D"/>
    <w:rsid w:val="0BAB4DBC"/>
    <w:rsid w:val="0BC83278"/>
    <w:rsid w:val="0BCF2858"/>
    <w:rsid w:val="0BFE4EEC"/>
    <w:rsid w:val="0C083FBC"/>
    <w:rsid w:val="0C232BA4"/>
    <w:rsid w:val="0C253D64"/>
    <w:rsid w:val="0C25691C"/>
    <w:rsid w:val="0C324B95"/>
    <w:rsid w:val="0C37664F"/>
    <w:rsid w:val="0C590374"/>
    <w:rsid w:val="0C602EFA"/>
    <w:rsid w:val="0C6254CE"/>
    <w:rsid w:val="0C670CE3"/>
    <w:rsid w:val="0C6C6A3A"/>
    <w:rsid w:val="0C6D3E1F"/>
    <w:rsid w:val="0C727A18"/>
    <w:rsid w:val="0C7D5717"/>
    <w:rsid w:val="0C8353F1"/>
    <w:rsid w:val="0C8A77D0"/>
    <w:rsid w:val="0C8C6617"/>
    <w:rsid w:val="0C986592"/>
    <w:rsid w:val="0CA517C2"/>
    <w:rsid w:val="0CB157E1"/>
    <w:rsid w:val="0CC119C4"/>
    <w:rsid w:val="0CCC7512"/>
    <w:rsid w:val="0CD619C5"/>
    <w:rsid w:val="0CF307C8"/>
    <w:rsid w:val="0D020A0B"/>
    <w:rsid w:val="0D0268E7"/>
    <w:rsid w:val="0D1D5845"/>
    <w:rsid w:val="0D270472"/>
    <w:rsid w:val="0D35185D"/>
    <w:rsid w:val="0D472B91"/>
    <w:rsid w:val="0D530D03"/>
    <w:rsid w:val="0D562B05"/>
    <w:rsid w:val="0D584ACF"/>
    <w:rsid w:val="0D68536C"/>
    <w:rsid w:val="0D6E071F"/>
    <w:rsid w:val="0D7A390B"/>
    <w:rsid w:val="0D865199"/>
    <w:rsid w:val="0D88159D"/>
    <w:rsid w:val="0D915FD8"/>
    <w:rsid w:val="0D9760BE"/>
    <w:rsid w:val="0D9C36B3"/>
    <w:rsid w:val="0DA9532B"/>
    <w:rsid w:val="0DAE298D"/>
    <w:rsid w:val="0DCD1019"/>
    <w:rsid w:val="0DDB3F9D"/>
    <w:rsid w:val="0DE7332F"/>
    <w:rsid w:val="0DEF3E23"/>
    <w:rsid w:val="0E0407B3"/>
    <w:rsid w:val="0E0F33E0"/>
    <w:rsid w:val="0E25569D"/>
    <w:rsid w:val="0E285773"/>
    <w:rsid w:val="0E4B0190"/>
    <w:rsid w:val="0E521BD2"/>
    <w:rsid w:val="0E5F3AD9"/>
    <w:rsid w:val="0E66134B"/>
    <w:rsid w:val="0E6A0371"/>
    <w:rsid w:val="0E7250C9"/>
    <w:rsid w:val="0E806F54"/>
    <w:rsid w:val="0E843362"/>
    <w:rsid w:val="0E857E70"/>
    <w:rsid w:val="0E883192"/>
    <w:rsid w:val="0E88368A"/>
    <w:rsid w:val="0E96765D"/>
    <w:rsid w:val="0EA24254"/>
    <w:rsid w:val="0EA555C3"/>
    <w:rsid w:val="0EB43F87"/>
    <w:rsid w:val="0EC56195"/>
    <w:rsid w:val="0ECC307F"/>
    <w:rsid w:val="0EEA1757"/>
    <w:rsid w:val="0EEC1DB6"/>
    <w:rsid w:val="0EEE4933"/>
    <w:rsid w:val="0EFE3F59"/>
    <w:rsid w:val="0F040A6B"/>
    <w:rsid w:val="0F102FA9"/>
    <w:rsid w:val="0F1467D4"/>
    <w:rsid w:val="0F36499C"/>
    <w:rsid w:val="0F39623B"/>
    <w:rsid w:val="0F4A0448"/>
    <w:rsid w:val="0F640839"/>
    <w:rsid w:val="0F661726"/>
    <w:rsid w:val="0F8A33A9"/>
    <w:rsid w:val="0FD0001F"/>
    <w:rsid w:val="0FD416B1"/>
    <w:rsid w:val="0FD77F2D"/>
    <w:rsid w:val="0FDB795A"/>
    <w:rsid w:val="0FDF6DE2"/>
    <w:rsid w:val="0FE34B24"/>
    <w:rsid w:val="0FF86AD6"/>
    <w:rsid w:val="0FF94348"/>
    <w:rsid w:val="100B3F0D"/>
    <w:rsid w:val="101952EA"/>
    <w:rsid w:val="101F3682"/>
    <w:rsid w:val="10230E97"/>
    <w:rsid w:val="10240C99"/>
    <w:rsid w:val="102D5D9F"/>
    <w:rsid w:val="10327F45"/>
    <w:rsid w:val="10345380"/>
    <w:rsid w:val="104655F8"/>
    <w:rsid w:val="105A46BB"/>
    <w:rsid w:val="105C48D7"/>
    <w:rsid w:val="106C3FAE"/>
    <w:rsid w:val="106D09E9"/>
    <w:rsid w:val="107F4121"/>
    <w:rsid w:val="10861954"/>
    <w:rsid w:val="109A0F5B"/>
    <w:rsid w:val="10AE08D0"/>
    <w:rsid w:val="10AE7FBC"/>
    <w:rsid w:val="10B12DC8"/>
    <w:rsid w:val="10B27883"/>
    <w:rsid w:val="10C058B6"/>
    <w:rsid w:val="10CE5D66"/>
    <w:rsid w:val="10D1569D"/>
    <w:rsid w:val="10D63E3B"/>
    <w:rsid w:val="10E13FEF"/>
    <w:rsid w:val="10E8261E"/>
    <w:rsid w:val="10F22B45"/>
    <w:rsid w:val="10F44B0F"/>
    <w:rsid w:val="10FD16B8"/>
    <w:rsid w:val="110D797F"/>
    <w:rsid w:val="111B46DD"/>
    <w:rsid w:val="111F3912"/>
    <w:rsid w:val="1122167C"/>
    <w:rsid w:val="112B7A32"/>
    <w:rsid w:val="112F3D99"/>
    <w:rsid w:val="112F5204"/>
    <w:rsid w:val="113553A8"/>
    <w:rsid w:val="113D64B6"/>
    <w:rsid w:val="115A36DF"/>
    <w:rsid w:val="115B6701"/>
    <w:rsid w:val="116C6D9B"/>
    <w:rsid w:val="117143B2"/>
    <w:rsid w:val="11830F1B"/>
    <w:rsid w:val="118916FB"/>
    <w:rsid w:val="11A11443"/>
    <w:rsid w:val="11AB78C4"/>
    <w:rsid w:val="11B36778"/>
    <w:rsid w:val="11BD13A5"/>
    <w:rsid w:val="11C34F86"/>
    <w:rsid w:val="11D81D3B"/>
    <w:rsid w:val="11DA36A8"/>
    <w:rsid w:val="11F272A1"/>
    <w:rsid w:val="11FA43A7"/>
    <w:rsid w:val="120C4DCB"/>
    <w:rsid w:val="12176D07"/>
    <w:rsid w:val="12183D1D"/>
    <w:rsid w:val="1218482D"/>
    <w:rsid w:val="121B1FCB"/>
    <w:rsid w:val="122F3B9C"/>
    <w:rsid w:val="1232619F"/>
    <w:rsid w:val="12394ECF"/>
    <w:rsid w:val="123B7AF5"/>
    <w:rsid w:val="123C12E6"/>
    <w:rsid w:val="123F000C"/>
    <w:rsid w:val="12434776"/>
    <w:rsid w:val="124F01F8"/>
    <w:rsid w:val="12550F62"/>
    <w:rsid w:val="125F245C"/>
    <w:rsid w:val="12743886"/>
    <w:rsid w:val="12971BF6"/>
    <w:rsid w:val="12A3059B"/>
    <w:rsid w:val="12B758AE"/>
    <w:rsid w:val="12BA7692"/>
    <w:rsid w:val="12BD2DB6"/>
    <w:rsid w:val="12C21EBB"/>
    <w:rsid w:val="12C447EF"/>
    <w:rsid w:val="12CF1390"/>
    <w:rsid w:val="12E730B8"/>
    <w:rsid w:val="12EA441C"/>
    <w:rsid w:val="12EF558E"/>
    <w:rsid w:val="1313095F"/>
    <w:rsid w:val="131B6383"/>
    <w:rsid w:val="13237B6A"/>
    <w:rsid w:val="13315BA7"/>
    <w:rsid w:val="133739BE"/>
    <w:rsid w:val="134920E1"/>
    <w:rsid w:val="134A1239"/>
    <w:rsid w:val="13637D2A"/>
    <w:rsid w:val="13692093"/>
    <w:rsid w:val="13773825"/>
    <w:rsid w:val="137A40CB"/>
    <w:rsid w:val="13855EF2"/>
    <w:rsid w:val="1387624C"/>
    <w:rsid w:val="138A175B"/>
    <w:rsid w:val="13940573"/>
    <w:rsid w:val="13D71CB5"/>
    <w:rsid w:val="13ED16DB"/>
    <w:rsid w:val="14027543"/>
    <w:rsid w:val="1406495E"/>
    <w:rsid w:val="14147A2B"/>
    <w:rsid w:val="141C0605"/>
    <w:rsid w:val="141F0210"/>
    <w:rsid w:val="141F1EA3"/>
    <w:rsid w:val="14383989"/>
    <w:rsid w:val="14455576"/>
    <w:rsid w:val="14486FEA"/>
    <w:rsid w:val="14495172"/>
    <w:rsid w:val="14522B78"/>
    <w:rsid w:val="145D5190"/>
    <w:rsid w:val="145F6743"/>
    <w:rsid w:val="14640EAA"/>
    <w:rsid w:val="147560C7"/>
    <w:rsid w:val="147705EF"/>
    <w:rsid w:val="1487320F"/>
    <w:rsid w:val="148A7C64"/>
    <w:rsid w:val="14900FF3"/>
    <w:rsid w:val="14904B4F"/>
    <w:rsid w:val="149C1746"/>
    <w:rsid w:val="149F6BEE"/>
    <w:rsid w:val="14BF71E2"/>
    <w:rsid w:val="14C54417"/>
    <w:rsid w:val="14C8078D"/>
    <w:rsid w:val="14D1683F"/>
    <w:rsid w:val="14F275B8"/>
    <w:rsid w:val="14F83A31"/>
    <w:rsid w:val="150712B5"/>
    <w:rsid w:val="15086DDB"/>
    <w:rsid w:val="15216C04"/>
    <w:rsid w:val="153D4CD7"/>
    <w:rsid w:val="1553409D"/>
    <w:rsid w:val="156009C5"/>
    <w:rsid w:val="15724781"/>
    <w:rsid w:val="157D1577"/>
    <w:rsid w:val="157D50D3"/>
    <w:rsid w:val="158A17B6"/>
    <w:rsid w:val="158F12AA"/>
    <w:rsid w:val="15AE7982"/>
    <w:rsid w:val="15B3769B"/>
    <w:rsid w:val="15C8266A"/>
    <w:rsid w:val="15D777A5"/>
    <w:rsid w:val="15E50FDF"/>
    <w:rsid w:val="15E93D94"/>
    <w:rsid w:val="15FA6724"/>
    <w:rsid w:val="15FB473D"/>
    <w:rsid w:val="161A5018"/>
    <w:rsid w:val="161E5492"/>
    <w:rsid w:val="162D27B7"/>
    <w:rsid w:val="16346F4D"/>
    <w:rsid w:val="165D0268"/>
    <w:rsid w:val="16644DFA"/>
    <w:rsid w:val="166510B8"/>
    <w:rsid w:val="166718DF"/>
    <w:rsid w:val="16673A31"/>
    <w:rsid w:val="1674297A"/>
    <w:rsid w:val="169D3553"/>
    <w:rsid w:val="16A36DBB"/>
    <w:rsid w:val="16A8672C"/>
    <w:rsid w:val="16AC6F46"/>
    <w:rsid w:val="16BA07AA"/>
    <w:rsid w:val="16C17241"/>
    <w:rsid w:val="16D01352"/>
    <w:rsid w:val="16DF3B6C"/>
    <w:rsid w:val="16E55626"/>
    <w:rsid w:val="16F5513D"/>
    <w:rsid w:val="16FE2244"/>
    <w:rsid w:val="17103D25"/>
    <w:rsid w:val="17132FAF"/>
    <w:rsid w:val="1720304F"/>
    <w:rsid w:val="17214184"/>
    <w:rsid w:val="172E39E8"/>
    <w:rsid w:val="173C145E"/>
    <w:rsid w:val="17446A01"/>
    <w:rsid w:val="174560C4"/>
    <w:rsid w:val="17525EAA"/>
    <w:rsid w:val="175B1444"/>
    <w:rsid w:val="176357FA"/>
    <w:rsid w:val="17724C0C"/>
    <w:rsid w:val="17732C32"/>
    <w:rsid w:val="17742506"/>
    <w:rsid w:val="179C102A"/>
    <w:rsid w:val="179F6914"/>
    <w:rsid w:val="17A34B99"/>
    <w:rsid w:val="17AE7E39"/>
    <w:rsid w:val="17B374D2"/>
    <w:rsid w:val="17CA65CA"/>
    <w:rsid w:val="17D6560B"/>
    <w:rsid w:val="17DD25C9"/>
    <w:rsid w:val="17EB6C6C"/>
    <w:rsid w:val="17FD1052"/>
    <w:rsid w:val="17FF6273"/>
    <w:rsid w:val="180C0000"/>
    <w:rsid w:val="181066D2"/>
    <w:rsid w:val="181455E7"/>
    <w:rsid w:val="181A629A"/>
    <w:rsid w:val="18205602"/>
    <w:rsid w:val="183A374F"/>
    <w:rsid w:val="183C74C7"/>
    <w:rsid w:val="185E41BE"/>
    <w:rsid w:val="185F1160"/>
    <w:rsid w:val="18616F2E"/>
    <w:rsid w:val="18653875"/>
    <w:rsid w:val="1866195C"/>
    <w:rsid w:val="187F1162"/>
    <w:rsid w:val="188744BB"/>
    <w:rsid w:val="189746FE"/>
    <w:rsid w:val="189B3F56"/>
    <w:rsid w:val="18A1557C"/>
    <w:rsid w:val="18AD3F21"/>
    <w:rsid w:val="18F22749"/>
    <w:rsid w:val="18F22A21"/>
    <w:rsid w:val="18FA4D73"/>
    <w:rsid w:val="19031D32"/>
    <w:rsid w:val="191E6BCD"/>
    <w:rsid w:val="19277699"/>
    <w:rsid w:val="192C2EEE"/>
    <w:rsid w:val="19355CC5"/>
    <w:rsid w:val="193649F8"/>
    <w:rsid w:val="1949506E"/>
    <w:rsid w:val="194D300E"/>
    <w:rsid w:val="19630A84"/>
    <w:rsid w:val="19692E79"/>
    <w:rsid w:val="196F561F"/>
    <w:rsid w:val="19702C51"/>
    <w:rsid w:val="19771B7E"/>
    <w:rsid w:val="1978543A"/>
    <w:rsid w:val="198E164B"/>
    <w:rsid w:val="19A05834"/>
    <w:rsid w:val="19A075E2"/>
    <w:rsid w:val="19B412DF"/>
    <w:rsid w:val="19BE5D2C"/>
    <w:rsid w:val="19C33487"/>
    <w:rsid w:val="19C972F9"/>
    <w:rsid w:val="19CA0B03"/>
    <w:rsid w:val="19DC20D0"/>
    <w:rsid w:val="19E155B6"/>
    <w:rsid w:val="19EA45E4"/>
    <w:rsid w:val="19F55458"/>
    <w:rsid w:val="19FA1E2C"/>
    <w:rsid w:val="1A0252C0"/>
    <w:rsid w:val="1A1A0A01"/>
    <w:rsid w:val="1A365145"/>
    <w:rsid w:val="1A367F46"/>
    <w:rsid w:val="1A3E045E"/>
    <w:rsid w:val="1A3E643C"/>
    <w:rsid w:val="1A442663"/>
    <w:rsid w:val="1A4C6D74"/>
    <w:rsid w:val="1A560CEF"/>
    <w:rsid w:val="1A5B5BFF"/>
    <w:rsid w:val="1A680347"/>
    <w:rsid w:val="1A710F7F"/>
    <w:rsid w:val="1A7171D0"/>
    <w:rsid w:val="1A79495F"/>
    <w:rsid w:val="1A8B0292"/>
    <w:rsid w:val="1A914E5A"/>
    <w:rsid w:val="1AB772D9"/>
    <w:rsid w:val="1AC11F06"/>
    <w:rsid w:val="1AC270A3"/>
    <w:rsid w:val="1AC94917"/>
    <w:rsid w:val="1ACE63D1"/>
    <w:rsid w:val="1AEF6A73"/>
    <w:rsid w:val="1AF8344E"/>
    <w:rsid w:val="1B302BE8"/>
    <w:rsid w:val="1B461B68"/>
    <w:rsid w:val="1B5338BA"/>
    <w:rsid w:val="1B542D7A"/>
    <w:rsid w:val="1B7900EB"/>
    <w:rsid w:val="1B810CB0"/>
    <w:rsid w:val="1B8259BF"/>
    <w:rsid w:val="1B886580"/>
    <w:rsid w:val="1B9118D8"/>
    <w:rsid w:val="1BB67591"/>
    <w:rsid w:val="1BC64867"/>
    <w:rsid w:val="1BCA4DEA"/>
    <w:rsid w:val="1BCD6FDB"/>
    <w:rsid w:val="1BD72D68"/>
    <w:rsid w:val="1BE22134"/>
    <w:rsid w:val="1BF62CCA"/>
    <w:rsid w:val="1BFD0D1C"/>
    <w:rsid w:val="1C0059A9"/>
    <w:rsid w:val="1C13528C"/>
    <w:rsid w:val="1C1E1E03"/>
    <w:rsid w:val="1C35495A"/>
    <w:rsid w:val="1C4B1BFF"/>
    <w:rsid w:val="1C4D1829"/>
    <w:rsid w:val="1C625023"/>
    <w:rsid w:val="1C93342E"/>
    <w:rsid w:val="1C964CCC"/>
    <w:rsid w:val="1CAA0778"/>
    <w:rsid w:val="1CBD7B4F"/>
    <w:rsid w:val="1CCB706C"/>
    <w:rsid w:val="1CCE4466"/>
    <w:rsid w:val="1CD51B5E"/>
    <w:rsid w:val="1CDC1A13"/>
    <w:rsid w:val="1CDF0CCA"/>
    <w:rsid w:val="1CE32A5E"/>
    <w:rsid w:val="1CEA2F2B"/>
    <w:rsid w:val="1CF076BC"/>
    <w:rsid w:val="1D0205B4"/>
    <w:rsid w:val="1D104A7F"/>
    <w:rsid w:val="1D2B3667"/>
    <w:rsid w:val="1D3A1AFC"/>
    <w:rsid w:val="1D3F5364"/>
    <w:rsid w:val="1D4110DC"/>
    <w:rsid w:val="1D46799C"/>
    <w:rsid w:val="1D4B6589"/>
    <w:rsid w:val="1D517702"/>
    <w:rsid w:val="1D65301C"/>
    <w:rsid w:val="1D7B74A7"/>
    <w:rsid w:val="1D81772B"/>
    <w:rsid w:val="1D82200D"/>
    <w:rsid w:val="1D852E89"/>
    <w:rsid w:val="1D8F5720"/>
    <w:rsid w:val="1D91301E"/>
    <w:rsid w:val="1D9D50EA"/>
    <w:rsid w:val="1DA621D5"/>
    <w:rsid w:val="1DBC769C"/>
    <w:rsid w:val="1DBE272D"/>
    <w:rsid w:val="1DFE0D7B"/>
    <w:rsid w:val="1E0A7720"/>
    <w:rsid w:val="1E0C59A6"/>
    <w:rsid w:val="1E262E23"/>
    <w:rsid w:val="1E3E73CA"/>
    <w:rsid w:val="1E410009"/>
    <w:rsid w:val="1E4B40F8"/>
    <w:rsid w:val="1E560BB7"/>
    <w:rsid w:val="1E6C7F40"/>
    <w:rsid w:val="1E7A2AF8"/>
    <w:rsid w:val="1E7E2E2D"/>
    <w:rsid w:val="1E7F009A"/>
    <w:rsid w:val="1E911BEF"/>
    <w:rsid w:val="1E9B2A6E"/>
    <w:rsid w:val="1EA25BAA"/>
    <w:rsid w:val="1EA41923"/>
    <w:rsid w:val="1EA71413"/>
    <w:rsid w:val="1EA731C1"/>
    <w:rsid w:val="1EC71AB5"/>
    <w:rsid w:val="1ECB3353"/>
    <w:rsid w:val="1EE03759"/>
    <w:rsid w:val="1EFA0816"/>
    <w:rsid w:val="1EFD1033"/>
    <w:rsid w:val="1F014F72"/>
    <w:rsid w:val="1F106FB8"/>
    <w:rsid w:val="1F2E38E2"/>
    <w:rsid w:val="1F2F3E68"/>
    <w:rsid w:val="1F4275B2"/>
    <w:rsid w:val="1F4529A6"/>
    <w:rsid w:val="1F48616B"/>
    <w:rsid w:val="1F4E4427"/>
    <w:rsid w:val="1F5B4370"/>
    <w:rsid w:val="1F5B77C8"/>
    <w:rsid w:val="1F6410B2"/>
    <w:rsid w:val="1F7102E6"/>
    <w:rsid w:val="1F877427"/>
    <w:rsid w:val="1F882FF2"/>
    <w:rsid w:val="1F930A9A"/>
    <w:rsid w:val="1FA15E62"/>
    <w:rsid w:val="1FB00909"/>
    <w:rsid w:val="1FB061B7"/>
    <w:rsid w:val="1FBC0EEE"/>
    <w:rsid w:val="1FBE3194"/>
    <w:rsid w:val="1FC173D5"/>
    <w:rsid w:val="1FF72C9F"/>
    <w:rsid w:val="2001472C"/>
    <w:rsid w:val="20052895"/>
    <w:rsid w:val="20194175"/>
    <w:rsid w:val="201F1B43"/>
    <w:rsid w:val="20230F6D"/>
    <w:rsid w:val="20234AC9"/>
    <w:rsid w:val="20427645"/>
    <w:rsid w:val="20564103"/>
    <w:rsid w:val="20592D03"/>
    <w:rsid w:val="205E1FA5"/>
    <w:rsid w:val="207812B9"/>
    <w:rsid w:val="207B66B3"/>
    <w:rsid w:val="20856729"/>
    <w:rsid w:val="20BB11A5"/>
    <w:rsid w:val="20E41338"/>
    <w:rsid w:val="20FA3253"/>
    <w:rsid w:val="20FC7AA5"/>
    <w:rsid w:val="210112AE"/>
    <w:rsid w:val="211A2625"/>
    <w:rsid w:val="215018EE"/>
    <w:rsid w:val="21562C7C"/>
    <w:rsid w:val="216B497A"/>
    <w:rsid w:val="216D63F8"/>
    <w:rsid w:val="217C7C42"/>
    <w:rsid w:val="218E0668"/>
    <w:rsid w:val="218E2971"/>
    <w:rsid w:val="21921F06"/>
    <w:rsid w:val="21AE2AB8"/>
    <w:rsid w:val="21B7198F"/>
    <w:rsid w:val="21BE7A10"/>
    <w:rsid w:val="21C26024"/>
    <w:rsid w:val="21FA6D5D"/>
    <w:rsid w:val="21FA7AAB"/>
    <w:rsid w:val="21FC1A76"/>
    <w:rsid w:val="222D7914"/>
    <w:rsid w:val="223C00C4"/>
    <w:rsid w:val="22484CBB"/>
    <w:rsid w:val="2254540E"/>
    <w:rsid w:val="22581CF2"/>
    <w:rsid w:val="22603075"/>
    <w:rsid w:val="22892660"/>
    <w:rsid w:val="22902BFE"/>
    <w:rsid w:val="22A5210D"/>
    <w:rsid w:val="22B14323"/>
    <w:rsid w:val="22B934C3"/>
    <w:rsid w:val="22BA2C18"/>
    <w:rsid w:val="22C02575"/>
    <w:rsid w:val="22C35B7B"/>
    <w:rsid w:val="22CC2D13"/>
    <w:rsid w:val="22D63328"/>
    <w:rsid w:val="22D7265F"/>
    <w:rsid w:val="22DF73CD"/>
    <w:rsid w:val="22F62969"/>
    <w:rsid w:val="230511FB"/>
    <w:rsid w:val="232632F4"/>
    <w:rsid w:val="23324671"/>
    <w:rsid w:val="23377209"/>
    <w:rsid w:val="23452FA8"/>
    <w:rsid w:val="234E6301"/>
    <w:rsid w:val="23696C97"/>
    <w:rsid w:val="23697C59"/>
    <w:rsid w:val="2375388E"/>
    <w:rsid w:val="237B60BE"/>
    <w:rsid w:val="23802D9C"/>
    <w:rsid w:val="23B853F0"/>
    <w:rsid w:val="23BD652F"/>
    <w:rsid w:val="23C6233B"/>
    <w:rsid w:val="23C7019A"/>
    <w:rsid w:val="23CB7951"/>
    <w:rsid w:val="23FE5C82"/>
    <w:rsid w:val="240457BD"/>
    <w:rsid w:val="240B41F2"/>
    <w:rsid w:val="24280900"/>
    <w:rsid w:val="24284DA4"/>
    <w:rsid w:val="242A28CA"/>
    <w:rsid w:val="24360109"/>
    <w:rsid w:val="244C30A4"/>
    <w:rsid w:val="244D480A"/>
    <w:rsid w:val="24550EC8"/>
    <w:rsid w:val="245C72D4"/>
    <w:rsid w:val="24653902"/>
    <w:rsid w:val="246A16D9"/>
    <w:rsid w:val="246B4C91"/>
    <w:rsid w:val="246D5417"/>
    <w:rsid w:val="24805BC8"/>
    <w:rsid w:val="24881746"/>
    <w:rsid w:val="249A1F8C"/>
    <w:rsid w:val="24A6668C"/>
    <w:rsid w:val="24B34F85"/>
    <w:rsid w:val="24E707BB"/>
    <w:rsid w:val="24EC26D9"/>
    <w:rsid w:val="24F15C6A"/>
    <w:rsid w:val="24F904EE"/>
    <w:rsid w:val="24FE7EC9"/>
    <w:rsid w:val="250F3889"/>
    <w:rsid w:val="25174138"/>
    <w:rsid w:val="251B131B"/>
    <w:rsid w:val="25302162"/>
    <w:rsid w:val="253B2D06"/>
    <w:rsid w:val="253E027D"/>
    <w:rsid w:val="25454984"/>
    <w:rsid w:val="255461AE"/>
    <w:rsid w:val="255D690A"/>
    <w:rsid w:val="256911D0"/>
    <w:rsid w:val="25733D33"/>
    <w:rsid w:val="25744655"/>
    <w:rsid w:val="25891872"/>
    <w:rsid w:val="25987D07"/>
    <w:rsid w:val="259F2E44"/>
    <w:rsid w:val="25A47F46"/>
    <w:rsid w:val="25B259B1"/>
    <w:rsid w:val="25C44658"/>
    <w:rsid w:val="25C844E9"/>
    <w:rsid w:val="25D627BB"/>
    <w:rsid w:val="25DA0320"/>
    <w:rsid w:val="25FF6B80"/>
    <w:rsid w:val="26170C2C"/>
    <w:rsid w:val="261A696E"/>
    <w:rsid w:val="262F59FD"/>
    <w:rsid w:val="263C68E5"/>
    <w:rsid w:val="2641170A"/>
    <w:rsid w:val="265B050F"/>
    <w:rsid w:val="26690F27"/>
    <w:rsid w:val="267D0A01"/>
    <w:rsid w:val="2680287E"/>
    <w:rsid w:val="26AC6F0E"/>
    <w:rsid w:val="26AD333E"/>
    <w:rsid w:val="26C012C4"/>
    <w:rsid w:val="26C64400"/>
    <w:rsid w:val="26E7642A"/>
    <w:rsid w:val="26ED7BDF"/>
    <w:rsid w:val="26F96584"/>
    <w:rsid w:val="26FA0563"/>
    <w:rsid w:val="26FD5492"/>
    <w:rsid w:val="27035654"/>
    <w:rsid w:val="270E2A3A"/>
    <w:rsid w:val="270F224B"/>
    <w:rsid w:val="27194E78"/>
    <w:rsid w:val="271F04E0"/>
    <w:rsid w:val="27231109"/>
    <w:rsid w:val="27253CD1"/>
    <w:rsid w:val="272F01F7"/>
    <w:rsid w:val="273C2EE6"/>
    <w:rsid w:val="274243CE"/>
    <w:rsid w:val="274D5C67"/>
    <w:rsid w:val="27507C1B"/>
    <w:rsid w:val="27666785"/>
    <w:rsid w:val="276E1A5C"/>
    <w:rsid w:val="27710810"/>
    <w:rsid w:val="277B343D"/>
    <w:rsid w:val="2788760F"/>
    <w:rsid w:val="27895B59"/>
    <w:rsid w:val="278C758A"/>
    <w:rsid w:val="27910EB2"/>
    <w:rsid w:val="27A663C5"/>
    <w:rsid w:val="27AE736E"/>
    <w:rsid w:val="27B5694E"/>
    <w:rsid w:val="27C93C5B"/>
    <w:rsid w:val="27D6200D"/>
    <w:rsid w:val="27E62121"/>
    <w:rsid w:val="27E86D24"/>
    <w:rsid w:val="27F51441"/>
    <w:rsid w:val="281C4C20"/>
    <w:rsid w:val="282C1FC5"/>
    <w:rsid w:val="283C39E5"/>
    <w:rsid w:val="283D06F2"/>
    <w:rsid w:val="28416434"/>
    <w:rsid w:val="284200C7"/>
    <w:rsid w:val="285044C0"/>
    <w:rsid w:val="2867568B"/>
    <w:rsid w:val="287356ED"/>
    <w:rsid w:val="28795BCE"/>
    <w:rsid w:val="287E31E4"/>
    <w:rsid w:val="28813C95"/>
    <w:rsid w:val="28884063"/>
    <w:rsid w:val="28924EE2"/>
    <w:rsid w:val="289B0EEE"/>
    <w:rsid w:val="28A83CF2"/>
    <w:rsid w:val="28BB05F8"/>
    <w:rsid w:val="28E15521"/>
    <w:rsid w:val="28E24C0D"/>
    <w:rsid w:val="28F434A6"/>
    <w:rsid w:val="28FB2A87"/>
    <w:rsid w:val="2903193C"/>
    <w:rsid w:val="29053FDD"/>
    <w:rsid w:val="292518B2"/>
    <w:rsid w:val="29385A89"/>
    <w:rsid w:val="29497CCB"/>
    <w:rsid w:val="2953641F"/>
    <w:rsid w:val="295700ED"/>
    <w:rsid w:val="295B71C5"/>
    <w:rsid w:val="296333B6"/>
    <w:rsid w:val="29712D49"/>
    <w:rsid w:val="297A7E50"/>
    <w:rsid w:val="29852F00"/>
    <w:rsid w:val="29A46C7B"/>
    <w:rsid w:val="29D20131"/>
    <w:rsid w:val="29D36EF3"/>
    <w:rsid w:val="29D71CDA"/>
    <w:rsid w:val="29D775D8"/>
    <w:rsid w:val="29E24310"/>
    <w:rsid w:val="2A0B6CFA"/>
    <w:rsid w:val="2A0E1578"/>
    <w:rsid w:val="2A1D6A2D"/>
    <w:rsid w:val="2A1E1A6E"/>
    <w:rsid w:val="2A1F09F7"/>
    <w:rsid w:val="2A261D85"/>
    <w:rsid w:val="2A3B050E"/>
    <w:rsid w:val="2A3B65BE"/>
    <w:rsid w:val="2A497119"/>
    <w:rsid w:val="2A657023"/>
    <w:rsid w:val="2A752F2D"/>
    <w:rsid w:val="2A7E571E"/>
    <w:rsid w:val="2A956075"/>
    <w:rsid w:val="2A9669CD"/>
    <w:rsid w:val="2A97058D"/>
    <w:rsid w:val="2AC450FA"/>
    <w:rsid w:val="2ACD2201"/>
    <w:rsid w:val="2AD772CF"/>
    <w:rsid w:val="2ADE7F6A"/>
    <w:rsid w:val="2ADF3CE2"/>
    <w:rsid w:val="2AE7493C"/>
    <w:rsid w:val="2AEE06B1"/>
    <w:rsid w:val="2AF579F4"/>
    <w:rsid w:val="2AF61758"/>
    <w:rsid w:val="2AF72068"/>
    <w:rsid w:val="2AF94DA4"/>
    <w:rsid w:val="2B053749"/>
    <w:rsid w:val="2B2838DB"/>
    <w:rsid w:val="2B396608"/>
    <w:rsid w:val="2B41674B"/>
    <w:rsid w:val="2B4A66E7"/>
    <w:rsid w:val="2B560938"/>
    <w:rsid w:val="2B563FA5"/>
    <w:rsid w:val="2B57369B"/>
    <w:rsid w:val="2B5B1FC0"/>
    <w:rsid w:val="2B626DED"/>
    <w:rsid w:val="2B667F60"/>
    <w:rsid w:val="2B6D7540"/>
    <w:rsid w:val="2B6D775F"/>
    <w:rsid w:val="2B795EE5"/>
    <w:rsid w:val="2B7B3A0B"/>
    <w:rsid w:val="2B844FB6"/>
    <w:rsid w:val="2B872B00"/>
    <w:rsid w:val="2B931DCE"/>
    <w:rsid w:val="2B9D0759"/>
    <w:rsid w:val="2BA07916"/>
    <w:rsid w:val="2BA70CA4"/>
    <w:rsid w:val="2BAD5B8F"/>
    <w:rsid w:val="2BB1567F"/>
    <w:rsid w:val="2BBC0BA2"/>
    <w:rsid w:val="2BBE18C4"/>
    <w:rsid w:val="2BC929C8"/>
    <w:rsid w:val="2BD355F5"/>
    <w:rsid w:val="2BD3751F"/>
    <w:rsid w:val="2BDF043E"/>
    <w:rsid w:val="2BDF21EC"/>
    <w:rsid w:val="2BE772F2"/>
    <w:rsid w:val="2BEF0B9E"/>
    <w:rsid w:val="2BF04FB9"/>
    <w:rsid w:val="2BF343F3"/>
    <w:rsid w:val="2BFE6050"/>
    <w:rsid w:val="2C1C7741"/>
    <w:rsid w:val="2C28307A"/>
    <w:rsid w:val="2C304F8C"/>
    <w:rsid w:val="2C414B13"/>
    <w:rsid w:val="2C4E2ECE"/>
    <w:rsid w:val="2C5524AE"/>
    <w:rsid w:val="2C6E17C2"/>
    <w:rsid w:val="2C7A3CC3"/>
    <w:rsid w:val="2C7B7B25"/>
    <w:rsid w:val="2C7F45BC"/>
    <w:rsid w:val="2C820DC9"/>
    <w:rsid w:val="2C8D7DDD"/>
    <w:rsid w:val="2C9E0794"/>
    <w:rsid w:val="2CA628E7"/>
    <w:rsid w:val="2CAE1BBE"/>
    <w:rsid w:val="2CB90C8F"/>
    <w:rsid w:val="2CC71223"/>
    <w:rsid w:val="2CCB451E"/>
    <w:rsid w:val="2CCD1334"/>
    <w:rsid w:val="2CD723C8"/>
    <w:rsid w:val="2CD73969"/>
    <w:rsid w:val="2CD94E8D"/>
    <w:rsid w:val="2CDC0254"/>
    <w:rsid w:val="2CFE2B46"/>
    <w:rsid w:val="2D2D6180"/>
    <w:rsid w:val="2D414A6A"/>
    <w:rsid w:val="2D4242A0"/>
    <w:rsid w:val="2D561543"/>
    <w:rsid w:val="2D577A9F"/>
    <w:rsid w:val="2D62556E"/>
    <w:rsid w:val="2D64317E"/>
    <w:rsid w:val="2D7C3A6A"/>
    <w:rsid w:val="2D7F1BFC"/>
    <w:rsid w:val="2DAC07F4"/>
    <w:rsid w:val="2DC06B26"/>
    <w:rsid w:val="2DC21DC5"/>
    <w:rsid w:val="2DCD3BAB"/>
    <w:rsid w:val="2DCE2518"/>
    <w:rsid w:val="2DFD2DFD"/>
    <w:rsid w:val="2E163EBF"/>
    <w:rsid w:val="2E291F4B"/>
    <w:rsid w:val="2E4C5B33"/>
    <w:rsid w:val="2E5F7614"/>
    <w:rsid w:val="2E6010B8"/>
    <w:rsid w:val="2E9E7F63"/>
    <w:rsid w:val="2ED533DD"/>
    <w:rsid w:val="2EDA2188"/>
    <w:rsid w:val="2EE87609"/>
    <w:rsid w:val="2EEF5137"/>
    <w:rsid w:val="2EF37D5C"/>
    <w:rsid w:val="2EF61A1D"/>
    <w:rsid w:val="2F0121E9"/>
    <w:rsid w:val="2F164660"/>
    <w:rsid w:val="2F23641C"/>
    <w:rsid w:val="2F2A1F1F"/>
    <w:rsid w:val="2F491227"/>
    <w:rsid w:val="2F573CB6"/>
    <w:rsid w:val="2F5A3265"/>
    <w:rsid w:val="2F6603DD"/>
    <w:rsid w:val="2F792957"/>
    <w:rsid w:val="2F8808A3"/>
    <w:rsid w:val="2F8D7002"/>
    <w:rsid w:val="2FAC4ADB"/>
    <w:rsid w:val="2FB63264"/>
    <w:rsid w:val="2FF63FA8"/>
    <w:rsid w:val="30097302"/>
    <w:rsid w:val="300D096E"/>
    <w:rsid w:val="300F20AC"/>
    <w:rsid w:val="301013A3"/>
    <w:rsid w:val="303625F7"/>
    <w:rsid w:val="305B46BD"/>
    <w:rsid w:val="30644B8E"/>
    <w:rsid w:val="30661950"/>
    <w:rsid w:val="3085660D"/>
    <w:rsid w:val="309F3DF3"/>
    <w:rsid w:val="30A139DD"/>
    <w:rsid w:val="30A76195"/>
    <w:rsid w:val="30BC5B4E"/>
    <w:rsid w:val="30D50061"/>
    <w:rsid w:val="30DC4F4C"/>
    <w:rsid w:val="30EB524A"/>
    <w:rsid w:val="310902D6"/>
    <w:rsid w:val="311C7A3E"/>
    <w:rsid w:val="312E69F1"/>
    <w:rsid w:val="31374878"/>
    <w:rsid w:val="31466869"/>
    <w:rsid w:val="31480833"/>
    <w:rsid w:val="31594EC6"/>
    <w:rsid w:val="315C66BB"/>
    <w:rsid w:val="3160522C"/>
    <w:rsid w:val="3163566D"/>
    <w:rsid w:val="31831413"/>
    <w:rsid w:val="31836865"/>
    <w:rsid w:val="318D26EA"/>
    <w:rsid w:val="31993851"/>
    <w:rsid w:val="31AA728A"/>
    <w:rsid w:val="31B10040"/>
    <w:rsid w:val="31B639EF"/>
    <w:rsid w:val="31B9528D"/>
    <w:rsid w:val="31D24110"/>
    <w:rsid w:val="31EA3699"/>
    <w:rsid w:val="32087866"/>
    <w:rsid w:val="321D4E26"/>
    <w:rsid w:val="322F0F57"/>
    <w:rsid w:val="3269502F"/>
    <w:rsid w:val="326D7CE5"/>
    <w:rsid w:val="32922F41"/>
    <w:rsid w:val="32A60409"/>
    <w:rsid w:val="32A95302"/>
    <w:rsid w:val="32AC6BF8"/>
    <w:rsid w:val="32AE2918"/>
    <w:rsid w:val="32B64F6A"/>
    <w:rsid w:val="32CE4FAE"/>
    <w:rsid w:val="32D103B5"/>
    <w:rsid w:val="32D3412D"/>
    <w:rsid w:val="32DB1FCA"/>
    <w:rsid w:val="32DD4FAB"/>
    <w:rsid w:val="32E401E1"/>
    <w:rsid w:val="331754E6"/>
    <w:rsid w:val="33185FE3"/>
    <w:rsid w:val="331D1490"/>
    <w:rsid w:val="332538B5"/>
    <w:rsid w:val="332E6D10"/>
    <w:rsid w:val="3344327C"/>
    <w:rsid w:val="335A2AA0"/>
    <w:rsid w:val="33604A58"/>
    <w:rsid w:val="33890C8F"/>
    <w:rsid w:val="33A52BBA"/>
    <w:rsid w:val="33A8380B"/>
    <w:rsid w:val="33BC2E13"/>
    <w:rsid w:val="33C65A3F"/>
    <w:rsid w:val="33CD5020"/>
    <w:rsid w:val="33D30DAB"/>
    <w:rsid w:val="33DE1917"/>
    <w:rsid w:val="33EF4F96"/>
    <w:rsid w:val="33FB52BF"/>
    <w:rsid w:val="3407403B"/>
    <w:rsid w:val="340B74B4"/>
    <w:rsid w:val="340D366E"/>
    <w:rsid w:val="34117602"/>
    <w:rsid w:val="34120094"/>
    <w:rsid w:val="341220B6"/>
    <w:rsid w:val="343266CA"/>
    <w:rsid w:val="344277BC"/>
    <w:rsid w:val="344F21B0"/>
    <w:rsid w:val="34550428"/>
    <w:rsid w:val="346257B4"/>
    <w:rsid w:val="34645984"/>
    <w:rsid w:val="3474193F"/>
    <w:rsid w:val="349873DC"/>
    <w:rsid w:val="349937BF"/>
    <w:rsid w:val="349E1C09"/>
    <w:rsid w:val="34B00BC9"/>
    <w:rsid w:val="34BA70F8"/>
    <w:rsid w:val="34D57ADD"/>
    <w:rsid w:val="34E06478"/>
    <w:rsid w:val="34E24AFB"/>
    <w:rsid w:val="34E6750D"/>
    <w:rsid w:val="34EE3B98"/>
    <w:rsid w:val="34F12F90"/>
    <w:rsid w:val="34F52660"/>
    <w:rsid w:val="350E58F0"/>
    <w:rsid w:val="351277B3"/>
    <w:rsid w:val="352769B2"/>
    <w:rsid w:val="352F2B86"/>
    <w:rsid w:val="35492712"/>
    <w:rsid w:val="354B7492"/>
    <w:rsid w:val="35583548"/>
    <w:rsid w:val="355B70B3"/>
    <w:rsid w:val="35672959"/>
    <w:rsid w:val="356968B0"/>
    <w:rsid w:val="358A2628"/>
    <w:rsid w:val="359611AB"/>
    <w:rsid w:val="3597538B"/>
    <w:rsid w:val="3599165E"/>
    <w:rsid w:val="359C2EFC"/>
    <w:rsid w:val="35A61D02"/>
    <w:rsid w:val="35A674CD"/>
    <w:rsid w:val="35C401F3"/>
    <w:rsid w:val="35C7530E"/>
    <w:rsid w:val="35DE7FD8"/>
    <w:rsid w:val="35E30136"/>
    <w:rsid w:val="35E62D20"/>
    <w:rsid w:val="35EE5151"/>
    <w:rsid w:val="360D056C"/>
    <w:rsid w:val="361433DA"/>
    <w:rsid w:val="3619279E"/>
    <w:rsid w:val="36317AE8"/>
    <w:rsid w:val="36342144"/>
    <w:rsid w:val="36513CE6"/>
    <w:rsid w:val="36547088"/>
    <w:rsid w:val="365D08DD"/>
    <w:rsid w:val="366E72F6"/>
    <w:rsid w:val="36733DF3"/>
    <w:rsid w:val="367907D1"/>
    <w:rsid w:val="36834EF8"/>
    <w:rsid w:val="36835E6A"/>
    <w:rsid w:val="369071E4"/>
    <w:rsid w:val="369479CD"/>
    <w:rsid w:val="36A22655"/>
    <w:rsid w:val="36A75FFC"/>
    <w:rsid w:val="36B044BB"/>
    <w:rsid w:val="36D16BD5"/>
    <w:rsid w:val="36F62AE0"/>
    <w:rsid w:val="37021484"/>
    <w:rsid w:val="371D62BE"/>
    <w:rsid w:val="372135F9"/>
    <w:rsid w:val="372B776E"/>
    <w:rsid w:val="373B6744"/>
    <w:rsid w:val="37620175"/>
    <w:rsid w:val="376265AD"/>
    <w:rsid w:val="376A0B9F"/>
    <w:rsid w:val="376B527C"/>
    <w:rsid w:val="376D2DA2"/>
    <w:rsid w:val="378F11F8"/>
    <w:rsid w:val="37A13FB7"/>
    <w:rsid w:val="37C368D4"/>
    <w:rsid w:val="37C91FA2"/>
    <w:rsid w:val="37CD1A92"/>
    <w:rsid w:val="37CE1367"/>
    <w:rsid w:val="37E33E7C"/>
    <w:rsid w:val="38107BD1"/>
    <w:rsid w:val="381178FA"/>
    <w:rsid w:val="3814321D"/>
    <w:rsid w:val="381F7BCF"/>
    <w:rsid w:val="382A2A41"/>
    <w:rsid w:val="383458DD"/>
    <w:rsid w:val="384E39DC"/>
    <w:rsid w:val="387B329C"/>
    <w:rsid w:val="38883C0B"/>
    <w:rsid w:val="38961139"/>
    <w:rsid w:val="38A6486B"/>
    <w:rsid w:val="38C904AC"/>
    <w:rsid w:val="38D004F4"/>
    <w:rsid w:val="38D66725"/>
    <w:rsid w:val="38FB1854"/>
    <w:rsid w:val="391060DB"/>
    <w:rsid w:val="391334D5"/>
    <w:rsid w:val="39143513"/>
    <w:rsid w:val="391E5316"/>
    <w:rsid w:val="392F6041"/>
    <w:rsid w:val="393032EA"/>
    <w:rsid w:val="39324335"/>
    <w:rsid w:val="39355B41"/>
    <w:rsid w:val="39416530"/>
    <w:rsid w:val="394C633A"/>
    <w:rsid w:val="394F2D2E"/>
    <w:rsid w:val="39677CC5"/>
    <w:rsid w:val="397D3044"/>
    <w:rsid w:val="398268AC"/>
    <w:rsid w:val="399B7293"/>
    <w:rsid w:val="39C2240A"/>
    <w:rsid w:val="39D72754"/>
    <w:rsid w:val="39F8091D"/>
    <w:rsid w:val="3A0600EC"/>
    <w:rsid w:val="3A1A0893"/>
    <w:rsid w:val="3A32526F"/>
    <w:rsid w:val="3A3773BF"/>
    <w:rsid w:val="3A455684"/>
    <w:rsid w:val="3A6940A0"/>
    <w:rsid w:val="3A6E33C0"/>
    <w:rsid w:val="3A6F012D"/>
    <w:rsid w:val="3A7206CF"/>
    <w:rsid w:val="3A7461F5"/>
    <w:rsid w:val="3A7B57D6"/>
    <w:rsid w:val="3A7D0BC9"/>
    <w:rsid w:val="3A9839D5"/>
    <w:rsid w:val="3AA80595"/>
    <w:rsid w:val="3AA86AE2"/>
    <w:rsid w:val="3AAF547F"/>
    <w:rsid w:val="3ABA0EF7"/>
    <w:rsid w:val="3ABF584B"/>
    <w:rsid w:val="3AC23D63"/>
    <w:rsid w:val="3ACF5B21"/>
    <w:rsid w:val="3ADE7B13"/>
    <w:rsid w:val="3AE5518B"/>
    <w:rsid w:val="3AE77C46"/>
    <w:rsid w:val="3AFA0DF0"/>
    <w:rsid w:val="3B0634B5"/>
    <w:rsid w:val="3B20637D"/>
    <w:rsid w:val="3B261CFB"/>
    <w:rsid w:val="3B2C4C7D"/>
    <w:rsid w:val="3B3855BB"/>
    <w:rsid w:val="3B5563E6"/>
    <w:rsid w:val="3B5E05B5"/>
    <w:rsid w:val="3B6D7897"/>
    <w:rsid w:val="3B7E311A"/>
    <w:rsid w:val="3BAC4361"/>
    <w:rsid w:val="3BB27425"/>
    <w:rsid w:val="3BB777C2"/>
    <w:rsid w:val="3BB8636F"/>
    <w:rsid w:val="3BBC1BB7"/>
    <w:rsid w:val="3BCB62E9"/>
    <w:rsid w:val="3BD333EF"/>
    <w:rsid w:val="3BD75056"/>
    <w:rsid w:val="3BE64ED1"/>
    <w:rsid w:val="3BF05D4F"/>
    <w:rsid w:val="3BF34A1D"/>
    <w:rsid w:val="3BFD046C"/>
    <w:rsid w:val="3C125CC6"/>
    <w:rsid w:val="3C154C34"/>
    <w:rsid w:val="3C166CE5"/>
    <w:rsid w:val="3C320447"/>
    <w:rsid w:val="3C354BD2"/>
    <w:rsid w:val="3C3F2833"/>
    <w:rsid w:val="3C440A24"/>
    <w:rsid w:val="3C544530"/>
    <w:rsid w:val="3C582BCD"/>
    <w:rsid w:val="3C5A766D"/>
    <w:rsid w:val="3C683B38"/>
    <w:rsid w:val="3C771286"/>
    <w:rsid w:val="3C7A1ABD"/>
    <w:rsid w:val="3C7C75E3"/>
    <w:rsid w:val="3C8B4C73"/>
    <w:rsid w:val="3C9E1C4F"/>
    <w:rsid w:val="3CAD3C40"/>
    <w:rsid w:val="3CC23EDE"/>
    <w:rsid w:val="3CD13DD3"/>
    <w:rsid w:val="3CDE16F1"/>
    <w:rsid w:val="3CFD1EC5"/>
    <w:rsid w:val="3D1D0DC6"/>
    <w:rsid w:val="3D265EFE"/>
    <w:rsid w:val="3D29156B"/>
    <w:rsid w:val="3D2947EC"/>
    <w:rsid w:val="3D29776B"/>
    <w:rsid w:val="3D2E4D81"/>
    <w:rsid w:val="3D637EBF"/>
    <w:rsid w:val="3D647DBE"/>
    <w:rsid w:val="3D65276D"/>
    <w:rsid w:val="3D661597"/>
    <w:rsid w:val="3D6B43CD"/>
    <w:rsid w:val="3D74242C"/>
    <w:rsid w:val="3D8A539D"/>
    <w:rsid w:val="3D934BE4"/>
    <w:rsid w:val="3D9848F1"/>
    <w:rsid w:val="3DA07301"/>
    <w:rsid w:val="3DA768E2"/>
    <w:rsid w:val="3DB35286"/>
    <w:rsid w:val="3DBE625B"/>
    <w:rsid w:val="3DD76E93"/>
    <w:rsid w:val="3DDD67A7"/>
    <w:rsid w:val="3DE43692"/>
    <w:rsid w:val="3DF53AF1"/>
    <w:rsid w:val="3DFE06C1"/>
    <w:rsid w:val="3E0C2BE9"/>
    <w:rsid w:val="3E0C4997"/>
    <w:rsid w:val="3E18158D"/>
    <w:rsid w:val="3E2341DE"/>
    <w:rsid w:val="3E46434D"/>
    <w:rsid w:val="3E506F79"/>
    <w:rsid w:val="3E522CF1"/>
    <w:rsid w:val="3E6246AA"/>
    <w:rsid w:val="3E624969"/>
    <w:rsid w:val="3E743EFA"/>
    <w:rsid w:val="3E761A81"/>
    <w:rsid w:val="3E772758"/>
    <w:rsid w:val="3E7B1F6B"/>
    <w:rsid w:val="3E8450E1"/>
    <w:rsid w:val="3E9E371C"/>
    <w:rsid w:val="3EB56DDC"/>
    <w:rsid w:val="3EC3774B"/>
    <w:rsid w:val="3ECC2AA4"/>
    <w:rsid w:val="3ED4193F"/>
    <w:rsid w:val="3EDA58D6"/>
    <w:rsid w:val="3EDA6054"/>
    <w:rsid w:val="3EE6343A"/>
    <w:rsid w:val="3F0E4D70"/>
    <w:rsid w:val="3F136CC1"/>
    <w:rsid w:val="3F1958EE"/>
    <w:rsid w:val="3F2E4818"/>
    <w:rsid w:val="3F3643C1"/>
    <w:rsid w:val="3F5C54AA"/>
    <w:rsid w:val="3F6C0A59"/>
    <w:rsid w:val="3F7D3D9E"/>
    <w:rsid w:val="3F84554E"/>
    <w:rsid w:val="3F877A39"/>
    <w:rsid w:val="3F9A2E04"/>
    <w:rsid w:val="3FA4132B"/>
    <w:rsid w:val="3FB07231"/>
    <w:rsid w:val="3FB157F6"/>
    <w:rsid w:val="3FCB542C"/>
    <w:rsid w:val="3FD00372"/>
    <w:rsid w:val="3FD46CAA"/>
    <w:rsid w:val="3FE07E89"/>
    <w:rsid w:val="3FEE07F8"/>
    <w:rsid w:val="3FFC5F40"/>
    <w:rsid w:val="3FFF0C57"/>
    <w:rsid w:val="40130CAF"/>
    <w:rsid w:val="4018603C"/>
    <w:rsid w:val="40274071"/>
    <w:rsid w:val="402F67CE"/>
    <w:rsid w:val="402F74FD"/>
    <w:rsid w:val="403A1C8F"/>
    <w:rsid w:val="403B1CF3"/>
    <w:rsid w:val="40610FCA"/>
    <w:rsid w:val="407F60FD"/>
    <w:rsid w:val="408D6263"/>
    <w:rsid w:val="40925627"/>
    <w:rsid w:val="40B05AAD"/>
    <w:rsid w:val="40BF3F42"/>
    <w:rsid w:val="40CC1B1E"/>
    <w:rsid w:val="40CF23D7"/>
    <w:rsid w:val="40E165AE"/>
    <w:rsid w:val="40E435E5"/>
    <w:rsid w:val="40E65973"/>
    <w:rsid w:val="40EF4827"/>
    <w:rsid w:val="40FC0145"/>
    <w:rsid w:val="41267BBE"/>
    <w:rsid w:val="41286B34"/>
    <w:rsid w:val="41313092"/>
    <w:rsid w:val="41393C44"/>
    <w:rsid w:val="41402E36"/>
    <w:rsid w:val="414032D5"/>
    <w:rsid w:val="41474664"/>
    <w:rsid w:val="41503DA4"/>
    <w:rsid w:val="41522A86"/>
    <w:rsid w:val="415E19AD"/>
    <w:rsid w:val="41632549"/>
    <w:rsid w:val="41667FEB"/>
    <w:rsid w:val="41774B95"/>
    <w:rsid w:val="418A7102"/>
    <w:rsid w:val="418C2076"/>
    <w:rsid w:val="418D4040"/>
    <w:rsid w:val="41AD20A2"/>
    <w:rsid w:val="41CC380A"/>
    <w:rsid w:val="41D63C39"/>
    <w:rsid w:val="41D8393B"/>
    <w:rsid w:val="41DA54D8"/>
    <w:rsid w:val="41E84507"/>
    <w:rsid w:val="41EC2A20"/>
    <w:rsid w:val="41F90D90"/>
    <w:rsid w:val="41FC2EA7"/>
    <w:rsid w:val="41FD7266"/>
    <w:rsid w:val="41FE46E4"/>
    <w:rsid w:val="420460B1"/>
    <w:rsid w:val="42082433"/>
    <w:rsid w:val="420C404A"/>
    <w:rsid w:val="421107CE"/>
    <w:rsid w:val="42186000"/>
    <w:rsid w:val="422E312E"/>
    <w:rsid w:val="42450890"/>
    <w:rsid w:val="42654CBA"/>
    <w:rsid w:val="426C031F"/>
    <w:rsid w:val="426E68BC"/>
    <w:rsid w:val="4291549D"/>
    <w:rsid w:val="4292190E"/>
    <w:rsid w:val="42A06AF3"/>
    <w:rsid w:val="42A72EE0"/>
    <w:rsid w:val="42AF22BB"/>
    <w:rsid w:val="42BA2C13"/>
    <w:rsid w:val="42BC2C1B"/>
    <w:rsid w:val="42BC2E2F"/>
    <w:rsid w:val="42C93627"/>
    <w:rsid w:val="42F00D2B"/>
    <w:rsid w:val="430C0B2F"/>
    <w:rsid w:val="430C4661"/>
    <w:rsid w:val="4310308E"/>
    <w:rsid w:val="43231FDF"/>
    <w:rsid w:val="433230F1"/>
    <w:rsid w:val="433A2A9E"/>
    <w:rsid w:val="433C165A"/>
    <w:rsid w:val="433F136A"/>
    <w:rsid w:val="434150E2"/>
    <w:rsid w:val="434A56C4"/>
    <w:rsid w:val="43503578"/>
    <w:rsid w:val="4351121B"/>
    <w:rsid w:val="435C1F1C"/>
    <w:rsid w:val="436A0961"/>
    <w:rsid w:val="436F7031"/>
    <w:rsid w:val="43707B39"/>
    <w:rsid w:val="439E2535"/>
    <w:rsid w:val="43C53F65"/>
    <w:rsid w:val="43CF6B92"/>
    <w:rsid w:val="43D146B8"/>
    <w:rsid w:val="43DF6CA5"/>
    <w:rsid w:val="43E45FA3"/>
    <w:rsid w:val="44004F9E"/>
    <w:rsid w:val="4416656F"/>
    <w:rsid w:val="442C5D93"/>
    <w:rsid w:val="4436074B"/>
    <w:rsid w:val="44384737"/>
    <w:rsid w:val="443864E5"/>
    <w:rsid w:val="4439198C"/>
    <w:rsid w:val="443C4228"/>
    <w:rsid w:val="44625310"/>
    <w:rsid w:val="448A0E85"/>
    <w:rsid w:val="448B2AB9"/>
    <w:rsid w:val="44AE67A8"/>
    <w:rsid w:val="44B26298"/>
    <w:rsid w:val="44BF6C07"/>
    <w:rsid w:val="44DC1567"/>
    <w:rsid w:val="44E45EE9"/>
    <w:rsid w:val="44EF0E8E"/>
    <w:rsid w:val="44F86981"/>
    <w:rsid w:val="450454DB"/>
    <w:rsid w:val="4508343A"/>
    <w:rsid w:val="450F36EA"/>
    <w:rsid w:val="45180846"/>
    <w:rsid w:val="451A5BEB"/>
    <w:rsid w:val="452B2648"/>
    <w:rsid w:val="454963C3"/>
    <w:rsid w:val="454B20CD"/>
    <w:rsid w:val="455213F9"/>
    <w:rsid w:val="45703FD4"/>
    <w:rsid w:val="457F1E24"/>
    <w:rsid w:val="45965D3F"/>
    <w:rsid w:val="459B31D0"/>
    <w:rsid w:val="45AD256B"/>
    <w:rsid w:val="45AD4ECA"/>
    <w:rsid w:val="45C67B21"/>
    <w:rsid w:val="45D64208"/>
    <w:rsid w:val="45D71D2E"/>
    <w:rsid w:val="45E36925"/>
    <w:rsid w:val="45EF2E16"/>
    <w:rsid w:val="45EF7078"/>
    <w:rsid w:val="45F66658"/>
    <w:rsid w:val="46204473"/>
    <w:rsid w:val="46207231"/>
    <w:rsid w:val="46257D27"/>
    <w:rsid w:val="46464147"/>
    <w:rsid w:val="46485FEA"/>
    <w:rsid w:val="464B655A"/>
    <w:rsid w:val="465515D1"/>
    <w:rsid w:val="46672E81"/>
    <w:rsid w:val="466808A0"/>
    <w:rsid w:val="467A1AED"/>
    <w:rsid w:val="46A01FF7"/>
    <w:rsid w:val="46A47E62"/>
    <w:rsid w:val="46A54D20"/>
    <w:rsid w:val="46C04C25"/>
    <w:rsid w:val="46D06EA9"/>
    <w:rsid w:val="46D34C17"/>
    <w:rsid w:val="46F04E55"/>
    <w:rsid w:val="470B7EE1"/>
    <w:rsid w:val="471054F8"/>
    <w:rsid w:val="471825FE"/>
    <w:rsid w:val="47212543"/>
    <w:rsid w:val="47332F94"/>
    <w:rsid w:val="4734208D"/>
    <w:rsid w:val="473C009B"/>
    <w:rsid w:val="474223FA"/>
    <w:rsid w:val="474A1054"/>
    <w:rsid w:val="474C694C"/>
    <w:rsid w:val="47530F1F"/>
    <w:rsid w:val="475C073D"/>
    <w:rsid w:val="475E7CD8"/>
    <w:rsid w:val="476A6726"/>
    <w:rsid w:val="47863A0C"/>
    <w:rsid w:val="47867568"/>
    <w:rsid w:val="47886B43"/>
    <w:rsid w:val="47956742"/>
    <w:rsid w:val="47B10A89"/>
    <w:rsid w:val="47CF5066"/>
    <w:rsid w:val="47E26E94"/>
    <w:rsid w:val="47E50732"/>
    <w:rsid w:val="47EB009D"/>
    <w:rsid w:val="480B62E7"/>
    <w:rsid w:val="481B4154"/>
    <w:rsid w:val="481D611E"/>
    <w:rsid w:val="482D470A"/>
    <w:rsid w:val="48380555"/>
    <w:rsid w:val="484A67E7"/>
    <w:rsid w:val="48561630"/>
    <w:rsid w:val="485D5CC3"/>
    <w:rsid w:val="486755EB"/>
    <w:rsid w:val="48735D3E"/>
    <w:rsid w:val="48795655"/>
    <w:rsid w:val="487A531F"/>
    <w:rsid w:val="489F6B33"/>
    <w:rsid w:val="48A47D8C"/>
    <w:rsid w:val="48BC4597"/>
    <w:rsid w:val="48BE6191"/>
    <w:rsid w:val="48BF0F83"/>
    <w:rsid w:val="48C34CCA"/>
    <w:rsid w:val="48D80297"/>
    <w:rsid w:val="48EE3617"/>
    <w:rsid w:val="48F74BC1"/>
    <w:rsid w:val="48FB078F"/>
    <w:rsid w:val="48FC21D7"/>
    <w:rsid w:val="491C63D6"/>
    <w:rsid w:val="492628C8"/>
    <w:rsid w:val="49305E63"/>
    <w:rsid w:val="4937396B"/>
    <w:rsid w:val="493E1E3B"/>
    <w:rsid w:val="49404A8B"/>
    <w:rsid w:val="494B6CBB"/>
    <w:rsid w:val="49575928"/>
    <w:rsid w:val="4961203A"/>
    <w:rsid w:val="49635DB3"/>
    <w:rsid w:val="4977360C"/>
    <w:rsid w:val="49816239"/>
    <w:rsid w:val="498B2D2C"/>
    <w:rsid w:val="4993252F"/>
    <w:rsid w:val="49A14FAF"/>
    <w:rsid w:val="49AF724A"/>
    <w:rsid w:val="49B93C25"/>
    <w:rsid w:val="49C36851"/>
    <w:rsid w:val="49C5081B"/>
    <w:rsid w:val="49C8030C"/>
    <w:rsid w:val="49CB1068"/>
    <w:rsid w:val="49E35378"/>
    <w:rsid w:val="49E52C6C"/>
    <w:rsid w:val="49EA7D88"/>
    <w:rsid w:val="49FC3622"/>
    <w:rsid w:val="4A1566BA"/>
    <w:rsid w:val="4A181C6B"/>
    <w:rsid w:val="4A275032"/>
    <w:rsid w:val="4A3659FD"/>
    <w:rsid w:val="4A573402"/>
    <w:rsid w:val="4A5B2F2E"/>
    <w:rsid w:val="4A65541F"/>
    <w:rsid w:val="4A663F64"/>
    <w:rsid w:val="4A673681"/>
    <w:rsid w:val="4A6873F9"/>
    <w:rsid w:val="4AAC3789"/>
    <w:rsid w:val="4AAE3A71"/>
    <w:rsid w:val="4AB57842"/>
    <w:rsid w:val="4ABC4527"/>
    <w:rsid w:val="4ABE526B"/>
    <w:rsid w:val="4AC30AA9"/>
    <w:rsid w:val="4AD068B4"/>
    <w:rsid w:val="4ADB1D3F"/>
    <w:rsid w:val="4B0D5465"/>
    <w:rsid w:val="4B376EF0"/>
    <w:rsid w:val="4B5A1437"/>
    <w:rsid w:val="4B5D6832"/>
    <w:rsid w:val="4B6B71A0"/>
    <w:rsid w:val="4B8464B4"/>
    <w:rsid w:val="4B9A5CD8"/>
    <w:rsid w:val="4BC13264"/>
    <w:rsid w:val="4BCE14DD"/>
    <w:rsid w:val="4BCE660B"/>
    <w:rsid w:val="4BE11211"/>
    <w:rsid w:val="4BE156B5"/>
    <w:rsid w:val="4BEA1743"/>
    <w:rsid w:val="4C080E93"/>
    <w:rsid w:val="4C1B2975"/>
    <w:rsid w:val="4C1C493F"/>
    <w:rsid w:val="4C1D7FB6"/>
    <w:rsid w:val="4C2F01CE"/>
    <w:rsid w:val="4C3F0C75"/>
    <w:rsid w:val="4C4F6AC2"/>
    <w:rsid w:val="4C5A1AA6"/>
    <w:rsid w:val="4C5C2F8D"/>
    <w:rsid w:val="4C6C50A2"/>
    <w:rsid w:val="4C7B78B7"/>
    <w:rsid w:val="4C7F23A5"/>
    <w:rsid w:val="4C83051A"/>
    <w:rsid w:val="4CA46E0E"/>
    <w:rsid w:val="4CAF130F"/>
    <w:rsid w:val="4CC12E8B"/>
    <w:rsid w:val="4CC27294"/>
    <w:rsid w:val="4CC528E0"/>
    <w:rsid w:val="4CC562E8"/>
    <w:rsid w:val="4CC64536"/>
    <w:rsid w:val="4CE10D05"/>
    <w:rsid w:val="4CED029E"/>
    <w:rsid w:val="4CF17B79"/>
    <w:rsid w:val="4D090A1F"/>
    <w:rsid w:val="4D0A4797"/>
    <w:rsid w:val="4D1878CA"/>
    <w:rsid w:val="4D1A70D0"/>
    <w:rsid w:val="4D374DAA"/>
    <w:rsid w:val="4D3923C9"/>
    <w:rsid w:val="4D3A1520"/>
    <w:rsid w:val="4D64034B"/>
    <w:rsid w:val="4D7367E0"/>
    <w:rsid w:val="4D896004"/>
    <w:rsid w:val="4D8B3B2A"/>
    <w:rsid w:val="4D986247"/>
    <w:rsid w:val="4DA90454"/>
    <w:rsid w:val="4DAE7818"/>
    <w:rsid w:val="4DBC3CE3"/>
    <w:rsid w:val="4DC64B62"/>
    <w:rsid w:val="4DD3102D"/>
    <w:rsid w:val="4DE60D60"/>
    <w:rsid w:val="4DFA480C"/>
    <w:rsid w:val="4DFF1E22"/>
    <w:rsid w:val="4E0256F8"/>
    <w:rsid w:val="4E143B1F"/>
    <w:rsid w:val="4E1B7D06"/>
    <w:rsid w:val="4E1D251E"/>
    <w:rsid w:val="4E21623C"/>
    <w:rsid w:val="4E2875CB"/>
    <w:rsid w:val="4E404914"/>
    <w:rsid w:val="4E4813B0"/>
    <w:rsid w:val="4E50374A"/>
    <w:rsid w:val="4E593A09"/>
    <w:rsid w:val="4E5E123E"/>
    <w:rsid w:val="4E745E92"/>
    <w:rsid w:val="4E762984"/>
    <w:rsid w:val="4E7C3473"/>
    <w:rsid w:val="4E7C54F2"/>
    <w:rsid w:val="4E7C7491"/>
    <w:rsid w:val="4E830CA5"/>
    <w:rsid w:val="4E8D742E"/>
    <w:rsid w:val="4E8F31A6"/>
    <w:rsid w:val="4E946A0E"/>
    <w:rsid w:val="4E994E15"/>
    <w:rsid w:val="4EA330F5"/>
    <w:rsid w:val="4EA954C9"/>
    <w:rsid w:val="4EB26E94"/>
    <w:rsid w:val="4EB946C7"/>
    <w:rsid w:val="4EDF053F"/>
    <w:rsid w:val="4EE259CC"/>
    <w:rsid w:val="4EE5726A"/>
    <w:rsid w:val="4EED0EC9"/>
    <w:rsid w:val="4EF43951"/>
    <w:rsid w:val="4F100315"/>
    <w:rsid w:val="4F1862AA"/>
    <w:rsid w:val="4F22226C"/>
    <w:rsid w:val="4F227C49"/>
    <w:rsid w:val="4F376970"/>
    <w:rsid w:val="4F42290E"/>
    <w:rsid w:val="4F460C2D"/>
    <w:rsid w:val="4F532425"/>
    <w:rsid w:val="4F560168"/>
    <w:rsid w:val="4F5D1482"/>
    <w:rsid w:val="4F605BA6"/>
    <w:rsid w:val="4F6572FD"/>
    <w:rsid w:val="4F7D56F4"/>
    <w:rsid w:val="4F9836A0"/>
    <w:rsid w:val="4FA15035"/>
    <w:rsid w:val="4FAD5FDA"/>
    <w:rsid w:val="4FC2126C"/>
    <w:rsid w:val="4FF529BA"/>
    <w:rsid w:val="4FFC486B"/>
    <w:rsid w:val="4FFD0209"/>
    <w:rsid w:val="4FFD55F2"/>
    <w:rsid w:val="500A6997"/>
    <w:rsid w:val="50140082"/>
    <w:rsid w:val="501B6D91"/>
    <w:rsid w:val="502358D4"/>
    <w:rsid w:val="503201DA"/>
    <w:rsid w:val="503C110B"/>
    <w:rsid w:val="505260B0"/>
    <w:rsid w:val="50533833"/>
    <w:rsid w:val="50591CBD"/>
    <w:rsid w:val="50595A45"/>
    <w:rsid w:val="505A7368"/>
    <w:rsid w:val="50680152"/>
    <w:rsid w:val="50760AC1"/>
    <w:rsid w:val="5076286F"/>
    <w:rsid w:val="50901457"/>
    <w:rsid w:val="50987222"/>
    <w:rsid w:val="509A3C0D"/>
    <w:rsid w:val="509E3B74"/>
    <w:rsid w:val="509E5922"/>
    <w:rsid w:val="509E6752"/>
    <w:rsid w:val="50A13664"/>
    <w:rsid w:val="50A6410D"/>
    <w:rsid w:val="50A75A53"/>
    <w:rsid w:val="50B9275C"/>
    <w:rsid w:val="50C976EE"/>
    <w:rsid w:val="50CC5E28"/>
    <w:rsid w:val="50D96734"/>
    <w:rsid w:val="50DC24A9"/>
    <w:rsid w:val="50E83041"/>
    <w:rsid w:val="50FA5105"/>
    <w:rsid w:val="511D718F"/>
    <w:rsid w:val="51302F4C"/>
    <w:rsid w:val="51317F4A"/>
    <w:rsid w:val="514230C5"/>
    <w:rsid w:val="51586419"/>
    <w:rsid w:val="51646B6C"/>
    <w:rsid w:val="5181369F"/>
    <w:rsid w:val="518E5997"/>
    <w:rsid w:val="5196539F"/>
    <w:rsid w:val="51A27694"/>
    <w:rsid w:val="51A63235"/>
    <w:rsid w:val="51AA471F"/>
    <w:rsid w:val="51AB3A6D"/>
    <w:rsid w:val="51AD4D81"/>
    <w:rsid w:val="51BD44CE"/>
    <w:rsid w:val="51CB6BEB"/>
    <w:rsid w:val="51CD70D5"/>
    <w:rsid w:val="51CE2237"/>
    <w:rsid w:val="51DA01C5"/>
    <w:rsid w:val="51E27A91"/>
    <w:rsid w:val="51E90E1F"/>
    <w:rsid w:val="51EB103B"/>
    <w:rsid w:val="51F37EF0"/>
    <w:rsid w:val="51F6353C"/>
    <w:rsid w:val="520C5608"/>
    <w:rsid w:val="52106529"/>
    <w:rsid w:val="521168C1"/>
    <w:rsid w:val="52210A27"/>
    <w:rsid w:val="52276C75"/>
    <w:rsid w:val="5233653E"/>
    <w:rsid w:val="524175D7"/>
    <w:rsid w:val="524A1938"/>
    <w:rsid w:val="5257222D"/>
    <w:rsid w:val="52584BD7"/>
    <w:rsid w:val="525F10E1"/>
    <w:rsid w:val="52666914"/>
    <w:rsid w:val="52675D8C"/>
    <w:rsid w:val="526F3A1A"/>
    <w:rsid w:val="526F57C8"/>
    <w:rsid w:val="52881CAE"/>
    <w:rsid w:val="529214B7"/>
    <w:rsid w:val="52972F71"/>
    <w:rsid w:val="52A42F98"/>
    <w:rsid w:val="52A957E9"/>
    <w:rsid w:val="52B6036C"/>
    <w:rsid w:val="52BE56AA"/>
    <w:rsid w:val="52E26D1E"/>
    <w:rsid w:val="52E57F6D"/>
    <w:rsid w:val="52E87329"/>
    <w:rsid w:val="5311687F"/>
    <w:rsid w:val="53162061"/>
    <w:rsid w:val="53162CD7"/>
    <w:rsid w:val="531B5950"/>
    <w:rsid w:val="531D6A24"/>
    <w:rsid w:val="53204D14"/>
    <w:rsid w:val="532C5467"/>
    <w:rsid w:val="53361AFB"/>
    <w:rsid w:val="5345477B"/>
    <w:rsid w:val="53530C46"/>
    <w:rsid w:val="53656BCB"/>
    <w:rsid w:val="538A03E0"/>
    <w:rsid w:val="538C05FC"/>
    <w:rsid w:val="539D0113"/>
    <w:rsid w:val="53B35B1E"/>
    <w:rsid w:val="53BE2365"/>
    <w:rsid w:val="53E53868"/>
    <w:rsid w:val="54484523"/>
    <w:rsid w:val="54532EC8"/>
    <w:rsid w:val="545509EE"/>
    <w:rsid w:val="5455279C"/>
    <w:rsid w:val="546B0211"/>
    <w:rsid w:val="547D6C5E"/>
    <w:rsid w:val="5483448D"/>
    <w:rsid w:val="54866D6A"/>
    <w:rsid w:val="548716E1"/>
    <w:rsid w:val="54880CCA"/>
    <w:rsid w:val="548F65BD"/>
    <w:rsid w:val="54994D7E"/>
    <w:rsid w:val="549F0C18"/>
    <w:rsid w:val="54A54516"/>
    <w:rsid w:val="54B5148C"/>
    <w:rsid w:val="54CB6ADE"/>
    <w:rsid w:val="54D9161F"/>
    <w:rsid w:val="54DA7145"/>
    <w:rsid w:val="54DE5E12"/>
    <w:rsid w:val="5500052E"/>
    <w:rsid w:val="55172147"/>
    <w:rsid w:val="551E742C"/>
    <w:rsid w:val="552471A3"/>
    <w:rsid w:val="552F56E3"/>
    <w:rsid w:val="55313209"/>
    <w:rsid w:val="553E712D"/>
    <w:rsid w:val="554031D6"/>
    <w:rsid w:val="554A6848"/>
    <w:rsid w:val="55570796"/>
    <w:rsid w:val="555E7D76"/>
    <w:rsid w:val="55675ABE"/>
    <w:rsid w:val="55676C2B"/>
    <w:rsid w:val="556F5ADF"/>
    <w:rsid w:val="55A25C04"/>
    <w:rsid w:val="55AA6B17"/>
    <w:rsid w:val="55AE22F1"/>
    <w:rsid w:val="55BA2C69"/>
    <w:rsid w:val="55BC3A58"/>
    <w:rsid w:val="55C0633B"/>
    <w:rsid w:val="55DD4614"/>
    <w:rsid w:val="560426CB"/>
    <w:rsid w:val="56187F25"/>
    <w:rsid w:val="56350AD7"/>
    <w:rsid w:val="564E49CD"/>
    <w:rsid w:val="5650246B"/>
    <w:rsid w:val="56533B8E"/>
    <w:rsid w:val="5683779E"/>
    <w:rsid w:val="568455BA"/>
    <w:rsid w:val="56C63E25"/>
    <w:rsid w:val="56C803A2"/>
    <w:rsid w:val="56CC474A"/>
    <w:rsid w:val="56D503F0"/>
    <w:rsid w:val="56E30533"/>
    <w:rsid w:val="56EB5639"/>
    <w:rsid w:val="56F7330C"/>
    <w:rsid w:val="56FA2EF6"/>
    <w:rsid w:val="56FB2259"/>
    <w:rsid w:val="56FB5FC3"/>
    <w:rsid w:val="56FE6A97"/>
    <w:rsid w:val="57111330"/>
    <w:rsid w:val="5736273F"/>
    <w:rsid w:val="573A5BE4"/>
    <w:rsid w:val="574827EE"/>
    <w:rsid w:val="57547BA2"/>
    <w:rsid w:val="575925A3"/>
    <w:rsid w:val="576710D1"/>
    <w:rsid w:val="576D604E"/>
    <w:rsid w:val="57757D3A"/>
    <w:rsid w:val="57917F8F"/>
    <w:rsid w:val="57980616"/>
    <w:rsid w:val="579E08FE"/>
    <w:rsid w:val="57A22D22"/>
    <w:rsid w:val="57AB79F3"/>
    <w:rsid w:val="57AE6D93"/>
    <w:rsid w:val="57B14D3A"/>
    <w:rsid w:val="57B341F3"/>
    <w:rsid w:val="57CE11E3"/>
    <w:rsid w:val="57D04F5B"/>
    <w:rsid w:val="57D52571"/>
    <w:rsid w:val="57D810AF"/>
    <w:rsid w:val="57DA4DBE"/>
    <w:rsid w:val="57E73108"/>
    <w:rsid w:val="58150BC0"/>
    <w:rsid w:val="58164938"/>
    <w:rsid w:val="582D538A"/>
    <w:rsid w:val="582E20B3"/>
    <w:rsid w:val="58492617"/>
    <w:rsid w:val="585F62DF"/>
    <w:rsid w:val="5862606F"/>
    <w:rsid w:val="5866703A"/>
    <w:rsid w:val="586E02D0"/>
    <w:rsid w:val="587F1CDC"/>
    <w:rsid w:val="58AB2732"/>
    <w:rsid w:val="58B5415E"/>
    <w:rsid w:val="58C223CA"/>
    <w:rsid w:val="58D36385"/>
    <w:rsid w:val="58D63E23"/>
    <w:rsid w:val="58E16CF4"/>
    <w:rsid w:val="58F7105E"/>
    <w:rsid w:val="592A7009"/>
    <w:rsid w:val="595465EE"/>
    <w:rsid w:val="596334BB"/>
    <w:rsid w:val="597160E4"/>
    <w:rsid w:val="59780512"/>
    <w:rsid w:val="597E5CB2"/>
    <w:rsid w:val="59A71CEC"/>
    <w:rsid w:val="59B87950"/>
    <w:rsid w:val="59C12681"/>
    <w:rsid w:val="59CF2FF0"/>
    <w:rsid w:val="59DB26BE"/>
    <w:rsid w:val="59DC230D"/>
    <w:rsid w:val="59DE245C"/>
    <w:rsid w:val="59FE3AC4"/>
    <w:rsid w:val="5A00764E"/>
    <w:rsid w:val="5A0674E6"/>
    <w:rsid w:val="5A33357F"/>
    <w:rsid w:val="5A3410A5"/>
    <w:rsid w:val="5A422574"/>
    <w:rsid w:val="5A4A08C9"/>
    <w:rsid w:val="5A577EB4"/>
    <w:rsid w:val="5A5A794E"/>
    <w:rsid w:val="5A6220B6"/>
    <w:rsid w:val="5A6C64B0"/>
    <w:rsid w:val="5A742C1E"/>
    <w:rsid w:val="5A7D0C9E"/>
    <w:rsid w:val="5A95757C"/>
    <w:rsid w:val="5A9A061F"/>
    <w:rsid w:val="5AEB1E12"/>
    <w:rsid w:val="5AED4C1B"/>
    <w:rsid w:val="5AEE74A6"/>
    <w:rsid w:val="5AF20666"/>
    <w:rsid w:val="5AFB5FCC"/>
    <w:rsid w:val="5B044F1C"/>
    <w:rsid w:val="5B0B0058"/>
    <w:rsid w:val="5B136F0D"/>
    <w:rsid w:val="5B1A6022"/>
    <w:rsid w:val="5B3605B3"/>
    <w:rsid w:val="5B5A4B3C"/>
    <w:rsid w:val="5B5C6B06"/>
    <w:rsid w:val="5B611823"/>
    <w:rsid w:val="5B637E94"/>
    <w:rsid w:val="5B657702"/>
    <w:rsid w:val="5B7220FA"/>
    <w:rsid w:val="5B8A71CF"/>
    <w:rsid w:val="5B974406"/>
    <w:rsid w:val="5B9F7C18"/>
    <w:rsid w:val="5BA54009"/>
    <w:rsid w:val="5BAC183B"/>
    <w:rsid w:val="5BDB5C7C"/>
    <w:rsid w:val="5BDE0192"/>
    <w:rsid w:val="5BE34B31"/>
    <w:rsid w:val="5BEA2363"/>
    <w:rsid w:val="5BEC0B30"/>
    <w:rsid w:val="5BF73D32"/>
    <w:rsid w:val="5C2E2250"/>
    <w:rsid w:val="5C381321"/>
    <w:rsid w:val="5C462902"/>
    <w:rsid w:val="5C5B1929"/>
    <w:rsid w:val="5C685DEB"/>
    <w:rsid w:val="5C75179A"/>
    <w:rsid w:val="5C7D6D34"/>
    <w:rsid w:val="5C855BE8"/>
    <w:rsid w:val="5C872249"/>
    <w:rsid w:val="5C9D3E29"/>
    <w:rsid w:val="5CAD58A7"/>
    <w:rsid w:val="5CB10FE2"/>
    <w:rsid w:val="5CBB1164"/>
    <w:rsid w:val="5CBC77F8"/>
    <w:rsid w:val="5CBF559E"/>
    <w:rsid w:val="5CC2508E"/>
    <w:rsid w:val="5CC27506"/>
    <w:rsid w:val="5CCA1A32"/>
    <w:rsid w:val="5CCD3A14"/>
    <w:rsid w:val="5CDA4186"/>
    <w:rsid w:val="5CFF599B"/>
    <w:rsid w:val="5D10402B"/>
    <w:rsid w:val="5D152A65"/>
    <w:rsid w:val="5D186A5C"/>
    <w:rsid w:val="5D2071CD"/>
    <w:rsid w:val="5D266E57"/>
    <w:rsid w:val="5D281BF4"/>
    <w:rsid w:val="5D417D61"/>
    <w:rsid w:val="5D5932FD"/>
    <w:rsid w:val="5D63484D"/>
    <w:rsid w:val="5D6A1FF5"/>
    <w:rsid w:val="5D72616D"/>
    <w:rsid w:val="5D7F0CC9"/>
    <w:rsid w:val="5D8B36D2"/>
    <w:rsid w:val="5D8F4F70"/>
    <w:rsid w:val="5D942587"/>
    <w:rsid w:val="5D963420"/>
    <w:rsid w:val="5DA54794"/>
    <w:rsid w:val="5DC170F4"/>
    <w:rsid w:val="5DD5494D"/>
    <w:rsid w:val="5DE107F4"/>
    <w:rsid w:val="5DE33377"/>
    <w:rsid w:val="5DE828D3"/>
    <w:rsid w:val="5DED1C97"/>
    <w:rsid w:val="5DED613B"/>
    <w:rsid w:val="5E192A8C"/>
    <w:rsid w:val="5E1D5979"/>
    <w:rsid w:val="5E21648D"/>
    <w:rsid w:val="5E2D6B90"/>
    <w:rsid w:val="5E36363E"/>
    <w:rsid w:val="5E5D0BCB"/>
    <w:rsid w:val="5E693A13"/>
    <w:rsid w:val="5E69581F"/>
    <w:rsid w:val="5E6F49F4"/>
    <w:rsid w:val="5E70541E"/>
    <w:rsid w:val="5E884C71"/>
    <w:rsid w:val="5EAB3843"/>
    <w:rsid w:val="5EB01481"/>
    <w:rsid w:val="5EB63635"/>
    <w:rsid w:val="5EC647D8"/>
    <w:rsid w:val="5EC953EE"/>
    <w:rsid w:val="5ED73877"/>
    <w:rsid w:val="5EDA6CB4"/>
    <w:rsid w:val="5EE4309A"/>
    <w:rsid w:val="5EFA28BD"/>
    <w:rsid w:val="5EFA455B"/>
    <w:rsid w:val="5F0279C4"/>
    <w:rsid w:val="5F053940"/>
    <w:rsid w:val="5F1514A5"/>
    <w:rsid w:val="5F385194"/>
    <w:rsid w:val="5F426012"/>
    <w:rsid w:val="5F4E2C09"/>
    <w:rsid w:val="5F6B5DFB"/>
    <w:rsid w:val="5F7F1015"/>
    <w:rsid w:val="5F8623A3"/>
    <w:rsid w:val="5F863257"/>
    <w:rsid w:val="5F8A1E93"/>
    <w:rsid w:val="5F922AF6"/>
    <w:rsid w:val="5F944AC0"/>
    <w:rsid w:val="5F954394"/>
    <w:rsid w:val="5F9745B0"/>
    <w:rsid w:val="5FA70B85"/>
    <w:rsid w:val="5FBB6931"/>
    <w:rsid w:val="5FBC7B73"/>
    <w:rsid w:val="5FBE38EB"/>
    <w:rsid w:val="5FC03ACC"/>
    <w:rsid w:val="5FCA6734"/>
    <w:rsid w:val="5FE33352"/>
    <w:rsid w:val="5FE412B4"/>
    <w:rsid w:val="5FE455B0"/>
    <w:rsid w:val="5FE86BBA"/>
    <w:rsid w:val="5FE87052"/>
    <w:rsid w:val="5FF95125"/>
    <w:rsid w:val="60003F04"/>
    <w:rsid w:val="60010165"/>
    <w:rsid w:val="600C46B1"/>
    <w:rsid w:val="601E0862"/>
    <w:rsid w:val="601E25DC"/>
    <w:rsid w:val="6026216E"/>
    <w:rsid w:val="602B075A"/>
    <w:rsid w:val="603D3AFA"/>
    <w:rsid w:val="60432529"/>
    <w:rsid w:val="604807ED"/>
    <w:rsid w:val="60575AEE"/>
    <w:rsid w:val="605D3104"/>
    <w:rsid w:val="605E0C2A"/>
    <w:rsid w:val="60634492"/>
    <w:rsid w:val="60673F83"/>
    <w:rsid w:val="606E35F8"/>
    <w:rsid w:val="607B1ADE"/>
    <w:rsid w:val="609A2C0A"/>
    <w:rsid w:val="60A62D9C"/>
    <w:rsid w:val="60B0360E"/>
    <w:rsid w:val="60B3541A"/>
    <w:rsid w:val="60CA2662"/>
    <w:rsid w:val="60D274A6"/>
    <w:rsid w:val="60E3056B"/>
    <w:rsid w:val="60E455D3"/>
    <w:rsid w:val="60E5134B"/>
    <w:rsid w:val="60FA086E"/>
    <w:rsid w:val="60FB46CB"/>
    <w:rsid w:val="61034821"/>
    <w:rsid w:val="610B7004"/>
    <w:rsid w:val="610E3CBA"/>
    <w:rsid w:val="61202383"/>
    <w:rsid w:val="6129748A"/>
    <w:rsid w:val="61387C42"/>
    <w:rsid w:val="613A51F3"/>
    <w:rsid w:val="614000EE"/>
    <w:rsid w:val="614B4949"/>
    <w:rsid w:val="615A19EE"/>
    <w:rsid w:val="616B7AA3"/>
    <w:rsid w:val="61722BDF"/>
    <w:rsid w:val="617A0990"/>
    <w:rsid w:val="617E77D6"/>
    <w:rsid w:val="61811074"/>
    <w:rsid w:val="618D481D"/>
    <w:rsid w:val="618F153F"/>
    <w:rsid w:val="61B21182"/>
    <w:rsid w:val="61DE64C6"/>
    <w:rsid w:val="61E6665C"/>
    <w:rsid w:val="61E810F3"/>
    <w:rsid w:val="62023657"/>
    <w:rsid w:val="620852F1"/>
    <w:rsid w:val="6217754D"/>
    <w:rsid w:val="621859F6"/>
    <w:rsid w:val="62360D51"/>
    <w:rsid w:val="623B24B2"/>
    <w:rsid w:val="624A7B41"/>
    <w:rsid w:val="626D2C51"/>
    <w:rsid w:val="626F35C2"/>
    <w:rsid w:val="627E3805"/>
    <w:rsid w:val="628249B5"/>
    <w:rsid w:val="62964807"/>
    <w:rsid w:val="62A3326C"/>
    <w:rsid w:val="62B463B4"/>
    <w:rsid w:val="62B84A84"/>
    <w:rsid w:val="62BE1E54"/>
    <w:rsid w:val="62C21944"/>
    <w:rsid w:val="62C95F06"/>
    <w:rsid w:val="62E65E11"/>
    <w:rsid w:val="62EE5D7F"/>
    <w:rsid w:val="62FE5F36"/>
    <w:rsid w:val="62FF66F4"/>
    <w:rsid w:val="630E06E5"/>
    <w:rsid w:val="632641AF"/>
    <w:rsid w:val="63275C4B"/>
    <w:rsid w:val="632C3261"/>
    <w:rsid w:val="633F11E7"/>
    <w:rsid w:val="635C78E5"/>
    <w:rsid w:val="63691DC0"/>
    <w:rsid w:val="637644DD"/>
    <w:rsid w:val="637F4381"/>
    <w:rsid w:val="63874AB6"/>
    <w:rsid w:val="638E1826"/>
    <w:rsid w:val="639D7CBB"/>
    <w:rsid w:val="63A44BEB"/>
    <w:rsid w:val="63B05C41"/>
    <w:rsid w:val="63B76FCF"/>
    <w:rsid w:val="63C06010"/>
    <w:rsid w:val="63C11BFC"/>
    <w:rsid w:val="63C159D3"/>
    <w:rsid w:val="63C811DC"/>
    <w:rsid w:val="63ED0C43"/>
    <w:rsid w:val="63EF49BB"/>
    <w:rsid w:val="64147CD7"/>
    <w:rsid w:val="6416019A"/>
    <w:rsid w:val="641734A5"/>
    <w:rsid w:val="643568C9"/>
    <w:rsid w:val="643F0C05"/>
    <w:rsid w:val="64415D30"/>
    <w:rsid w:val="64474850"/>
    <w:rsid w:val="646B6434"/>
    <w:rsid w:val="64760C38"/>
    <w:rsid w:val="647A1DAB"/>
    <w:rsid w:val="647E6E92"/>
    <w:rsid w:val="64852D79"/>
    <w:rsid w:val="64855539"/>
    <w:rsid w:val="64986E00"/>
    <w:rsid w:val="649E6BD8"/>
    <w:rsid w:val="64C00105"/>
    <w:rsid w:val="64C80D68"/>
    <w:rsid w:val="64E02555"/>
    <w:rsid w:val="64EA6F30"/>
    <w:rsid w:val="64F733FB"/>
    <w:rsid w:val="6501237B"/>
    <w:rsid w:val="65020E65"/>
    <w:rsid w:val="65071890"/>
    <w:rsid w:val="65164566"/>
    <w:rsid w:val="65165F77"/>
    <w:rsid w:val="651D10B4"/>
    <w:rsid w:val="651D7306"/>
    <w:rsid w:val="6524104F"/>
    <w:rsid w:val="653473D0"/>
    <w:rsid w:val="653F2D84"/>
    <w:rsid w:val="6548644D"/>
    <w:rsid w:val="65530F79"/>
    <w:rsid w:val="655C67CD"/>
    <w:rsid w:val="65691448"/>
    <w:rsid w:val="656B60E4"/>
    <w:rsid w:val="657D2DA9"/>
    <w:rsid w:val="658B0713"/>
    <w:rsid w:val="65905D2A"/>
    <w:rsid w:val="65960F57"/>
    <w:rsid w:val="659874A2"/>
    <w:rsid w:val="65D408E7"/>
    <w:rsid w:val="65DA249D"/>
    <w:rsid w:val="65E971E8"/>
    <w:rsid w:val="661C136B"/>
    <w:rsid w:val="662D2531"/>
    <w:rsid w:val="663A283E"/>
    <w:rsid w:val="663F14FE"/>
    <w:rsid w:val="664C4E39"/>
    <w:rsid w:val="66560D21"/>
    <w:rsid w:val="665705F5"/>
    <w:rsid w:val="6659436D"/>
    <w:rsid w:val="665E7BD6"/>
    <w:rsid w:val="66660838"/>
    <w:rsid w:val="66684A7D"/>
    <w:rsid w:val="6677200C"/>
    <w:rsid w:val="66833198"/>
    <w:rsid w:val="6692787F"/>
    <w:rsid w:val="66970FC0"/>
    <w:rsid w:val="66976C03"/>
    <w:rsid w:val="669F05BC"/>
    <w:rsid w:val="669F3353"/>
    <w:rsid w:val="66A95F9B"/>
    <w:rsid w:val="66B27F22"/>
    <w:rsid w:val="66B75538"/>
    <w:rsid w:val="66CB4B3F"/>
    <w:rsid w:val="66D24120"/>
    <w:rsid w:val="66F52335"/>
    <w:rsid w:val="670D184C"/>
    <w:rsid w:val="67156D28"/>
    <w:rsid w:val="672030DD"/>
    <w:rsid w:val="67226E55"/>
    <w:rsid w:val="674F272E"/>
    <w:rsid w:val="674F5770"/>
    <w:rsid w:val="67566BDD"/>
    <w:rsid w:val="67787897"/>
    <w:rsid w:val="678F3DBF"/>
    <w:rsid w:val="67902011"/>
    <w:rsid w:val="679A112F"/>
    <w:rsid w:val="679A69EC"/>
    <w:rsid w:val="67A94E81"/>
    <w:rsid w:val="67AD4391"/>
    <w:rsid w:val="67B76F9D"/>
    <w:rsid w:val="67B87403"/>
    <w:rsid w:val="67CE654E"/>
    <w:rsid w:val="67E759A9"/>
    <w:rsid w:val="67F011B9"/>
    <w:rsid w:val="67F73E3E"/>
    <w:rsid w:val="67FF0F45"/>
    <w:rsid w:val="68201BAA"/>
    <w:rsid w:val="68295E30"/>
    <w:rsid w:val="682D6951"/>
    <w:rsid w:val="683A1966"/>
    <w:rsid w:val="68416511"/>
    <w:rsid w:val="68511937"/>
    <w:rsid w:val="686276C2"/>
    <w:rsid w:val="6864524C"/>
    <w:rsid w:val="686A0AB4"/>
    <w:rsid w:val="68783710"/>
    <w:rsid w:val="68882CE8"/>
    <w:rsid w:val="68883068"/>
    <w:rsid w:val="688A4CB2"/>
    <w:rsid w:val="688F42C9"/>
    <w:rsid w:val="68BD20E4"/>
    <w:rsid w:val="68E24AEE"/>
    <w:rsid w:val="68E36170"/>
    <w:rsid w:val="68EF2221"/>
    <w:rsid w:val="69006D22"/>
    <w:rsid w:val="693115D2"/>
    <w:rsid w:val="69344C1E"/>
    <w:rsid w:val="69392234"/>
    <w:rsid w:val="694C01BA"/>
    <w:rsid w:val="695D23C7"/>
    <w:rsid w:val="6962178B"/>
    <w:rsid w:val="69754FDB"/>
    <w:rsid w:val="69824648"/>
    <w:rsid w:val="69883F37"/>
    <w:rsid w:val="699374CC"/>
    <w:rsid w:val="69981651"/>
    <w:rsid w:val="69B14A39"/>
    <w:rsid w:val="69BD2017"/>
    <w:rsid w:val="69C51D1A"/>
    <w:rsid w:val="69C67F6C"/>
    <w:rsid w:val="69C75A92"/>
    <w:rsid w:val="69E6007E"/>
    <w:rsid w:val="69E71C90"/>
    <w:rsid w:val="69E730D7"/>
    <w:rsid w:val="69EE1271"/>
    <w:rsid w:val="69EE74C3"/>
    <w:rsid w:val="6A0960AB"/>
    <w:rsid w:val="6A0D374D"/>
    <w:rsid w:val="6A2133F4"/>
    <w:rsid w:val="6A266A3D"/>
    <w:rsid w:val="6A2904FB"/>
    <w:rsid w:val="6A3E5777"/>
    <w:rsid w:val="6A4F12FC"/>
    <w:rsid w:val="6A503CD9"/>
    <w:rsid w:val="6A512F14"/>
    <w:rsid w:val="6A5F3F1C"/>
    <w:rsid w:val="6A6D6DC6"/>
    <w:rsid w:val="6A6E23B2"/>
    <w:rsid w:val="6A736AB6"/>
    <w:rsid w:val="6A794FDE"/>
    <w:rsid w:val="6A79641C"/>
    <w:rsid w:val="6AB75B07"/>
    <w:rsid w:val="6AC02C0D"/>
    <w:rsid w:val="6ACE4BFE"/>
    <w:rsid w:val="6ADF6E0B"/>
    <w:rsid w:val="6AE3360C"/>
    <w:rsid w:val="6AF46E31"/>
    <w:rsid w:val="6AF84AD7"/>
    <w:rsid w:val="6B005971"/>
    <w:rsid w:val="6B013226"/>
    <w:rsid w:val="6B0A5C6F"/>
    <w:rsid w:val="6B105217"/>
    <w:rsid w:val="6B142F59"/>
    <w:rsid w:val="6B1E45BD"/>
    <w:rsid w:val="6B2021C6"/>
    <w:rsid w:val="6B39476E"/>
    <w:rsid w:val="6B4A747F"/>
    <w:rsid w:val="6B4D1FC7"/>
    <w:rsid w:val="6B5D05CE"/>
    <w:rsid w:val="6B6939B1"/>
    <w:rsid w:val="6B6E54AB"/>
    <w:rsid w:val="6B777044"/>
    <w:rsid w:val="6B7834E8"/>
    <w:rsid w:val="6B8116E3"/>
    <w:rsid w:val="6B96396E"/>
    <w:rsid w:val="6BA02A3F"/>
    <w:rsid w:val="6BA0659B"/>
    <w:rsid w:val="6BC24785"/>
    <w:rsid w:val="6BD050D2"/>
    <w:rsid w:val="6BD61FBC"/>
    <w:rsid w:val="6BE92F8E"/>
    <w:rsid w:val="6BEC6B68"/>
    <w:rsid w:val="6BEE5558"/>
    <w:rsid w:val="6BF21607"/>
    <w:rsid w:val="6BF863D7"/>
    <w:rsid w:val="6BFD39ED"/>
    <w:rsid w:val="6C0E1756"/>
    <w:rsid w:val="6C1D6DB3"/>
    <w:rsid w:val="6C1F5711"/>
    <w:rsid w:val="6C1F7B47"/>
    <w:rsid w:val="6C2A222E"/>
    <w:rsid w:val="6C4038DA"/>
    <w:rsid w:val="6C411B2C"/>
    <w:rsid w:val="6C4663A0"/>
    <w:rsid w:val="6C5D448C"/>
    <w:rsid w:val="6C783C46"/>
    <w:rsid w:val="6C7A26C4"/>
    <w:rsid w:val="6C8163CC"/>
    <w:rsid w:val="6C8639E2"/>
    <w:rsid w:val="6C97419B"/>
    <w:rsid w:val="6CB258B6"/>
    <w:rsid w:val="6CB33807"/>
    <w:rsid w:val="6CBC7404"/>
    <w:rsid w:val="6CDE737B"/>
    <w:rsid w:val="6D02670D"/>
    <w:rsid w:val="6D1E3613"/>
    <w:rsid w:val="6D1F6D6D"/>
    <w:rsid w:val="6D235BF4"/>
    <w:rsid w:val="6D237483"/>
    <w:rsid w:val="6D266F73"/>
    <w:rsid w:val="6D3E606B"/>
    <w:rsid w:val="6D417909"/>
    <w:rsid w:val="6D4E063C"/>
    <w:rsid w:val="6D4F0780"/>
    <w:rsid w:val="6D4F64CA"/>
    <w:rsid w:val="6D513FF0"/>
    <w:rsid w:val="6D604233"/>
    <w:rsid w:val="6D631F76"/>
    <w:rsid w:val="6D637F1E"/>
    <w:rsid w:val="6D7D4DE5"/>
    <w:rsid w:val="6D7D5A70"/>
    <w:rsid w:val="6D8A7447"/>
    <w:rsid w:val="6DBA52B1"/>
    <w:rsid w:val="6DC87E48"/>
    <w:rsid w:val="6DD448B5"/>
    <w:rsid w:val="6DE04E94"/>
    <w:rsid w:val="6DE679D7"/>
    <w:rsid w:val="6DF606F4"/>
    <w:rsid w:val="6DFA6436"/>
    <w:rsid w:val="6E096679"/>
    <w:rsid w:val="6E146DCC"/>
    <w:rsid w:val="6E1C3523"/>
    <w:rsid w:val="6E1F5E9D"/>
    <w:rsid w:val="6E2451EC"/>
    <w:rsid w:val="6E25732C"/>
    <w:rsid w:val="6E364F94"/>
    <w:rsid w:val="6E4E6782"/>
    <w:rsid w:val="6E560BE9"/>
    <w:rsid w:val="6E707161"/>
    <w:rsid w:val="6E852018"/>
    <w:rsid w:val="6E891568"/>
    <w:rsid w:val="6E952EB1"/>
    <w:rsid w:val="6EA07FF8"/>
    <w:rsid w:val="6EAC5C91"/>
    <w:rsid w:val="6EBA3E17"/>
    <w:rsid w:val="6EC407F2"/>
    <w:rsid w:val="6EF64503"/>
    <w:rsid w:val="6F074B63"/>
    <w:rsid w:val="6F0B000E"/>
    <w:rsid w:val="6F0D3F47"/>
    <w:rsid w:val="6F0F6AD0"/>
    <w:rsid w:val="6F17130E"/>
    <w:rsid w:val="6F1F1ECC"/>
    <w:rsid w:val="6F20301E"/>
    <w:rsid w:val="6F317180"/>
    <w:rsid w:val="6F383C5B"/>
    <w:rsid w:val="6F3A4D84"/>
    <w:rsid w:val="6F3B419D"/>
    <w:rsid w:val="6F490CF7"/>
    <w:rsid w:val="6F497DA1"/>
    <w:rsid w:val="6F4C696E"/>
    <w:rsid w:val="6F573B2B"/>
    <w:rsid w:val="6F601138"/>
    <w:rsid w:val="6F653D83"/>
    <w:rsid w:val="6F716F2F"/>
    <w:rsid w:val="6F7246F2"/>
    <w:rsid w:val="6F9033D9"/>
    <w:rsid w:val="6F947C29"/>
    <w:rsid w:val="6FA05DF8"/>
    <w:rsid w:val="6FA5414E"/>
    <w:rsid w:val="6FAC7C04"/>
    <w:rsid w:val="6FBA13B9"/>
    <w:rsid w:val="6FC52707"/>
    <w:rsid w:val="6FCD7C56"/>
    <w:rsid w:val="6FDB01B0"/>
    <w:rsid w:val="6FDB399B"/>
    <w:rsid w:val="6FE022AE"/>
    <w:rsid w:val="6FE160CC"/>
    <w:rsid w:val="6FE729EA"/>
    <w:rsid w:val="6FF670D1"/>
    <w:rsid w:val="6FFB1844"/>
    <w:rsid w:val="70001CFE"/>
    <w:rsid w:val="700C41FF"/>
    <w:rsid w:val="701B08E6"/>
    <w:rsid w:val="70217BD0"/>
    <w:rsid w:val="70286C91"/>
    <w:rsid w:val="703419A7"/>
    <w:rsid w:val="704C22DF"/>
    <w:rsid w:val="7056191E"/>
    <w:rsid w:val="705838E8"/>
    <w:rsid w:val="70597CC3"/>
    <w:rsid w:val="70666005"/>
    <w:rsid w:val="70673092"/>
    <w:rsid w:val="707F0E75"/>
    <w:rsid w:val="70935B85"/>
    <w:rsid w:val="70A17D74"/>
    <w:rsid w:val="70BC5D7D"/>
    <w:rsid w:val="70C31866"/>
    <w:rsid w:val="70C6056B"/>
    <w:rsid w:val="70ED7EDA"/>
    <w:rsid w:val="70FC0717"/>
    <w:rsid w:val="7108281A"/>
    <w:rsid w:val="710870BC"/>
    <w:rsid w:val="71211AEC"/>
    <w:rsid w:val="712B4D39"/>
    <w:rsid w:val="712D08D1"/>
    <w:rsid w:val="71332DB0"/>
    <w:rsid w:val="713F1797"/>
    <w:rsid w:val="71443E86"/>
    <w:rsid w:val="714C3766"/>
    <w:rsid w:val="715069EC"/>
    <w:rsid w:val="71535E5D"/>
    <w:rsid w:val="715447BE"/>
    <w:rsid w:val="71690822"/>
    <w:rsid w:val="717038D1"/>
    <w:rsid w:val="717464FF"/>
    <w:rsid w:val="717B788E"/>
    <w:rsid w:val="71866233"/>
    <w:rsid w:val="71871466"/>
    <w:rsid w:val="71940950"/>
    <w:rsid w:val="719C23C6"/>
    <w:rsid w:val="71AF5789"/>
    <w:rsid w:val="71C254BD"/>
    <w:rsid w:val="71C57187"/>
    <w:rsid w:val="71CC00E9"/>
    <w:rsid w:val="71D13952"/>
    <w:rsid w:val="71D21478"/>
    <w:rsid w:val="71D83473"/>
    <w:rsid w:val="71E923C7"/>
    <w:rsid w:val="71ED62B2"/>
    <w:rsid w:val="72007D93"/>
    <w:rsid w:val="72113D47"/>
    <w:rsid w:val="72361A07"/>
    <w:rsid w:val="72474FE2"/>
    <w:rsid w:val="725C51B7"/>
    <w:rsid w:val="72712EF8"/>
    <w:rsid w:val="727F59CD"/>
    <w:rsid w:val="7289422C"/>
    <w:rsid w:val="728C62FC"/>
    <w:rsid w:val="728E1F78"/>
    <w:rsid w:val="728E35F1"/>
    <w:rsid w:val="72922C32"/>
    <w:rsid w:val="72A025B2"/>
    <w:rsid w:val="72B34E05"/>
    <w:rsid w:val="72B36C97"/>
    <w:rsid w:val="72B41B9C"/>
    <w:rsid w:val="72D60AF4"/>
    <w:rsid w:val="72E47108"/>
    <w:rsid w:val="73161787"/>
    <w:rsid w:val="731A76E0"/>
    <w:rsid w:val="736D1900"/>
    <w:rsid w:val="73724A67"/>
    <w:rsid w:val="738A4968"/>
    <w:rsid w:val="738D1AFA"/>
    <w:rsid w:val="739764D5"/>
    <w:rsid w:val="73A55A9C"/>
    <w:rsid w:val="73B967D6"/>
    <w:rsid w:val="73C170FD"/>
    <w:rsid w:val="73D2750D"/>
    <w:rsid w:val="73FB2F08"/>
    <w:rsid w:val="73FF4403"/>
    <w:rsid w:val="74060F2F"/>
    <w:rsid w:val="74065015"/>
    <w:rsid w:val="740B0931"/>
    <w:rsid w:val="741C69DA"/>
    <w:rsid w:val="742571B4"/>
    <w:rsid w:val="742C32E6"/>
    <w:rsid w:val="74582108"/>
    <w:rsid w:val="745D2E70"/>
    <w:rsid w:val="746C0AE1"/>
    <w:rsid w:val="74750DA4"/>
    <w:rsid w:val="748603E1"/>
    <w:rsid w:val="74926B7B"/>
    <w:rsid w:val="74AC09E2"/>
    <w:rsid w:val="74BD5F2D"/>
    <w:rsid w:val="74C06305"/>
    <w:rsid w:val="74CA5026"/>
    <w:rsid w:val="74D13ED3"/>
    <w:rsid w:val="74D15A17"/>
    <w:rsid w:val="74D3178F"/>
    <w:rsid w:val="74E160F8"/>
    <w:rsid w:val="74F13D9B"/>
    <w:rsid w:val="74FA31C0"/>
    <w:rsid w:val="750D2228"/>
    <w:rsid w:val="751002ED"/>
    <w:rsid w:val="75214E26"/>
    <w:rsid w:val="75271ADB"/>
    <w:rsid w:val="75311A2A"/>
    <w:rsid w:val="75385A96"/>
    <w:rsid w:val="753B10E2"/>
    <w:rsid w:val="75401FFD"/>
    <w:rsid w:val="75416F22"/>
    <w:rsid w:val="754E0E15"/>
    <w:rsid w:val="755328D0"/>
    <w:rsid w:val="75556648"/>
    <w:rsid w:val="75583EF3"/>
    <w:rsid w:val="758A71F4"/>
    <w:rsid w:val="758E26A4"/>
    <w:rsid w:val="75A87FD9"/>
    <w:rsid w:val="75A959F4"/>
    <w:rsid w:val="75B0387E"/>
    <w:rsid w:val="75B618B0"/>
    <w:rsid w:val="75BC66C7"/>
    <w:rsid w:val="75CD2682"/>
    <w:rsid w:val="75D73DE6"/>
    <w:rsid w:val="75DA0D9B"/>
    <w:rsid w:val="75E12911"/>
    <w:rsid w:val="75F473E9"/>
    <w:rsid w:val="760A3A78"/>
    <w:rsid w:val="761963E5"/>
    <w:rsid w:val="762D3121"/>
    <w:rsid w:val="7639043D"/>
    <w:rsid w:val="764010A6"/>
    <w:rsid w:val="764F753B"/>
    <w:rsid w:val="76595CC4"/>
    <w:rsid w:val="76652273"/>
    <w:rsid w:val="76676633"/>
    <w:rsid w:val="766C2B27"/>
    <w:rsid w:val="76960CC6"/>
    <w:rsid w:val="769808DA"/>
    <w:rsid w:val="769907B6"/>
    <w:rsid w:val="76A50F09"/>
    <w:rsid w:val="76A8744D"/>
    <w:rsid w:val="76AA29C3"/>
    <w:rsid w:val="76AD7DBE"/>
    <w:rsid w:val="76AE0EAE"/>
    <w:rsid w:val="76AF7FDA"/>
    <w:rsid w:val="76C2032E"/>
    <w:rsid w:val="76C2509E"/>
    <w:rsid w:val="76C375E1"/>
    <w:rsid w:val="76CE758A"/>
    <w:rsid w:val="76D01EA6"/>
    <w:rsid w:val="76D4488A"/>
    <w:rsid w:val="76DC3431"/>
    <w:rsid w:val="76E75929"/>
    <w:rsid w:val="76E77774"/>
    <w:rsid w:val="76FB4FCD"/>
    <w:rsid w:val="76FE0619"/>
    <w:rsid w:val="77000835"/>
    <w:rsid w:val="77073972"/>
    <w:rsid w:val="770F2826"/>
    <w:rsid w:val="771A165E"/>
    <w:rsid w:val="772112C4"/>
    <w:rsid w:val="773054C4"/>
    <w:rsid w:val="773951D1"/>
    <w:rsid w:val="775A2C17"/>
    <w:rsid w:val="7772528F"/>
    <w:rsid w:val="777811D4"/>
    <w:rsid w:val="77882D05"/>
    <w:rsid w:val="778A38E9"/>
    <w:rsid w:val="779129D4"/>
    <w:rsid w:val="77A57A6E"/>
    <w:rsid w:val="77B36FEF"/>
    <w:rsid w:val="77CE393E"/>
    <w:rsid w:val="77F9775E"/>
    <w:rsid w:val="780F019D"/>
    <w:rsid w:val="782D3BBB"/>
    <w:rsid w:val="7836450F"/>
    <w:rsid w:val="78415F31"/>
    <w:rsid w:val="78512376"/>
    <w:rsid w:val="785B21C7"/>
    <w:rsid w:val="78632E2A"/>
    <w:rsid w:val="78964BDD"/>
    <w:rsid w:val="78A000BA"/>
    <w:rsid w:val="78A855C7"/>
    <w:rsid w:val="78C37D6C"/>
    <w:rsid w:val="78D36201"/>
    <w:rsid w:val="78D65C98"/>
    <w:rsid w:val="78DD7AB5"/>
    <w:rsid w:val="78ED6198"/>
    <w:rsid w:val="78F82DB7"/>
    <w:rsid w:val="791345C3"/>
    <w:rsid w:val="79167E9C"/>
    <w:rsid w:val="79297BCF"/>
    <w:rsid w:val="792D4DB3"/>
    <w:rsid w:val="793E7A30"/>
    <w:rsid w:val="79481D73"/>
    <w:rsid w:val="7961380D"/>
    <w:rsid w:val="79701CA2"/>
    <w:rsid w:val="79745DC9"/>
    <w:rsid w:val="79814C5C"/>
    <w:rsid w:val="79907C4E"/>
    <w:rsid w:val="79C92109"/>
    <w:rsid w:val="79D129A0"/>
    <w:rsid w:val="79D20267"/>
    <w:rsid w:val="79D27FA4"/>
    <w:rsid w:val="79DA711C"/>
    <w:rsid w:val="79E77575"/>
    <w:rsid w:val="79EB710E"/>
    <w:rsid w:val="79F24465"/>
    <w:rsid w:val="7A0640E9"/>
    <w:rsid w:val="7A287E87"/>
    <w:rsid w:val="7A2B77B2"/>
    <w:rsid w:val="7A3C1B84"/>
    <w:rsid w:val="7A49604F"/>
    <w:rsid w:val="7A4C6481"/>
    <w:rsid w:val="7A5A58BC"/>
    <w:rsid w:val="7A691393"/>
    <w:rsid w:val="7A6E4011"/>
    <w:rsid w:val="7A813A3B"/>
    <w:rsid w:val="7A996FD7"/>
    <w:rsid w:val="7AA376DD"/>
    <w:rsid w:val="7AAB7196"/>
    <w:rsid w:val="7AAD19E3"/>
    <w:rsid w:val="7AD43015"/>
    <w:rsid w:val="7ADB4404"/>
    <w:rsid w:val="7AE71AF0"/>
    <w:rsid w:val="7AF77FF0"/>
    <w:rsid w:val="7AFD1314"/>
    <w:rsid w:val="7B0326FF"/>
    <w:rsid w:val="7B0978B4"/>
    <w:rsid w:val="7B0F2381"/>
    <w:rsid w:val="7B133AB9"/>
    <w:rsid w:val="7B1448AF"/>
    <w:rsid w:val="7B19372B"/>
    <w:rsid w:val="7B2F16E9"/>
    <w:rsid w:val="7B3957EC"/>
    <w:rsid w:val="7B500EA2"/>
    <w:rsid w:val="7B690582"/>
    <w:rsid w:val="7B707D38"/>
    <w:rsid w:val="7B7236DC"/>
    <w:rsid w:val="7B7D06A6"/>
    <w:rsid w:val="7B8237F8"/>
    <w:rsid w:val="7B8B2DC3"/>
    <w:rsid w:val="7B8E68B4"/>
    <w:rsid w:val="7B9A557E"/>
    <w:rsid w:val="7B9A7175"/>
    <w:rsid w:val="7BA67BFD"/>
    <w:rsid w:val="7BAA0F9D"/>
    <w:rsid w:val="7BB06386"/>
    <w:rsid w:val="7BB14962"/>
    <w:rsid w:val="7BB203AB"/>
    <w:rsid w:val="7BB551E1"/>
    <w:rsid w:val="7BC56F81"/>
    <w:rsid w:val="7BD007D6"/>
    <w:rsid w:val="7BE56DAE"/>
    <w:rsid w:val="7BEC40ED"/>
    <w:rsid w:val="7BFC5A6F"/>
    <w:rsid w:val="7C1D1542"/>
    <w:rsid w:val="7C231C15"/>
    <w:rsid w:val="7C2B3C5E"/>
    <w:rsid w:val="7C354ADD"/>
    <w:rsid w:val="7C3930C6"/>
    <w:rsid w:val="7C615057"/>
    <w:rsid w:val="7C712E7B"/>
    <w:rsid w:val="7C7750F6"/>
    <w:rsid w:val="7C792C1C"/>
    <w:rsid w:val="7C7E46D6"/>
    <w:rsid w:val="7C815F74"/>
    <w:rsid w:val="7CA659DB"/>
    <w:rsid w:val="7CBE47A7"/>
    <w:rsid w:val="7CC7607D"/>
    <w:rsid w:val="7CE02C9B"/>
    <w:rsid w:val="7CF60CE9"/>
    <w:rsid w:val="7CF763DC"/>
    <w:rsid w:val="7CF82256"/>
    <w:rsid w:val="7D006E99"/>
    <w:rsid w:val="7D0A5969"/>
    <w:rsid w:val="7D0C11AB"/>
    <w:rsid w:val="7D111226"/>
    <w:rsid w:val="7D1961AD"/>
    <w:rsid w:val="7D1D5C9D"/>
    <w:rsid w:val="7D2A03BA"/>
    <w:rsid w:val="7D395B17"/>
    <w:rsid w:val="7D396AB3"/>
    <w:rsid w:val="7D3D3A33"/>
    <w:rsid w:val="7D3F77E3"/>
    <w:rsid w:val="7D4A2333"/>
    <w:rsid w:val="7D4F34D8"/>
    <w:rsid w:val="7D515A44"/>
    <w:rsid w:val="7D554BE8"/>
    <w:rsid w:val="7D6038BE"/>
    <w:rsid w:val="7D603DDC"/>
    <w:rsid w:val="7D625DA6"/>
    <w:rsid w:val="7D70547C"/>
    <w:rsid w:val="7D7653AD"/>
    <w:rsid w:val="7D8F021D"/>
    <w:rsid w:val="7DB3569E"/>
    <w:rsid w:val="7DB4335F"/>
    <w:rsid w:val="7DDC4BA9"/>
    <w:rsid w:val="7DDD367E"/>
    <w:rsid w:val="7DE254A3"/>
    <w:rsid w:val="7DE97981"/>
    <w:rsid w:val="7DFD162B"/>
    <w:rsid w:val="7E0614AD"/>
    <w:rsid w:val="7E093C63"/>
    <w:rsid w:val="7E2968C4"/>
    <w:rsid w:val="7E513524"/>
    <w:rsid w:val="7E527BC8"/>
    <w:rsid w:val="7E5751DF"/>
    <w:rsid w:val="7E5C0A47"/>
    <w:rsid w:val="7E61605D"/>
    <w:rsid w:val="7E73166F"/>
    <w:rsid w:val="7E7933A7"/>
    <w:rsid w:val="7E885398"/>
    <w:rsid w:val="7E952391"/>
    <w:rsid w:val="7E97390A"/>
    <w:rsid w:val="7E9E2E0E"/>
    <w:rsid w:val="7EA30424"/>
    <w:rsid w:val="7ECB1729"/>
    <w:rsid w:val="7EDC0215"/>
    <w:rsid w:val="7EEA2D17"/>
    <w:rsid w:val="7EEF71C5"/>
    <w:rsid w:val="7EF924F2"/>
    <w:rsid w:val="7F0D1D41"/>
    <w:rsid w:val="7F144E7E"/>
    <w:rsid w:val="7F2552DD"/>
    <w:rsid w:val="7F2B4999"/>
    <w:rsid w:val="7F403EC5"/>
    <w:rsid w:val="7F6C01A4"/>
    <w:rsid w:val="7F7678E7"/>
    <w:rsid w:val="7F791185"/>
    <w:rsid w:val="7F7D2A23"/>
    <w:rsid w:val="7FA625A4"/>
    <w:rsid w:val="7FAA57E2"/>
    <w:rsid w:val="7FB328E9"/>
    <w:rsid w:val="7FB92253"/>
    <w:rsid w:val="7FC248DA"/>
    <w:rsid w:val="7FC82489"/>
    <w:rsid w:val="7FC93EBA"/>
    <w:rsid w:val="7FCC5758"/>
    <w:rsid w:val="7FD0349B"/>
    <w:rsid w:val="7FD30895"/>
    <w:rsid w:val="7FD5285F"/>
    <w:rsid w:val="7FE725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autoRedefine/>
    <w:semiHidden/>
    <w:unhideWhenUsed/>
    <w:qFormat/>
    <w:uiPriority w:val="1"/>
  </w:style>
  <w:style w:type="table" w:default="1" w:styleId="6">
    <w:name w:val="Normal Table"/>
    <w:autoRedefine/>
    <w:semiHidden/>
    <w:unhideWhenUsed/>
    <w:qFormat/>
    <w:uiPriority w:val="99"/>
    <w:tblPr>
      <w:tblCellMar>
        <w:top w:w="0" w:type="dxa"/>
        <w:left w:w="108" w:type="dxa"/>
        <w:bottom w:w="0" w:type="dxa"/>
        <w:right w:w="108" w:type="dxa"/>
      </w:tblCellMar>
    </w:tblPr>
  </w:style>
  <w:style w:type="paragraph" w:styleId="2">
    <w:name w:val="Body Text"/>
    <w:basedOn w:val="1"/>
    <w:autoRedefine/>
    <w:semiHidden/>
    <w:qFormat/>
    <w:uiPriority w:val="0"/>
    <w:rPr>
      <w:rFonts w:ascii="微软雅黑" w:hAnsi="微软雅黑" w:eastAsia="微软雅黑" w:cs="微软雅黑"/>
      <w:sz w:val="19"/>
      <w:szCs w:val="19"/>
      <w:lang w:val="en-US" w:eastAsia="en-US" w:bidi="ar-SA"/>
    </w:rPr>
  </w:style>
  <w:style w:type="paragraph" w:styleId="3">
    <w:name w:val="footer"/>
    <w:basedOn w:val="1"/>
    <w:link w:val="13"/>
    <w:autoRedefine/>
    <w:unhideWhenUsed/>
    <w:qFormat/>
    <w:uiPriority w:val="99"/>
    <w:pPr>
      <w:tabs>
        <w:tab w:val="center" w:pos="4153"/>
        <w:tab w:val="right" w:pos="8306"/>
      </w:tabs>
      <w:snapToGrid w:val="0"/>
      <w:jc w:val="left"/>
    </w:pPr>
    <w:rPr>
      <w:sz w:val="18"/>
      <w:szCs w:val="18"/>
    </w:rPr>
  </w:style>
  <w:style w:type="paragraph" w:styleId="4">
    <w:name w:val="header"/>
    <w:basedOn w:val="1"/>
    <w:link w:val="12"/>
    <w:autoRedefine/>
    <w:unhideWhenUsed/>
    <w:qFormat/>
    <w:uiPriority w:val="99"/>
    <w:pPr>
      <w:tabs>
        <w:tab w:val="center" w:pos="4153"/>
        <w:tab w:val="right" w:pos="8306"/>
      </w:tabs>
      <w:snapToGrid w:val="0"/>
      <w:jc w:val="center"/>
    </w:pPr>
    <w:rPr>
      <w:sz w:val="18"/>
      <w:szCs w:val="18"/>
    </w:rPr>
  </w:style>
  <w:style w:type="paragraph" w:styleId="5">
    <w:name w:val="Normal (Web)"/>
    <w:basedOn w:val="1"/>
    <w:autoRedefine/>
    <w:qFormat/>
    <w:uiPriority w:val="0"/>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Strong"/>
    <w:basedOn w:val="8"/>
    <w:autoRedefine/>
    <w:qFormat/>
    <w:uiPriority w:val="22"/>
    <w:rPr>
      <w:b/>
    </w:rPr>
  </w:style>
  <w:style w:type="character" w:styleId="10">
    <w:name w:val="Hyperlink"/>
    <w:basedOn w:val="8"/>
    <w:autoRedefine/>
    <w:unhideWhenUsed/>
    <w:qFormat/>
    <w:uiPriority w:val="99"/>
    <w:rPr>
      <w:color w:val="0563C1" w:themeColor="hyperlink"/>
      <w:u w:val="single"/>
      <w14:textFill>
        <w14:solidFill>
          <w14:schemeClr w14:val="hlink"/>
        </w14:solidFill>
      </w14:textFill>
    </w:rPr>
  </w:style>
  <w:style w:type="paragraph" w:customStyle="1" w:styleId="11">
    <w:name w:val="列表段落1"/>
    <w:basedOn w:val="1"/>
    <w:autoRedefine/>
    <w:qFormat/>
    <w:uiPriority w:val="34"/>
    <w:pPr>
      <w:ind w:firstLine="420" w:firstLineChars="200"/>
    </w:pPr>
  </w:style>
  <w:style w:type="character" w:customStyle="1" w:styleId="12">
    <w:name w:val="页眉 字符"/>
    <w:basedOn w:val="8"/>
    <w:link w:val="4"/>
    <w:autoRedefine/>
    <w:qFormat/>
    <w:uiPriority w:val="99"/>
    <w:rPr>
      <w:kern w:val="2"/>
      <w:sz w:val="18"/>
      <w:szCs w:val="18"/>
    </w:rPr>
  </w:style>
  <w:style w:type="character" w:customStyle="1" w:styleId="13">
    <w:name w:val="页脚 字符"/>
    <w:basedOn w:val="8"/>
    <w:link w:val="3"/>
    <w:autoRedefine/>
    <w:qFormat/>
    <w:uiPriority w:val="99"/>
    <w:rPr>
      <w:kern w:val="2"/>
      <w:sz w:val="18"/>
      <w:szCs w:val="18"/>
    </w:rPr>
  </w:style>
  <w:style w:type="paragraph" w:styleId="14">
    <w:name w:val="List Paragraph"/>
    <w:basedOn w:val="1"/>
    <w:autoRedefine/>
    <w:unhideWhenUsed/>
    <w:qFormat/>
    <w:uiPriority w:val="99"/>
    <w:pPr>
      <w:ind w:firstLine="420" w:firstLineChars="200"/>
    </w:pPr>
  </w:style>
  <w:style w:type="paragraph" w:customStyle="1" w:styleId="15">
    <w:name w:val="List Paragraph_9e09b291-43ec-4269-b96f-8ee9f6771cc1"/>
    <w:basedOn w:val="1"/>
    <w:autoRedefine/>
    <w:qFormat/>
    <w:uiPriority w:val="34"/>
    <w:pPr>
      <w:ind w:firstLine="420" w:firstLineChars="200"/>
    </w:pPr>
  </w:style>
  <w:style w:type="table" w:customStyle="1" w:styleId="16">
    <w:name w:val="Table Normal"/>
    <w:autoRedefine/>
    <w:semiHidden/>
    <w:unhideWhenUsed/>
    <w:qFormat/>
    <w:uiPriority w:val="0"/>
    <w:tblPr>
      <w:tblCellMar>
        <w:top w:w="0" w:type="dxa"/>
        <w:left w:w="0" w:type="dxa"/>
        <w:bottom w:w="0" w:type="dxa"/>
        <w:right w:w="0" w:type="dxa"/>
      </w:tblCellMar>
    </w:tblPr>
  </w:style>
  <w:style w:type="paragraph" w:customStyle="1" w:styleId="17">
    <w:name w:val="列出段落2"/>
    <w:basedOn w:val="1"/>
    <w:autoRedefine/>
    <w:qFormat/>
    <w:uiPriority w:val="34"/>
    <w:pPr>
      <w:ind w:firstLine="420" w:firstLineChars="200"/>
    </w:pPr>
  </w:style>
  <w:style w:type="paragraph" w:customStyle="1" w:styleId="18">
    <w:name w:val="列出段落1"/>
    <w:basedOn w:val="1"/>
    <w:autoRedefine/>
    <w:qFormat/>
    <w:uiPriority w:val="34"/>
    <w:pPr>
      <w:ind w:firstLine="420" w:firstLineChars="200"/>
    </w:pPr>
  </w:style>
  <w:style w:type="character" w:customStyle="1" w:styleId="19">
    <w:name w:val="fontstyle01"/>
    <w:basedOn w:val="8"/>
    <w:autoRedefine/>
    <w:qFormat/>
    <w:uiPriority w:val="0"/>
    <w:rPr>
      <w:rFonts w:hint="eastAsia" w:ascii="宋体" w:hAnsi="宋体" w:eastAsia="宋体"/>
      <w:color w:val="00000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1</Pages>
  <Words>263</Words>
  <Characters>448</Characters>
  <Lines>9</Lines>
  <Paragraphs>2</Paragraphs>
  <TotalTime>0</TotalTime>
  <ScaleCrop>false</ScaleCrop>
  <LinksUpToDate>false</LinksUpToDate>
  <CharactersWithSpaces>566</CharactersWithSpaces>
  <Application>WPS Office_12.1.0.20305_F1E327BC-269C-435d-A152-05C5408002CA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2024-04-12T03:28:00Z</dcterms:created>
  <dc:creator>admin</dc:creator>
  <cp:lastModifiedBy>万岁</cp:lastModifiedBy>
  <cp:lastPrinted>2024-03-29T08:20:00Z</cp:lastPrinted>
  <dcterms:modified xsi:type="dcterms:W3CDTF">2025-03-23T12:11:50Z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2052-12.1.0.20305</vt:lpwstr>
  </property>
  <property fmtid="{D5CDD505-2E9C-101B-9397-08002B2CF9AE}" pid="3" name="ICV">
    <vt:lpwstr>D98C7A4606F345E7A276A61EACF68C38_13</vt:lpwstr>
  </property>
  <property fmtid="{D5CDD505-2E9C-101B-9397-08002B2CF9AE}" pid="4" name="KSOTemplateDocerSaveRecord">
    <vt:lpwstr>eyJoZGlkIjoiN2YzNjBkOTgyNWQ1YTMxYzM3MzMwNWFiODNmOWIzYWMiLCJ1c2VySWQiOiI3MTg5NzgzNjMifQ==</vt:lpwstr>
  </property>
</Properties>
</file>