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TESTO PRESENTAZIONE PCTO ESAME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1: La mia esperienza PCTO in azienda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"In questa prima parte, voglio parlarvi della mia esperienza PCTO presso l'azienda Hennecke-OMS.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L’azienda, leader nel settore della lavorazione del poliuretano, mi ha permesso di osservare e comprendere processi industriali complessi e tecnologicamente avanzati.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Situata a Verano Brianza, conta oltre 140 dipendenti ed è attiva a livello internazionale.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contesto dinamico mi ha dato l’opportunità di immergermi in una realtà professionale di respiro globale."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1, inizia Slide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2: Servizi di assistenza completi per una produzione sicura ed efficiente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"Durante il mio periodo in azienda, ho potuto conoscere a fondo i vari servizi offerti da Hennecke-OMS.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 includono un supporto completo per l'intero ciclo produttivo, che va dalla formazione continua dei dipendenti, a servizi di riparazione e assistenza da remoto.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potuto vedere come un'azienda moderna si impegna a garantire la sicurezza e l'efficienza nella produzione, utilizzando tecnologie innovative per minimizzare i rischi e ottimizzare le prestazioni operative."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2, inizia Slide 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3: Struttura aziendale e inserimento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"Durante il mio inserimento nella divisione elettrica dell’azienda, ho avuto l’opportunità di lavorare a stretto contatto con il team dei softwarewaristi, sotto la supervisione del mio tutor, Mauro Baraldi.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Qui, ho imparato l’importanza della programmazione dei PLC (Programmable Logic Controller), che sono essenziali per l’automazione dei sistemi di produzione.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inoltre partecipato a riunioni aziendali e seguito un videocorso su Siemens per migliorare la mia comprensione delle tecnologie utilizzate."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3, inizia Slide 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4: Lavoro svolto durante lo stage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"Il lavoro che ho svolto durante lo stage è stato vario e stimolante.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iniziato con la formazione, attraverso un videocorso Siemens, per poi passare ad attività pratiche di affiancamento sul campo.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particolare, ho lavorato su modifiche a un sistema MTO, sotto la supervisione del mio tutor.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anche partecipato alla traduzione di un programma, sebbene il progetto non sia stato concluso durante la mia permanenza."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4, inizia Slide 5.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5: Competenze verificate e utili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"Durante l’esperienza, ho potuto mettere alla prova molte delle competenze acquisite nel mio percorso scolastico.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particolare, la programmazione dei sistemi operativi e la gestione dei database si sono rivelate fondamentali.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Inoltre, la sicurezza informatica e il problem solving sono state competenze che ho utilizzato e migliorato, dimostrando la loro importanza nella gestione di un ambiente produttivo complesso."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5, inizia Slide 6.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6: Competenze acquisite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"Oltre a rafforzare competenze preesistenti, ho acquisito nuove abilità.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imparato a programmare i PLC, un aspetto cruciale per l'automazione industriale, e a gestire sistemi SCADA per il controllo e la supervisione dei processi.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 anche avuto modo di esplorare l'integrazione dei sistemi meccatronici, l'automazione robotica, e l’analisi dei dati per la manutenzione predittiva.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Queste competenze saranno fondamentali per il mio futuro, sia accademico che professionale."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6, inizia Slide 7.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7: Soft skill necessarie per l’ambiente lavorativo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"Oltre alle competenze tecniche, ho avuto modo di sviluppare soft skill fondamentali per il mondo del lavoro.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comunicazione efficace, la capacità di risolvere problemi in modo creativo e la gestione del tempo sono state competenze cruciali per integrarmi nel team.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L’adattabilità e la flessibilità mi hanno permesso di affrontare sfide in contesti diversi, dalle riunioni aziendali al lavoro pratico sugli impianti."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7, inizia Slide 8.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8: Commento sull’esperienza PCTO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"L’esperienza PCTO è stata per me un'occasione formativa molto importante.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Lavorare in un ambiente stimolante e collaborativo mi ha permesso di mettere in pratica le nozioni teoriche apprese a scuola e di acquisire nuove competenze tecniche e soft skill.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percorso mi ha reso più consapevole delle dinamiche del mondo del lavoro e mi ha rafforzato nella mia capacità di affrontare nuove sfide con spirito positivo e proattivo."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Slide 8, inizia Slide 9.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9: Il mio futuro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"Guardando al futuro, sono determinato a proseguire il mio percorso accademico all'estero, dove potrò accedere a nuove opportunità di crescita.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Nonostante la mia formazione informatica, sto considerando anche l’ipotesi di intraprendere studi in ambito economico, per sviluppare una preparazione più completa e multidisciplinare.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Qualunque sia la mia scelta definitiva, sono convinto che l’esperienza e le competenze acquisite mi permetteranno di affrontare con successo le sfide future e realizzare i miei obiettivi."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Fine Slide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