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F58E8" w14:textId="77777777" w:rsidR="00771AC4" w:rsidRDefault="00771AC4">
      <w:pPr>
        <w:tabs>
          <w:tab w:val="left" w:pos="4852"/>
          <w:tab w:val="left" w:pos="5419"/>
        </w:tabs>
        <w:jc w:val="center"/>
        <w:rPr>
          <w:b/>
        </w:rPr>
      </w:pPr>
    </w:p>
    <w:p w14:paraId="696295AB" w14:textId="77777777" w:rsidR="00771AC4" w:rsidRDefault="00D61D96">
      <w:pPr>
        <w:tabs>
          <w:tab w:val="left" w:pos="4852"/>
          <w:tab w:val="left" w:pos="5419"/>
        </w:tabs>
        <w:jc w:val="center"/>
        <w:rPr>
          <w:sz w:val="36"/>
          <w:szCs w:val="36"/>
        </w:rPr>
      </w:pPr>
      <w:r>
        <w:rPr>
          <w:sz w:val="36"/>
          <w:szCs w:val="36"/>
        </w:rPr>
        <w:t>King Fahd University of Petroleum and Minerals</w:t>
      </w:r>
    </w:p>
    <w:p w14:paraId="0614B5B7" w14:textId="77777777" w:rsidR="00771AC4" w:rsidRDefault="00D61D96">
      <w:pPr>
        <w:tabs>
          <w:tab w:val="left" w:pos="4852"/>
          <w:tab w:val="left" w:pos="5419"/>
        </w:tabs>
        <w:jc w:val="center"/>
        <w:rPr>
          <w:sz w:val="36"/>
          <w:szCs w:val="36"/>
        </w:rPr>
      </w:pPr>
      <w:r>
        <w:rPr>
          <w:sz w:val="36"/>
          <w:szCs w:val="36"/>
        </w:rPr>
        <w:t xml:space="preserve"> KFUPM Business School</w:t>
      </w:r>
    </w:p>
    <w:p w14:paraId="638BD2DE" w14:textId="77777777" w:rsidR="00771AC4" w:rsidRDefault="00D61D96">
      <w:pPr>
        <w:tabs>
          <w:tab w:val="left" w:pos="4852"/>
          <w:tab w:val="left" w:pos="5419"/>
        </w:tabs>
        <w:jc w:val="center"/>
        <w:rPr>
          <w:sz w:val="36"/>
          <w:szCs w:val="36"/>
        </w:rPr>
      </w:pPr>
      <w:r>
        <w:rPr>
          <w:sz w:val="36"/>
          <w:szCs w:val="36"/>
        </w:rPr>
        <w:t>Department of Information Systems and Operations Management</w:t>
      </w:r>
    </w:p>
    <w:p w14:paraId="062580FE" w14:textId="77777777" w:rsidR="00771AC4" w:rsidRDefault="00771AC4">
      <w:pPr>
        <w:tabs>
          <w:tab w:val="left" w:pos="4852"/>
          <w:tab w:val="left" w:pos="5419"/>
        </w:tabs>
        <w:rPr>
          <w:sz w:val="36"/>
          <w:szCs w:val="36"/>
        </w:rPr>
      </w:pPr>
    </w:p>
    <w:p w14:paraId="67D24ACA" w14:textId="1729FF2E" w:rsidR="00771AC4" w:rsidRDefault="00D61D96" w:rsidP="00650AB7">
      <w:pPr>
        <w:tabs>
          <w:tab w:val="left" w:pos="4852"/>
          <w:tab w:val="left" w:pos="5419"/>
        </w:tabs>
        <w:jc w:val="center"/>
        <w:rPr>
          <w:rFonts w:ascii="Calibri" w:eastAsia="Calibri" w:hAnsi="Calibri" w:cs="Calibri"/>
          <w:b/>
          <w:sz w:val="32"/>
          <w:szCs w:val="32"/>
        </w:rPr>
      </w:pPr>
      <w:r>
        <w:rPr>
          <w:rFonts w:ascii="Calibri" w:eastAsia="Calibri" w:hAnsi="Calibri" w:cs="Calibri"/>
          <w:b/>
          <w:sz w:val="32"/>
          <w:szCs w:val="32"/>
        </w:rPr>
        <w:t>Course Syllabus</w:t>
      </w:r>
      <w:r w:rsidR="00650AB7">
        <w:rPr>
          <w:rFonts w:ascii="Calibri" w:eastAsia="Calibri" w:hAnsi="Calibri" w:cs="Calibri"/>
          <w:b/>
          <w:sz w:val="32"/>
          <w:szCs w:val="32"/>
        </w:rPr>
        <w:t xml:space="preserve"> for (OM 514)</w:t>
      </w:r>
      <w:r>
        <w:rPr>
          <w:rFonts w:ascii="Calibri" w:eastAsia="Calibri" w:hAnsi="Calibri" w:cs="Calibri"/>
          <w:b/>
          <w:sz w:val="32"/>
          <w:szCs w:val="32"/>
        </w:rPr>
        <w:t xml:space="preserve"> </w:t>
      </w:r>
      <w:r w:rsidR="00650AB7" w:rsidRPr="00650AB7">
        <w:rPr>
          <w:rFonts w:ascii="Calibri" w:eastAsia="Calibri" w:hAnsi="Calibri" w:cs="Calibri"/>
          <w:b/>
          <w:sz w:val="32"/>
          <w:szCs w:val="32"/>
        </w:rPr>
        <w:t>Supply Chain Inventory Management</w:t>
      </w:r>
    </w:p>
    <w:p w14:paraId="098C2245" w14:textId="77777777" w:rsidR="00771AC4" w:rsidRDefault="00D61D96">
      <w:pPr>
        <w:tabs>
          <w:tab w:val="left" w:pos="4852"/>
          <w:tab w:val="left" w:pos="5419"/>
        </w:tabs>
      </w:pPr>
      <w:r>
        <w:t>______________________________________________________________</w:t>
      </w:r>
    </w:p>
    <w:p w14:paraId="600B6058" w14:textId="77777777" w:rsidR="00771AC4" w:rsidRDefault="00771AC4">
      <w:pPr>
        <w:tabs>
          <w:tab w:val="center" w:pos="4980"/>
        </w:tabs>
        <w:jc w:val="center"/>
      </w:pPr>
    </w:p>
    <w:p w14:paraId="2F7C0169" w14:textId="588AD54B" w:rsidR="00771AC4" w:rsidRDefault="004B321B">
      <w:pPr>
        <w:tabs>
          <w:tab w:val="center" w:pos="4980"/>
        </w:tabs>
        <w:jc w:val="center"/>
      </w:pPr>
      <w:r>
        <w:t>First</w:t>
      </w:r>
      <w:r w:rsidR="007C1E93">
        <w:t xml:space="preserve"> Semester 202</w:t>
      </w:r>
      <w:r w:rsidR="00925DDE">
        <w:t>5</w:t>
      </w:r>
      <w:r w:rsidR="007C1E93">
        <w:t>-202</w:t>
      </w:r>
      <w:r w:rsidR="00925DDE">
        <w:t>6</w:t>
      </w:r>
      <w:r w:rsidR="007C1E93">
        <w:t xml:space="preserve"> (2</w:t>
      </w:r>
      <w:r w:rsidR="00A53379">
        <w:t>51</w:t>
      </w:r>
      <w:r w:rsidR="00D61D96">
        <w:t>)</w:t>
      </w:r>
    </w:p>
    <w:p w14:paraId="434EF322" w14:textId="77777777" w:rsidR="00771AC4" w:rsidRDefault="00D61D96">
      <w:pPr>
        <w:tabs>
          <w:tab w:val="left" w:pos="4852"/>
          <w:tab w:val="left" w:pos="5419"/>
        </w:tabs>
      </w:pPr>
      <w:r>
        <w:t>______________________________________________________________</w:t>
      </w:r>
    </w:p>
    <w:p w14:paraId="46D23EF6" w14:textId="77777777" w:rsidR="00771AC4" w:rsidRDefault="00771AC4">
      <w:pPr>
        <w:tabs>
          <w:tab w:val="left" w:pos="4852"/>
          <w:tab w:val="left" w:pos="5419"/>
        </w:tabs>
        <w:rPr>
          <w:b/>
        </w:rPr>
      </w:pPr>
    </w:p>
    <w:p w14:paraId="0AC63485" w14:textId="77777777" w:rsidR="00771AC4" w:rsidRDefault="00771AC4">
      <w:pPr>
        <w:tabs>
          <w:tab w:val="left" w:pos="4852"/>
          <w:tab w:val="left" w:pos="5419"/>
        </w:tabs>
        <w:rPr>
          <w:b/>
        </w:rPr>
      </w:pPr>
    </w:p>
    <w:p w14:paraId="77ED922D" w14:textId="3BECCD55" w:rsidR="00925DDE" w:rsidRDefault="00D61D96">
      <w:pPr>
        <w:tabs>
          <w:tab w:val="left" w:pos="4852"/>
          <w:tab w:val="left" w:pos="5419"/>
        </w:tabs>
        <w:rPr>
          <w:rFonts w:asciiTheme="majorBidi" w:hAnsiTheme="majorBidi" w:cstheme="majorBidi"/>
          <w:b/>
        </w:rPr>
      </w:pPr>
      <w:r w:rsidRPr="00D61D96">
        <w:rPr>
          <w:rFonts w:asciiTheme="majorBidi" w:hAnsiTheme="majorBidi" w:cstheme="majorBidi"/>
          <w:sz w:val="28"/>
          <w:szCs w:val="28"/>
        </w:rPr>
        <w:t>Instructor</w:t>
      </w:r>
      <w:r w:rsidR="00925DDE">
        <w:rPr>
          <w:rFonts w:asciiTheme="majorBidi" w:hAnsiTheme="majorBidi" w:cstheme="majorBidi"/>
          <w:sz w:val="28"/>
          <w:szCs w:val="28"/>
        </w:rPr>
        <w:t>s</w:t>
      </w:r>
      <w:r w:rsidRPr="00D61D96">
        <w:rPr>
          <w:rFonts w:asciiTheme="majorBidi" w:hAnsiTheme="majorBidi" w:cstheme="majorBidi"/>
          <w:sz w:val="28"/>
          <w:szCs w:val="28"/>
        </w:rPr>
        <w:t xml:space="preserve">:                  </w:t>
      </w:r>
      <w:r w:rsidRPr="00D61D96">
        <w:rPr>
          <w:rFonts w:asciiTheme="majorBidi" w:hAnsiTheme="majorBidi" w:cstheme="majorBidi"/>
          <w:b/>
        </w:rPr>
        <w:t xml:space="preserve">Mr. </w:t>
      </w:r>
      <w:r w:rsidR="00925DDE">
        <w:rPr>
          <w:rFonts w:asciiTheme="majorBidi" w:hAnsiTheme="majorBidi" w:cstheme="majorBidi"/>
          <w:b/>
        </w:rPr>
        <w:t xml:space="preserve">Hussain </w:t>
      </w:r>
      <w:r w:rsidR="006D2F2F">
        <w:rPr>
          <w:rFonts w:asciiTheme="majorBidi" w:hAnsiTheme="majorBidi" w:cstheme="majorBidi"/>
          <w:b/>
        </w:rPr>
        <w:t xml:space="preserve">A. </w:t>
      </w:r>
      <w:r w:rsidR="00925DDE">
        <w:rPr>
          <w:rFonts w:asciiTheme="majorBidi" w:hAnsiTheme="majorBidi" w:cstheme="majorBidi"/>
          <w:b/>
        </w:rPr>
        <w:t>Al</w:t>
      </w:r>
      <w:r w:rsidR="006D2F2F">
        <w:rPr>
          <w:rFonts w:asciiTheme="majorBidi" w:hAnsiTheme="majorBidi" w:cstheme="majorBidi"/>
          <w:b/>
        </w:rPr>
        <w:t>B</w:t>
      </w:r>
      <w:r w:rsidR="00925DDE">
        <w:rPr>
          <w:rFonts w:asciiTheme="majorBidi" w:hAnsiTheme="majorBidi" w:cstheme="majorBidi"/>
          <w:b/>
        </w:rPr>
        <w:t>ahrani</w:t>
      </w:r>
    </w:p>
    <w:p w14:paraId="70D97AED" w14:textId="5ADCE5AF" w:rsidR="00771AC4" w:rsidRDefault="00925DDE">
      <w:pPr>
        <w:tabs>
          <w:tab w:val="left" w:pos="4852"/>
          <w:tab w:val="left" w:pos="5419"/>
        </w:tabs>
        <w:rPr>
          <w:rFonts w:asciiTheme="majorBidi" w:hAnsiTheme="majorBidi" w:cstheme="majorBidi"/>
          <w:b/>
        </w:rPr>
      </w:pPr>
      <w:r>
        <w:rPr>
          <w:rFonts w:asciiTheme="majorBidi" w:hAnsiTheme="majorBidi" w:cstheme="majorBidi"/>
          <w:b/>
        </w:rPr>
        <w:t xml:space="preserve">                                          Mr. </w:t>
      </w:r>
      <w:r w:rsidR="00D61D96" w:rsidRPr="00D61D96">
        <w:rPr>
          <w:rFonts w:asciiTheme="majorBidi" w:hAnsiTheme="majorBidi" w:cstheme="majorBidi"/>
          <w:b/>
        </w:rPr>
        <w:t>Ahmad H. Al</w:t>
      </w:r>
      <w:r w:rsidR="006D2F2F">
        <w:rPr>
          <w:rFonts w:asciiTheme="majorBidi" w:hAnsiTheme="majorBidi" w:cstheme="majorBidi"/>
          <w:b/>
        </w:rPr>
        <w:t>N</w:t>
      </w:r>
      <w:r w:rsidR="00D61D96" w:rsidRPr="00D61D96">
        <w:rPr>
          <w:rFonts w:asciiTheme="majorBidi" w:hAnsiTheme="majorBidi" w:cstheme="majorBidi"/>
          <w:b/>
        </w:rPr>
        <w:t>asser</w:t>
      </w:r>
    </w:p>
    <w:p w14:paraId="358777C3" w14:textId="77777777" w:rsidR="009754B0" w:rsidRPr="00D61D96" w:rsidRDefault="009754B0">
      <w:pPr>
        <w:tabs>
          <w:tab w:val="left" w:pos="4852"/>
          <w:tab w:val="left" w:pos="5419"/>
        </w:tabs>
        <w:rPr>
          <w:rFonts w:asciiTheme="majorBidi" w:hAnsiTheme="majorBidi" w:cstheme="majorBidi"/>
        </w:rPr>
      </w:pPr>
    </w:p>
    <w:p w14:paraId="624DC12B" w14:textId="7CE3A666" w:rsidR="00771AC4" w:rsidRDefault="00D61D96">
      <w:pPr>
        <w:tabs>
          <w:tab w:val="left" w:pos="4852"/>
          <w:tab w:val="left" w:pos="5419"/>
        </w:tabs>
        <w:rPr>
          <w:rFonts w:asciiTheme="majorBidi" w:hAnsiTheme="majorBidi" w:cstheme="majorBidi"/>
          <w:sz w:val="28"/>
          <w:szCs w:val="28"/>
        </w:rPr>
      </w:pPr>
      <w:r w:rsidRPr="00D61D96">
        <w:rPr>
          <w:rFonts w:asciiTheme="majorBidi" w:hAnsiTheme="majorBidi" w:cstheme="majorBidi"/>
          <w:sz w:val="28"/>
          <w:szCs w:val="28"/>
        </w:rPr>
        <w:t xml:space="preserve">Office No.                </w:t>
      </w:r>
      <w:r w:rsidR="00925DDE">
        <w:rPr>
          <w:rFonts w:asciiTheme="majorBidi" w:hAnsiTheme="majorBidi" w:cstheme="majorBidi"/>
          <w:sz w:val="28"/>
          <w:szCs w:val="28"/>
        </w:rPr>
        <w:t xml:space="preserve">   </w:t>
      </w:r>
      <w:r w:rsidR="009754B0">
        <w:rPr>
          <w:rFonts w:asciiTheme="majorBidi" w:hAnsiTheme="majorBidi" w:cstheme="majorBidi"/>
          <w:sz w:val="28"/>
          <w:szCs w:val="28"/>
        </w:rPr>
        <w:t>130-1 (Ahmad Alnasser)</w:t>
      </w:r>
    </w:p>
    <w:p w14:paraId="2028800A" w14:textId="77777777" w:rsidR="009754B0" w:rsidRPr="00D61D96" w:rsidRDefault="009754B0">
      <w:pPr>
        <w:tabs>
          <w:tab w:val="left" w:pos="4852"/>
          <w:tab w:val="left" w:pos="5419"/>
        </w:tabs>
        <w:rPr>
          <w:rFonts w:asciiTheme="majorBidi" w:hAnsiTheme="majorBidi" w:cstheme="majorBidi"/>
        </w:rPr>
      </w:pPr>
    </w:p>
    <w:p w14:paraId="7D45CA67" w14:textId="77777777" w:rsidR="006B114B" w:rsidRDefault="00D61D96">
      <w:pPr>
        <w:tabs>
          <w:tab w:val="left" w:pos="4852"/>
          <w:tab w:val="left" w:pos="5419"/>
        </w:tabs>
        <w:rPr>
          <w:rFonts w:asciiTheme="majorBidi" w:hAnsiTheme="majorBidi" w:cstheme="majorBidi"/>
          <w:sz w:val="28"/>
          <w:szCs w:val="28"/>
        </w:rPr>
      </w:pPr>
      <w:r w:rsidRPr="00D61D96">
        <w:rPr>
          <w:rFonts w:asciiTheme="majorBidi" w:hAnsiTheme="majorBidi" w:cstheme="majorBidi"/>
          <w:sz w:val="28"/>
          <w:szCs w:val="28"/>
        </w:rPr>
        <w:t>Email</w:t>
      </w:r>
      <w:r w:rsidR="00925DDE">
        <w:rPr>
          <w:rFonts w:asciiTheme="majorBidi" w:hAnsiTheme="majorBidi" w:cstheme="majorBidi"/>
          <w:sz w:val="28"/>
          <w:szCs w:val="28"/>
        </w:rPr>
        <w:t>s</w:t>
      </w:r>
      <w:r w:rsidRPr="00D61D96">
        <w:rPr>
          <w:rFonts w:asciiTheme="majorBidi" w:hAnsiTheme="majorBidi" w:cstheme="majorBidi"/>
          <w:sz w:val="28"/>
          <w:szCs w:val="28"/>
        </w:rPr>
        <w:t>:</w:t>
      </w:r>
    </w:p>
    <w:p w14:paraId="28760CD5" w14:textId="1CBB16B2" w:rsidR="006B114B" w:rsidRPr="006B114B" w:rsidRDefault="006B114B" w:rsidP="006B114B">
      <w:pPr>
        <w:tabs>
          <w:tab w:val="left" w:pos="4852"/>
          <w:tab w:val="left" w:pos="5419"/>
        </w:tabs>
      </w:pPr>
      <w:hyperlink r:id="rId6" w:history="1">
        <w:r w:rsidRPr="002B709C">
          <w:rPr>
            <w:rStyle w:val="Hyperlink"/>
            <w:rFonts w:asciiTheme="majorBidi" w:hAnsiTheme="majorBidi" w:cstheme="majorBidi"/>
          </w:rPr>
          <w:t>aalnasser@kfupm.edu.sa</w:t>
        </w:r>
      </w:hyperlink>
    </w:p>
    <w:p w14:paraId="3AAD1850" w14:textId="02460DB1" w:rsidR="006B114B" w:rsidRPr="006B114B" w:rsidRDefault="006B114B">
      <w:pPr>
        <w:tabs>
          <w:tab w:val="left" w:pos="4852"/>
          <w:tab w:val="left" w:pos="5419"/>
        </w:tabs>
        <w:rPr>
          <w:rFonts w:asciiTheme="majorBidi" w:hAnsiTheme="majorBidi" w:cstheme="majorBidi"/>
          <w:sz w:val="22"/>
          <w:szCs w:val="22"/>
        </w:rPr>
      </w:pPr>
      <w:hyperlink r:id="rId7" w:history="1">
        <w:r w:rsidRPr="002B709C">
          <w:rPr>
            <w:rStyle w:val="Hyperlink"/>
            <w:rFonts w:asciiTheme="majorBidi" w:hAnsiTheme="majorBidi" w:cstheme="majorBidi"/>
            <w:sz w:val="22"/>
            <w:szCs w:val="22"/>
          </w:rPr>
          <w:t>Hussain.bahrani@kfupm.edu.sa</w:t>
        </w:r>
      </w:hyperlink>
    </w:p>
    <w:p w14:paraId="4784B275" w14:textId="77777777" w:rsidR="00C97B33" w:rsidRDefault="00C97B33">
      <w:pPr>
        <w:tabs>
          <w:tab w:val="left" w:pos="4852"/>
          <w:tab w:val="left" w:pos="5419"/>
        </w:tabs>
        <w:rPr>
          <w:rFonts w:asciiTheme="majorBidi" w:hAnsiTheme="majorBidi" w:cstheme="majorBidi"/>
        </w:rPr>
      </w:pPr>
    </w:p>
    <w:p w14:paraId="1ACBA3D1" w14:textId="77777777" w:rsidR="00771AC4" w:rsidRPr="00D61D96" w:rsidRDefault="00D61D96">
      <w:pPr>
        <w:tabs>
          <w:tab w:val="left" w:pos="4852"/>
          <w:tab w:val="left" w:pos="5419"/>
        </w:tabs>
        <w:rPr>
          <w:rFonts w:asciiTheme="majorBidi" w:hAnsiTheme="majorBidi" w:cstheme="majorBidi"/>
        </w:rPr>
      </w:pPr>
      <w:r w:rsidRPr="00D61D96">
        <w:rPr>
          <w:rFonts w:asciiTheme="majorBidi" w:hAnsiTheme="majorBidi" w:cstheme="majorBidi"/>
        </w:rPr>
        <w:t xml:space="preserve">  </w:t>
      </w:r>
    </w:p>
    <w:p w14:paraId="115850B6" w14:textId="3461C3D9" w:rsidR="00771AC4" w:rsidRPr="00D61D96" w:rsidRDefault="00D61D96" w:rsidP="00D61D96">
      <w:pPr>
        <w:tabs>
          <w:tab w:val="left" w:pos="4852"/>
          <w:tab w:val="left" w:pos="5419"/>
        </w:tabs>
        <w:rPr>
          <w:rFonts w:asciiTheme="majorBidi" w:hAnsiTheme="majorBidi" w:cstheme="majorBidi" w:hint="cs"/>
          <w:b/>
          <w:rtl/>
        </w:rPr>
      </w:pPr>
      <w:bookmarkStart w:id="0" w:name="_heading=h.gjdgxs" w:colFirst="0" w:colLast="0"/>
      <w:bookmarkEnd w:id="0"/>
      <w:proofErr w:type="gramStart"/>
      <w:r w:rsidRPr="00D61D96">
        <w:rPr>
          <w:rFonts w:asciiTheme="majorBidi" w:hAnsiTheme="majorBidi" w:cstheme="majorBidi"/>
          <w:sz w:val="28"/>
          <w:szCs w:val="28"/>
        </w:rPr>
        <w:t>Class Room</w:t>
      </w:r>
      <w:proofErr w:type="gramEnd"/>
      <w:r w:rsidRPr="00D61D96">
        <w:rPr>
          <w:rFonts w:asciiTheme="majorBidi" w:hAnsiTheme="majorBidi" w:cstheme="majorBidi"/>
          <w:sz w:val="28"/>
          <w:szCs w:val="28"/>
        </w:rPr>
        <w:t xml:space="preserve">:  </w:t>
      </w:r>
      <w:r w:rsidRPr="00D61D96">
        <w:rPr>
          <w:rFonts w:asciiTheme="majorBidi" w:hAnsiTheme="majorBidi" w:cstheme="majorBidi"/>
        </w:rPr>
        <w:t xml:space="preserve">              </w:t>
      </w:r>
      <w:r w:rsidR="00925DDE">
        <w:rPr>
          <w:rFonts w:asciiTheme="majorBidi" w:hAnsiTheme="majorBidi" w:cstheme="majorBidi"/>
        </w:rPr>
        <w:t>24/129</w:t>
      </w:r>
    </w:p>
    <w:p w14:paraId="041D0A0C" w14:textId="7074383A" w:rsidR="00771AC4" w:rsidRPr="00D61D96" w:rsidRDefault="00D61D96">
      <w:pPr>
        <w:tabs>
          <w:tab w:val="left" w:pos="4852"/>
          <w:tab w:val="left" w:pos="5419"/>
        </w:tabs>
        <w:rPr>
          <w:rFonts w:asciiTheme="majorBidi" w:hAnsiTheme="majorBidi" w:cstheme="majorBidi"/>
          <w:b/>
        </w:rPr>
      </w:pPr>
      <w:r w:rsidRPr="00D61D96">
        <w:rPr>
          <w:rFonts w:asciiTheme="majorBidi" w:hAnsiTheme="majorBidi" w:cstheme="majorBidi"/>
          <w:sz w:val="28"/>
          <w:szCs w:val="28"/>
        </w:rPr>
        <w:t xml:space="preserve">Class Hours:              </w:t>
      </w:r>
      <w:r w:rsidRPr="00D61D96">
        <w:rPr>
          <w:rFonts w:asciiTheme="majorBidi" w:hAnsiTheme="majorBidi" w:cstheme="majorBidi"/>
          <w:b/>
        </w:rPr>
        <w:t>UT 1</w:t>
      </w:r>
      <w:r w:rsidR="00925DDE">
        <w:rPr>
          <w:rFonts w:asciiTheme="majorBidi" w:hAnsiTheme="majorBidi" w:cstheme="majorBidi"/>
          <w:b/>
        </w:rPr>
        <w:t>8</w:t>
      </w:r>
      <w:r w:rsidRPr="00D61D96">
        <w:rPr>
          <w:rFonts w:asciiTheme="majorBidi" w:hAnsiTheme="majorBidi" w:cstheme="majorBidi"/>
          <w:b/>
        </w:rPr>
        <w:t>:</w:t>
      </w:r>
      <w:r w:rsidR="00925DDE">
        <w:rPr>
          <w:rFonts w:asciiTheme="majorBidi" w:hAnsiTheme="majorBidi" w:cstheme="majorBidi"/>
          <w:b/>
        </w:rPr>
        <w:t>45</w:t>
      </w:r>
      <w:r w:rsidRPr="00D61D96">
        <w:rPr>
          <w:rFonts w:asciiTheme="majorBidi" w:hAnsiTheme="majorBidi" w:cstheme="majorBidi"/>
          <w:b/>
        </w:rPr>
        <w:t xml:space="preserve"> - </w:t>
      </w:r>
      <w:r w:rsidR="00925DDE">
        <w:rPr>
          <w:rFonts w:asciiTheme="majorBidi" w:hAnsiTheme="majorBidi" w:cstheme="majorBidi"/>
          <w:b/>
        </w:rPr>
        <w:t>20</w:t>
      </w:r>
      <w:r w:rsidRPr="00D61D96">
        <w:rPr>
          <w:rFonts w:asciiTheme="majorBidi" w:hAnsiTheme="majorBidi" w:cstheme="majorBidi"/>
          <w:b/>
        </w:rPr>
        <w:t>:</w:t>
      </w:r>
      <w:r w:rsidR="00925DDE">
        <w:rPr>
          <w:rFonts w:asciiTheme="majorBidi" w:hAnsiTheme="majorBidi" w:cstheme="majorBidi"/>
          <w:b/>
        </w:rPr>
        <w:t>00</w:t>
      </w:r>
      <w:r w:rsidRPr="00D61D96">
        <w:rPr>
          <w:rFonts w:asciiTheme="majorBidi" w:hAnsiTheme="majorBidi" w:cstheme="majorBidi"/>
          <w:b/>
        </w:rPr>
        <w:t xml:space="preserve"> </w:t>
      </w:r>
    </w:p>
    <w:p w14:paraId="69171D1D" w14:textId="77777777" w:rsidR="00771AC4" w:rsidRPr="00D61D96" w:rsidRDefault="00D61D96">
      <w:pPr>
        <w:tabs>
          <w:tab w:val="left" w:pos="4852"/>
          <w:tab w:val="left" w:pos="5419"/>
        </w:tabs>
        <w:rPr>
          <w:rFonts w:asciiTheme="majorBidi" w:hAnsiTheme="majorBidi" w:cstheme="majorBidi"/>
          <w:b/>
        </w:rPr>
      </w:pPr>
      <w:r w:rsidRPr="00D61D96">
        <w:rPr>
          <w:rFonts w:asciiTheme="majorBidi" w:hAnsiTheme="majorBidi" w:cstheme="majorBidi"/>
          <w:b/>
        </w:rPr>
        <w:t xml:space="preserve">                                         </w:t>
      </w:r>
    </w:p>
    <w:p w14:paraId="36C4C890" w14:textId="77777777" w:rsidR="00771AC4" w:rsidRPr="00D61D96" w:rsidRDefault="00771AC4">
      <w:pPr>
        <w:tabs>
          <w:tab w:val="left" w:pos="4852"/>
          <w:tab w:val="left" w:pos="5419"/>
        </w:tabs>
        <w:rPr>
          <w:rFonts w:asciiTheme="majorBidi" w:hAnsiTheme="majorBidi" w:cstheme="majorBidi"/>
          <w:sz w:val="28"/>
          <w:szCs w:val="28"/>
        </w:rPr>
      </w:pPr>
    </w:p>
    <w:p w14:paraId="364F0CC9" w14:textId="561A012D" w:rsidR="00771AC4" w:rsidRPr="00D61D96" w:rsidRDefault="00D61D96">
      <w:pPr>
        <w:tabs>
          <w:tab w:val="left" w:pos="4852"/>
          <w:tab w:val="left" w:pos="5419"/>
        </w:tabs>
        <w:rPr>
          <w:rFonts w:asciiTheme="majorBidi" w:hAnsiTheme="majorBidi" w:cstheme="majorBidi"/>
          <w:b/>
        </w:rPr>
      </w:pPr>
      <w:r w:rsidRPr="00D61D96">
        <w:rPr>
          <w:rFonts w:asciiTheme="majorBidi" w:hAnsiTheme="majorBidi" w:cstheme="majorBidi"/>
          <w:sz w:val="28"/>
          <w:szCs w:val="28"/>
        </w:rPr>
        <w:t>Office Hours:</w:t>
      </w:r>
      <w:r w:rsidRPr="00D61D96">
        <w:rPr>
          <w:rFonts w:asciiTheme="majorBidi" w:hAnsiTheme="majorBidi" w:cstheme="majorBidi"/>
        </w:rPr>
        <w:t xml:space="preserve">             </w:t>
      </w:r>
      <w:r w:rsidR="006B114B">
        <w:rPr>
          <w:rFonts w:asciiTheme="majorBidi" w:hAnsiTheme="majorBidi" w:cstheme="majorBidi"/>
        </w:rPr>
        <w:t>UT 4:45 - 5:15 PM</w:t>
      </w:r>
    </w:p>
    <w:p w14:paraId="11AA5802" w14:textId="77777777" w:rsidR="00771AC4" w:rsidRDefault="00D61D96">
      <w:pPr>
        <w:tabs>
          <w:tab w:val="left" w:pos="4852"/>
          <w:tab w:val="left" w:pos="5419"/>
        </w:tabs>
      </w:pPr>
      <w:r>
        <w:tab/>
      </w:r>
    </w:p>
    <w:p w14:paraId="4EFF0829" w14:textId="167A6222" w:rsidR="00771AC4" w:rsidRPr="00D61D96" w:rsidRDefault="00D61D96">
      <w:pPr>
        <w:pBdr>
          <w:top w:val="nil"/>
          <w:left w:val="nil"/>
          <w:bottom w:val="nil"/>
          <w:right w:val="nil"/>
          <w:between w:val="nil"/>
        </w:pBdr>
        <w:rPr>
          <w:rFonts w:asciiTheme="majorBidi" w:eastAsia="Bookman Old Style" w:hAnsiTheme="majorBidi" w:cstheme="majorBidi"/>
        </w:rPr>
      </w:pPr>
      <w:r w:rsidRPr="00D61D96">
        <w:rPr>
          <w:rFonts w:asciiTheme="majorBidi" w:eastAsia="Bookman Old Style" w:hAnsiTheme="majorBidi" w:cstheme="majorBidi"/>
          <w:sz w:val="27"/>
          <w:szCs w:val="27"/>
          <w:u w:val="single"/>
        </w:rPr>
        <w:t>Textboo</w:t>
      </w:r>
      <w:r w:rsidR="004D0ED3">
        <w:rPr>
          <w:rFonts w:asciiTheme="majorBidi" w:eastAsia="Bookman Old Style" w:hAnsiTheme="majorBidi" w:cstheme="majorBidi"/>
          <w:sz w:val="27"/>
          <w:szCs w:val="27"/>
          <w:u w:val="single"/>
        </w:rPr>
        <w:t>ks and Study Resources</w:t>
      </w:r>
    </w:p>
    <w:p w14:paraId="4F2C4C9C" w14:textId="15EDD75A" w:rsidR="00650AB7" w:rsidRPr="00650AB7" w:rsidRDefault="00A53379" w:rsidP="00650AB7">
      <w:pPr>
        <w:pStyle w:val="ListParagraph"/>
        <w:numPr>
          <w:ilvl w:val="0"/>
          <w:numId w:val="4"/>
        </w:numPr>
        <w:pBdr>
          <w:top w:val="nil"/>
          <w:left w:val="nil"/>
          <w:bottom w:val="nil"/>
          <w:right w:val="nil"/>
          <w:between w:val="nil"/>
        </w:pBdr>
        <w:rPr>
          <w:rFonts w:asciiTheme="majorBidi" w:eastAsia="Arial" w:hAnsiTheme="majorBidi" w:cstheme="majorBidi"/>
          <w:u w:val="single"/>
        </w:rPr>
      </w:pPr>
      <w:r w:rsidRPr="00A53379">
        <w:rPr>
          <w:rFonts w:asciiTheme="majorBidi" w:eastAsia="Arial" w:hAnsiTheme="majorBidi" w:cstheme="majorBidi"/>
          <w:u w:val="single"/>
        </w:rPr>
        <w:t>Book 1:</w:t>
      </w:r>
      <w:r>
        <w:rPr>
          <w:rFonts w:asciiTheme="majorBidi" w:eastAsia="Arial" w:hAnsiTheme="majorBidi" w:cstheme="majorBidi"/>
        </w:rPr>
        <w:t xml:space="preserve"> </w:t>
      </w:r>
      <w:r w:rsidR="00650AB7" w:rsidRPr="00650AB7">
        <w:rPr>
          <w:rFonts w:asciiTheme="majorBidi" w:eastAsia="Arial" w:hAnsiTheme="majorBidi" w:cstheme="majorBidi"/>
        </w:rPr>
        <w:t>(Main textbook)</w:t>
      </w:r>
      <w:r w:rsidR="00650AB7">
        <w:rPr>
          <w:rFonts w:asciiTheme="majorBidi" w:eastAsia="Arial" w:hAnsiTheme="majorBidi" w:cstheme="majorBidi"/>
        </w:rPr>
        <w:t xml:space="preserve"> </w:t>
      </w:r>
      <w:r w:rsidR="00650AB7" w:rsidRPr="00650AB7">
        <w:rPr>
          <w:rFonts w:asciiTheme="majorBidi" w:eastAsia="Arial" w:hAnsiTheme="majorBidi" w:cstheme="majorBidi"/>
          <w:b/>
          <w:bCs/>
          <w:i/>
          <w:iCs/>
        </w:rPr>
        <w:t>Introduction to Materials Management</w:t>
      </w:r>
      <w:r w:rsidR="00650AB7" w:rsidRPr="00650AB7">
        <w:rPr>
          <w:rFonts w:asciiTheme="majorBidi" w:eastAsia="Arial" w:hAnsiTheme="majorBidi" w:cstheme="majorBidi"/>
        </w:rPr>
        <w:t>. Steve Chapman, Tony K. Arnold, Ann K. Gatewood, Lloyd Clive, Pearson, 2016.</w:t>
      </w:r>
    </w:p>
    <w:p w14:paraId="2ADFB049" w14:textId="7183E379" w:rsidR="00650AB7" w:rsidRDefault="00650AB7" w:rsidP="00650AB7">
      <w:pPr>
        <w:pStyle w:val="ListParagraph"/>
        <w:pBdr>
          <w:top w:val="nil"/>
          <w:left w:val="nil"/>
          <w:bottom w:val="nil"/>
          <w:right w:val="nil"/>
          <w:between w:val="nil"/>
        </w:pBdr>
        <w:rPr>
          <w:rFonts w:asciiTheme="majorBidi" w:eastAsia="Arial" w:hAnsiTheme="majorBidi" w:cstheme="majorBidi"/>
        </w:rPr>
      </w:pPr>
    </w:p>
    <w:p w14:paraId="28E8F905" w14:textId="5417B311" w:rsidR="00771AC4" w:rsidRDefault="00650AB7" w:rsidP="00650AB7">
      <w:pPr>
        <w:pStyle w:val="ListParagraph"/>
        <w:numPr>
          <w:ilvl w:val="0"/>
          <w:numId w:val="4"/>
        </w:numPr>
        <w:pBdr>
          <w:top w:val="nil"/>
          <w:left w:val="nil"/>
          <w:bottom w:val="nil"/>
          <w:right w:val="nil"/>
          <w:between w:val="nil"/>
        </w:pBdr>
        <w:rPr>
          <w:rFonts w:asciiTheme="majorBidi" w:eastAsia="Arial" w:hAnsiTheme="majorBidi" w:cstheme="majorBidi"/>
        </w:rPr>
      </w:pPr>
      <w:r w:rsidRPr="00650AB7">
        <w:rPr>
          <w:rFonts w:asciiTheme="majorBidi" w:eastAsia="Arial" w:hAnsiTheme="majorBidi" w:cstheme="majorBidi"/>
        </w:rPr>
        <w:t xml:space="preserve"> </w:t>
      </w:r>
      <w:r w:rsidR="00A53379" w:rsidRPr="00A53379">
        <w:rPr>
          <w:rFonts w:asciiTheme="majorBidi" w:eastAsia="Arial" w:hAnsiTheme="majorBidi" w:cstheme="majorBidi"/>
          <w:u w:val="single"/>
        </w:rPr>
        <w:t>Book 2:</w:t>
      </w:r>
      <w:r w:rsidR="00A53379">
        <w:rPr>
          <w:rFonts w:asciiTheme="majorBidi" w:eastAsia="Arial" w:hAnsiTheme="majorBidi" w:cstheme="majorBidi"/>
        </w:rPr>
        <w:t xml:space="preserve"> </w:t>
      </w:r>
      <w:r w:rsidR="00D61D96" w:rsidRPr="00650AB7">
        <w:rPr>
          <w:rFonts w:asciiTheme="majorBidi" w:eastAsia="Arial" w:hAnsiTheme="majorBidi" w:cstheme="majorBidi"/>
          <w:b/>
          <w:bCs/>
          <w:i/>
          <w:iCs/>
        </w:rPr>
        <w:t>Supply Chain Management: Strategy, Planning and Operations</w:t>
      </w:r>
      <w:r w:rsidR="00D61D96" w:rsidRPr="00650AB7">
        <w:rPr>
          <w:rFonts w:asciiTheme="majorBidi" w:eastAsia="Arial" w:hAnsiTheme="majorBidi" w:cstheme="majorBidi"/>
        </w:rPr>
        <w:t>. Sunil Chopra and Peter Meindl, Pearson 2018 (7</w:t>
      </w:r>
      <w:r w:rsidR="00D61D96" w:rsidRPr="00650AB7">
        <w:rPr>
          <w:rFonts w:asciiTheme="majorBidi" w:eastAsia="Arial" w:hAnsiTheme="majorBidi" w:cstheme="majorBidi"/>
          <w:vertAlign w:val="superscript"/>
        </w:rPr>
        <w:t>th</w:t>
      </w:r>
      <w:r w:rsidR="00D61D96" w:rsidRPr="00650AB7">
        <w:rPr>
          <w:rFonts w:asciiTheme="majorBidi" w:eastAsia="Arial" w:hAnsiTheme="majorBidi" w:cstheme="majorBidi"/>
        </w:rPr>
        <w:t xml:space="preserve"> edition)</w:t>
      </w:r>
    </w:p>
    <w:p w14:paraId="7DDAABA8" w14:textId="77777777" w:rsidR="00650AB7" w:rsidRPr="00650AB7" w:rsidRDefault="00650AB7" w:rsidP="00650AB7">
      <w:pPr>
        <w:pStyle w:val="ListParagraph"/>
        <w:rPr>
          <w:rFonts w:asciiTheme="majorBidi" w:eastAsia="Arial" w:hAnsiTheme="majorBidi" w:cstheme="majorBidi"/>
        </w:rPr>
      </w:pPr>
    </w:p>
    <w:p w14:paraId="5FC0ADDC" w14:textId="35E15382" w:rsidR="00650AB7" w:rsidRPr="004D0ED3" w:rsidRDefault="00A53379" w:rsidP="00650AB7">
      <w:pPr>
        <w:pStyle w:val="ListParagraph"/>
        <w:numPr>
          <w:ilvl w:val="0"/>
          <w:numId w:val="4"/>
        </w:numPr>
        <w:pBdr>
          <w:top w:val="nil"/>
          <w:left w:val="nil"/>
          <w:bottom w:val="nil"/>
          <w:right w:val="nil"/>
          <w:between w:val="nil"/>
        </w:pBdr>
        <w:rPr>
          <w:rFonts w:asciiTheme="majorBidi" w:eastAsia="Arial" w:hAnsiTheme="majorBidi" w:cstheme="majorBidi"/>
          <w:b/>
          <w:bCs/>
          <w:i/>
          <w:iCs/>
        </w:rPr>
      </w:pPr>
      <w:r w:rsidRPr="00A53379">
        <w:rPr>
          <w:rFonts w:asciiTheme="majorBidi" w:eastAsia="Arial" w:hAnsiTheme="majorBidi" w:cstheme="majorBidi"/>
          <w:u w:val="single"/>
        </w:rPr>
        <w:t>Book 3:</w:t>
      </w:r>
      <w:r>
        <w:rPr>
          <w:rFonts w:asciiTheme="majorBidi" w:eastAsia="Arial" w:hAnsiTheme="majorBidi" w:cstheme="majorBidi"/>
          <w:b/>
          <w:bCs/>
          <w:i/>
          <w:iCs/>
        </w:rPr>
        <w:t xml:space="preserve"> </w:t>
      </w:r>
      <w:r w:rsidR="00650AB7" w:rsidRPr="00650AB7">
        <w:rPr>
          <w:rFonts w:asciiTheme="majorBidi" w:eastAsia="Arial" w:hAnsiTheme="majorBidi" w:cstheme="majorBidi"/>
          <w:b/>
          <w:bCs/>
          <w:i/>
          <w:iCs/>
        </w:rPr>
        <w:t>Inventory Control and Management</w:t>
      </w:r>
      <w:r w:rsidR="00650AB7">
        <w:rPr>
          <w:rFonts w:asciiTheme="majorBidi" w:eastAsia="Arial" w:hAnsiTheme="majorBidi" w:cstheme="majorBidi"/>
          <w:b/>
          <w:bCs/>
          <w:i/>
          <w:iCs/>
        </w:rPr>
        <w:t xml:space="preserve">. </w:t>
      </w:r>
      <w:r w:rsidR="00650AB7">
        <w:rPr>
          <w:rFonts w:asciiTheme="majorBidi" w:eastAsia="Arial" w:hAnsiTheme="majorBidi" w:cstheme="majorBidi"/>
        </w:rPr>
        <w:t>Donal</w:t>
      </w:r>
      <w:r w:rsidR="00A45A9F">
        <w:rPr>
          <w:rFonts w:asciiTheme="majorBidi" w:eastAsia="Arial" w:hAnsiTheme="majorBidi" w:cstheme="majorBidi"/>
        </w:rPr>
        <w:t>d</w:t>
      </w:r>
      <w:r w:rsidR="00650AB7">
        <w:rPr>
          <w:rFonts w:asciiTheme="majorBidi" w:eastAsia="Arial" w:hAnsiTheme="majorBidi" w:cstheme="majorBidi"/>
        </w:rPr>
        <w:t xml:space="preserve"> Waters, Wiley, 2</w:t>
      </w:r>
      <w:r w:rsidR="00650AB7" w:rsidRPr="00650AB7">
        <w:rPr>
          <w:rFonts w:asciiTheme="majorBidi" w:eastAsia="Arial" w:hAnsiTheme="majorBidi" w:cstheme="majorBidi"/>
          <w:vertAlign w:val="superscript"/>
        </w:rPr>
        <w:t>nd</w:t>
      </w:r>
      <w:r w:rsidR="00650AB7">
        <w:rPr>
          <w:rFonts w:asciiTheme="majorBidi" w:eastAsia="Arial" w:hAnsiTheme="majorBidi" w:cstheme="majorBidi"/>
        </w:rPr>
        <w:t xml:space="preserve"> Edition </w:t>
      </w:r>
    </w:p>
    <w:p w14:paraId="5F66D49D" w14:textId="77777777" w:rsidR="004D0ED3" w:rsidRPr="004D0ED3" w:rsidRDefault="004D0ED3" w:rsidP="004D0ED3">
      <w:pPr>
        <w:pStyle w:val="ListParagraph"/>
        <w:rPr>
          <w:rFonts w:asciiTheme="majorBidi" w:eastAsia="Arial" w:hAnsiTheme="majorBidi" w:cstheme="majorBidi"/>
          <w:b/>
          <w:bCs/>
          <w:i/>
          <w:iCs/>
        </w:rPr>
      </w:pPr>
    </w:p>
    <w:p w14:paraId="36AE7FBA" w14:textId="77777777" w:rsidR="004D0ED3" w:rsidRPr="00A45A9F" w:rsidRDefault="004D0ED3" w:rsidP="00A45A9F">
      <w:pPr>
        <w:pBdr>
          <w:top w:val="nil"/>
          <w:left w:val="nil"/>
          <w:bottom w:val="nil"/>
          <w:right w:val="nil"/>
          <w:between w:val="nil"/>
        </w:pBdr>
        <w:rPr>
          <w:rFonts w:asciiTheme="majorBidi" w:eastAsia="Arial" w:hAnsiTheme="majorBidi" w:cstheme="majorBidi"/>
          <w:b/>
          <w:bCs/>
          <w:i/>
          <w:iCs/>
        </w:rPr>
      </w:pPr>
    </w:p>
    <w:p w14:paraId="0CA5EC6B" w14:textId="77777777" w:rsidR="00771AC4" w:rsidRPr="00D61D96" w:rsidRDefault="00771AC4">
      <w:pPr>
        <w:pBdr>
          <w:top w:val="nil"/>
          <w:left w:val="nil"/>
          <w:bottom w:val="nil"/>
          <w:right w:val="nil"/>
          <w:between w:val="nil"/>
        </w:pBdr>
        <w:rPr>
          <w:rFonts w:asciiTheme="majorBidi" w:hAnsiTheme="majorBidi" w:cstheme="majorBidi"/>
        </w:rPr>
      </w:pPr>
    </w:p>
    <w:p w14:paraId="546B6FCE" w14:textId="77777777" w:rsidR="00771AC4" w:rsidRDefault="00D61D96">
      <w:pPr>
        <w:pBdr>
          <w:top w:val="nil"/>
          <w:left w:val="nil"/>
          <w:bottom w:val="nil"/>
          <w:right w:val="nil"/>
          <w:between w:val="nil"/>
        </w:pBdr>
        <w:rPr>
          <w:rFonts w:asciiTheme="majorBidi" w:eastAsia="Bookman Old Style" w:hAnsiTheme="majorBidi" w:cstheme="majorBidi"/>
          <w:sz w:val="27"/>
          <w:szCs w:val="27"/>
          <w:u w:val="single"/>
        </w:rPr>
      </w:pPr>
      <w:r w:rsidRPr="00D61D96">
        <w:rPr>
          <w:rFonts w:asciiTheme="majorBidi" w:eastAsia="Bookman Old Style" w:hAnsiTheme="majorBidi" w:cstheme="majorBidi"/>
          <w:sz w:val="27"/>
          <w:szCs w:val="27"/>
          <w:u w:val="single"/>
        </w:rPr>
        <w:t xml:space="preserve">Course Description: </w:t>
      </w:r>
    </w:p>
    <w:p w14:paraId="5124B087" w14:textId="77777777" w:rsidR="00650AB7" w:rsidRPr="00D61D96" w:rsidRDefault="00650AB7">
      <w:pPr>
        <w:pBdr>
          <w:top w:val="nil"/>
          <w:left w:val="nil"/>
          <w:bottom w:val="nil"/>
          <w:right w:val="nil"/>
          <w:between w:val="nil"/>
        </w:pBdr>
        <w:rPr>
          <w:rFonts w:asciiTheme="majorBidi" w:eastAsia="Bookman Old Style" w:hAnsiTheme="majorBidi" w:cstheme="majorBidi"/>
          <w:sz w:val="27"/>
          <w:szCs w:val="27"/>
          <w:u w:val="single"/>
        </w:rPr>
      </w:pPr>
    </w:p>
    <w:p w14:paraId="24343A8B" w14:textId="3D7B0646" w:rsidR="00582AD7" w:rsidRDefault="00582AD7" w:rsidP="00582AD7">
      <w:pPr>
        <w:jc w:val="both"/>
        <w:rPr>
          <w:sz w:val="22"/>
          <w:szCs w:val="22"/>
        </w:rPr>
      </w:pPr>
      <w:r>
        <w:lastRenderedPageBreak/>
        <w:t>Inventory is a key driver and performance measure in supply chains. It covers the flow of materials from suppliers to customers, managed through planning and control to meet service levels. This includes forecasting, demand management, production and inventory planning, master scheduling, and systems for both independent and dependent demand. Methods like MRP (push) and JIT (pull) are applied, supported by computer tools, case studies, and industry projects.</w:t>
      </w:r>
    </w:p>
    <w:p w14:paraId="621B9837" w14:textId="77777777" w:rsidR="00771AC4" w:rsidRPr="00D61D96" w:rsidRDefault="00771AC4">
      <w:pPr>
        <w:pBdr>
          <w:top w:val="nil"/>
          <w:left w:val="nil"/>
          <w:bottom w:val="nil"/>
          <w:right w:val="nil"/>
          <w:between w:val="nil"/>
        </w:pBdr>
        <w:rPr>
          <w:rFonts w:asciiTheme="majorBidi" w:hAnsiTheme="majorBidi" w:cstheme="majorBidi"/>
        </w:rPr>
      </w:pPr>
    </w:p>
    <w:p w14:paraId="57AB6639" w14:textId="77777777" w:rsidR="00771AC4" w:rsidRDefault="00D61D96">
      <w:pPr>
        <w:pBdr>
          <w:top w:val="nil"/>
          <w:left w:val="nil"/>
          <w:bottom w:val="nil"/>
          <w:right w:val="nil"/>
          <w:between w:val="nil"/>
        </w:pBdr>
        <w:rPr>
          <w:rFonts w:asciiTheme="majorBidi" w:eastAsia="Arial" w:hAnsiTheme="majorBidi" w:cstheme="majorBidi"/>
          <w:sz w:val="27"/>
          <w:szCs w:val="27"/>
          <w:u w:val="single"/>
        </w:rPr>
      </w:pPr>
      <w:r w:rsidRPr="00D61D96">
        <w:rPr>
          <w:rFonts w:asciiTheme="majorBidi" w:eastAsia="Arial" w:hAnsiTheme="majorBidi" w:cstheme="majorBidi"/>
          <w:sz w:val="27"/>
          <w:szCs w:val="27"/>
          <w:u w:val="single"/>
        </w:rPr>
        <w:t>Course Objective:</w:t>
      </w:r>
    </w:p>
    <w:p w14:paraId="795C759E" w14:textId="77777777" w:rsidR="00650AB7" w:rsidRPr="00D61D96" w:rsidRDefault="00650AB7">
      <w:pPr>
        <w:pBdr>
          <w:top w:val="nil"/>
          <w:left w:val="nil"/>
          <w:bottom w:val="nil"/>
          <w:right w:val="nil"/>
          <w:between w:val="nil"/>
        </w:pBdr>
        <w:rPr>
          <w:rFonts w:asciiTheme="majorBidi" w:eastAsia="Arial" w:hAnsiTheme="majorBidi" w:cstheme="majorBidi"/>
          <w:sz w:val="27"/>
          <w:szCs w:val="27"/>
          <w:u w:val="single"/>
        </w:rPr>
      </w:pPr>
    </w:p>
    <w:p w14:paraId="73E5D17A" w14:textId="77777777" w:rsidR="00582AD7" w:rsidRDefault="00582AD7" w:rsidP="00582AD7">
      <w:pPr>
        <w:jc w:val="both"/>
      </w:pPr>
      <w:r w:rsidRPr="003E079C">
        <w:t>To equip students with practical knowledge and modern tools to manage, analyze, and optimize inventory in dynamic supply chains, enabling them to adapt to current challenges and future trends. Students will develop:</w:t>
      </w:r>
    </w:p>
    <w:p w14:paraId="2E2C3C1C" w14:textId="77777777" w:rsidR="00582AD7" w:rsidRPr="003E079C" w:rsidRDefault="00582AD7" w:rsidP="003E079C">
      <w:pPr>
        <w:jc w:val="both"/>
      </w:pPr>
    </w:p>
    <w:p w14:paraId="52A21B4C" w14:textId="77777777" w:rsidR="00582AD7" w:rsidRPr="003E079C" w:rsidRDefault="00582AD7" w:rsidP="003E079C">
      <w:pPr>
        <w:pStyle w:val="ListParagraph"/>
        <w:numPr>
          <w:ilvl w:val="0"/>
          <w:numId w:val="8"/>
        </w:numPr>
        <w:jc w:val="both"/>
        <w:rPr>
          <w:rFonts w:asciiTheme="minorBidi" w:hAnsiTheme="minorBidi" w:cstheme="minorBidi"/>
        </w:rPr>
      </w:pPr>
      <w:r w:rsidRPr="003E079C">
        <w:rPr>
          <w:rFonts w:asciiTheme="minorBidi" w:hAnsiTheme="minorBidi" w:cstheme="minorBidi"/>
        </w:rPr>
        <w:t>Insight into managerial practices for using inventory to enhance efficiency, responsiveness, and sustainability in supply chains.</w:t>
      </w:r>
    </w:p>
    <w:p w14:paraId="2FFE14B1" w14:textId="77777777" w:rsidR="00582AD7" w:rsidRPr="003E079C" w:rsidRDefault="00582AD7" w:rsidP="003E079C">
      <w:pPr>
        <w:pStyle w:val="ListParagraph"/>
        <w:numPr>
          <w:ilvl w:val="0"/>
          <w:numId w:val="8"/>
        </w:numPr>
        <w:jc w:val="both"/>
        <w:rPr>
          <w:rFonts w:asciiTheme="minorBidi" w:hAnsiTheme="minorBidi" w:cstheme="minorBidi"/>
        </w:rPr>
      </w:pPr>
      <w:r w:rsidRPr="003E079C">
        <w:rPr>
          <w:rFonts w:asciiTheme="minorBidi" w:hAnsiTheme="minorBidi" w:cstheme="minorBidi"/>
        </w:rPr>
        <w:t>Skills in data-driven decision-making through the use of digital tools for procuring, visualizing, reporting, and analyzing inventory data.</w:t>
      </w:r>
    </w:p>
    <w:p w14:paraId="416C9B39" w14:textId="77777777" w:rsidR="00582AD7" w:rsidRPr="003E079C" w:rsidRDefault="00582AD7" w:rsidP="003E079C">
      <w:pPr>
        <w:pStyle w:val="ListParagraph"/>
        <w:numPr>
          <w:ilvl w:val="0"/>
          <w:numId w:val="8"/>
        </w:numPr>
        <w:jc w:val="both"/>
        <w:rPr>
          <w:rFonts w:asciiTheme="minorBidi" w:hAnsiTheme="minorBidi" w:cstheme="minorBidi"/>
        </w:rPr>
      </w:pPr>
      <w:r w:rsidRPr="003E079C">
        <w:rPr>
          <w:rFonts w:asciiTheme="minorBidi" w:hAnsiTheme="minorBidi" w:cstheme="minorBidi"/>
        </w:rPr>
        <w:t>Competence in applying optimization and AI-powered models to improve forecasting, control, and planning of inventory.</w:t>
      </w:r>
    </w:p>
    <w:p w14:paraId="77BF3771" w14:textId="77777777" w:rsidR="00771AC4" w:rsidRDefault="00771AC4" w:rsidP="00650AB7">
      <w:pPr>
        <w:pBdr>
          <w:top w:val="nil"/>
          <w:left w:val="nil"/>
          <w:bottom w:val="nil"/>
          <w:right w:val="nil"/>
          <w:between w:val="nil"/>
        </w:pBdr>
        <w:rPr>
          <w:rFonts w:asciiTheme="majorBidi" w:hAnsiTheme="majorBidi" w:cstheme="majorBidi"/>
          <w:b/>
        </w:rPr>
      </w:pPr>
    </w:p>
    <w:p w14:paraId="7DBEE202" w14:textId="77777777" w:rsidR="007C1E93" w:rsidRPr="00D61D96" w:rsidRDefault="007C1E93">
      <w:pPr>
        <w:pBdr>
          <w:top w:val="nil"/>
          <w:left w:val="nil"/>
          <w:bottom w:val="nil"/>
          <w:right w:val="nil"/>
          <w:between w:val="nil"/>
        </w:pBdr>
        <w:ind w:left="720"/>
        <w:rPr>
          <w:rFonts w:asciiTheme="majorBidi" w:hAnsiTheme="majorBidi" w:cstheme="majorBidi"/>
          <w:b/>
        </w:rPr>
      </w:pPr>
    </w:p>
    <w:p w14:paraId="1EF15F97" w14:textId="77777777" w:rsidR="00771AC4" w:rsidRPr="00D61D96" w:rsidRDefault="00D61D96">
      <w:pPr>
        <w:rPr>
          <w:rFonts w:asciiTheme="majorBidi" w:hAnsiTheme="majorBidi" w:cstheme="majorBidi"/>
          <w:sz w:val="27"/>
          <w:szCs w:val="27"/>
        </w:rPr>
      </w:pPr>
      <w:r w:rsidRPr="00D61D96">
        <w:rPr>
          <w:rFonts w:asciiTheme="majorBidi" w:hAnsiTheme="majorBidi" w:cstheme="majorBidi"/>
          <w:sz w:val="27"/>
          <w:szCs w:val="27"/>
          <w:u w:val="single"/>
        </w:rPr>
        <w:t>Course Format</w:t>
      </w:r>
      <w:r w:rsidRPr="00D61D96">
        <w:rPr>
          <w:rFonts w:asciiTheme="majorBidi" w:hAnsiTheme="majorBidi" w:cstheme="majorBidi"/>
          <w:sz w:val="27"/>
          <w:szCs w:val="27"/>
        </w:rPr>
        <w:t>:</w:t>
      </w:r>
    </w:p>
    <w:p w14:paraId="2CECD6E2" w14:textId="77777777" w:rsidR="00771AC4" w:rsidRPr="00D61D96" w:rsidRDefault="00771AC4">
      <w:pPr>
        <w:ind w:left="360"/>
        <w:rPr>
          <w:rFonts w:asciiTheme="majorBidi" w:hAnsiTheme="majorBidi" w:cstheme="majorBidi"/>
          <w:b/>
        </w:rPr>
      </w:pPr>
    </w:p>
    <w:p w14:paraId="14FC6A54" w14:textId="2B68FB4C" w:rsidR="00771AC4" w:rsidRPr="00D61D96" w:rsidRDefault="00D61D96">
      <w:pPr>
        <w:pBdr>
          <w:top w:val="nil"/>
          <w:left w:val="nil"/>
          <w:bottom w:val="nil"/>
          <w:right w:val="nil"/>
          <w:between w:val="nil"/>
        </w:pBdr>
        <w:jc w:val="both"/>
        <w:rPr>
          <w:rFonts w:asciiTheme="majorBidi" w:hAnsiTheme="majorBidi" w:cstheme="majorBidi"/>
        </w:rPr>
      </w:pPr>
      <w:r w:rsidRPr="00D61D96">
        <w:rPr>
          <w:rFonts w:asciiTheme="majorBidi" w:hAnsiTheme="majorBidi" w:cstheme="majorBidi"/>
        </w:rPr>
        <w:t xml:space="preserve">To accomplish the course objectives, the course format will include </w:t>
      </w:r>
      <w:r w:rsidRPr="00650AB7">
        <w:rPr>
          <w:rFonts w:asciiTheme="majorBidi" w:hAnsiTheme="majorBidi" w:cstheme="majorBidi"/>
          <w:b/>
          <w:bCs/>
        </w:rPr>
        <w:t>lectures</w:t>
      </w:r>
      <w:r w:rsidRPr="00D61D96">
        <w:rPr>
          <w:rFonts w:asciiTheme="majorBidi" w:hAnsiTheme="majorBidi" w:cstheme="majorBidi"/>
        </w:rPr>
        <w:t xml:space="preserve">, </w:t>
      </w:r>
      <w:r w:rsidRPr="00650AB7">
        <w:rPr>
          <w:rFonts w:asciiTheme="majorBidi" w:hAnsiTheme="majorBidi" w:cstheme="majorBidi"/>
          <w:b/>
          <w:bCs/>
        </w:rPr>
        <w:t>case study</w:t>
      </w:r>
      <w:r w:rsidR="00650AB7">
        <w:rPr>
          <w:rFonts w:asciiTheme="majorBidi" w:hAnsiTheme="majorBidi" w:cstheme="majorBidi"/>
        </w:rPr>
        <w:t xml:space="preserve">, </w:t>
      </w:r>
      <w:r w:rsidR="00650AB7" w:rsidRPr="00650AB7">
        <w:rPr>
          <w:rFonts w:asciiTheme="majorBidi" w:hAnsiTheme="majorBidi" w:cstheme="majorBidi"/>
          <w:b/>
          <w:bCs/>
        </w:rPr>
        <w:t>articles</w:t>
      </w:r>
      <w:r w:rsidR="00650AB7">
        <w:rPr>
          <w:rFonts w:asciiTheme="majorBidi" w:hAnsiTheme="majorBidi" w:cstheme="majorBidi"/>
        </w:rPr>
        <w:t xml:space="preserve">, </w:t>
      </w:r>
      <w:r w:rsidR="00650AB7">
        <w:rPr>
          <w:rFonts w:asciiTheme="majorBidi" w:hAnsiTheme="majorBidi" w:cstheme="majorBidi"/>
          <w:b/>
          <w:bCs/>
        </w:rPr>
        <w:t>s</w:t>
      </w:r>
      <w:r w:rsidR="00650AB7" w:rsidRPr="00650AB7">
        <w:rPr>
          <w:rFonts w:asciiTheme="majorBidi" w:hAnsiTheme="majorBidi" w:cstheme="majorBidi"/>
          <w:b/>
          <w:bCs/>
        </w:rPr>
        <w:t xml:space="preserve">imulations </w:t>
      </w:r>
      <w:r w:rsidRPr="00650AB7">
        <w:rPr>
          <w:rFonts w:asciiTheme="majorBidi" w:hAnsiTheme="majorBidi" w:cstheme="majorBidi"/>
          <w:b/>
          <w:bCs/>
        </w:rPr>
        <w:t>and class discussions</w:t>
      </w:r>
      <w:r w:rsidRPr="00D61D96">
        <w:rPr>
          <w:rFonts w:asciiTheme="majorBidi" w:hAnsiTheme="majorBidi" w:cstheme="majorBidi"/>
        </w:rPr>
        <w:t>.  Lectures will highlight and clarify important material in the text.  Students are required to read the assigned materials before and after each class. Case study/articles assignments will be assigned by instructor</w:t>
      </w:r>
      <w:r w:rsidR="00522907">
        <w:rPr>
          <w:rFonts w:asciiTheme="majorBidi" w:hAnsiTheme="majorBidi" w:cstheme="majorBidi"/>
        </w:rPr>
        <w:t>s</w:t>
      </w:r>
      <w:r w:rsidRPr="00D61D96">
        <w:rPr>
          <w:rFonts w:asciiTheme="majorBidi" w:hAnsiTheme="majorBidi" w:cstheme="majorBidi"/>
        </w:rPr>
        <w:t xml:space="preserve">. In addition, real world experiences </w:t>
      </w:r>
      <w:r w:rsidR="00522907">
        <w:rPr>
          <w:rFonts w:asciiTheme="majorBidi" w:hAnsiTheme="majorBidi" w:cstheme="majorBidi"/>
        </w:rPr>
        <w:t>will</w:t>
      </w:r>
      <w:r w:rsidR="00522907" w:rsidRPr="00D61D96">
        <w:rPr>
          <w:rFonts w:asciiTheme="majorBidi" w:hAnsiTheme="majorBidi" w:cstheme="majorBidi"/>
        </w:rPr>
        <w:t xml:space="preserve"> </w:t>
      </w:r>
      <w:r w:rsidRPr="00D61D96">
        <w:rPr>
          <w:rFonts w:asciiTheme="majorBidi" w:hAnsiTheme="majorBidi" w:cstheme="majorBidi"/>
        </w:rPr>
        <w:t xml:space="preserve">be provided </w:t>
      </w:r>
      <w:proofErr w:type="gramStart"/>
      <w:r w:rsidRPr="00D61D96">
        <w:rPr>
          <w:rFonts w:asciiTheme="majorBidi" w:hAnsiTheme="majorBidi" w:cstheme="majorBidi"/>
        </w:rPr>
        <w:t>from</w:t>
      </w:r>
      <w:proofErr w:type="gramEnd"/>
      <w:r w:rsidRPr="00D61D96">
        <w:rPr>
          <w:rFonts w:asciiTheme="majorBidi" w:hAnsiTheme="majorBidi" w:cstheme="majorBidi"/>
        </w:rPr>
        <w:t xml:space="preserve"> the local industry.</w:t>
      </w:r>
    </w:p>
    <w:p w14:paraId="3287E445" w14:textId="77777777" w:rsidR="00771AC4" w:rsidRPr="00D61D96" w:rsidRDefault="00771AC4">
      <w:pPr>
        <w:pBdr>
          <w:top w:val="nil"/>
          <w:left w:val="nil"/>
          <w:bottom w:val="nil"/>
          <w:right w:val="nil"/>
          <w:between w:val="nil"/>
        </w:pBdr>
        <w:jc w:val="both"/>
        <w:rPr>
          <w:rFonts w:asciiTheme="majorBidi" w:hAnsiTheme="majorBidi" w:cstheme="majorBidi"/>
        </w:rPr>
      </w:pPr>
    </w:p>
    <w:p w14:paraId="224CF70C" w14:textId="77777777" w:rsidR="00771AC4" w:rsidRDefault="00D61D96">
      <w:pPr>
        <w:pBdr>
          <w:top w:val="nil"/>
          <w:left w:val="nil"/>
          <w:bottom w:val="nil"/>
          <w:right w:val="nil"/>
          <w:between w:val="nil"/>
        </w:pBdr>
        <w:rPr>
          <w:rFonts w:asciiTheme="majorBidi" w:eastAsia="Arial" w:hAnsiTheme="majorBidi" w:cstheme="majorBidi"/>
          <w:sz w:val="27"/>
          <w:szCs w:val="27"/>
          <w:u w:val="single"/>
        </w:rPr>
      </w:pPr>
      <w:r w:rsidRPr="00D61D96">
        <w:rPr>
          <w:rFonts w:asciiTheme="majorBidi" w:eastAsia="Arial" w:hAnsiTheme="majorBidi" w:cstheme="majorBidi"/>
          <w:sz w:val="27"/>
          <w:szCs w:val="27"/>
          <w:u w:val="single"/>
        </w:rPr>
        <w:t>Class Preparation:</w:t>
      </w:r>
    </w:p>
    <w:p w14:paraId="2CA8E884" w14:textId="77777777" w:rsidR="00522907" w:rsidRPr="00D61D96" w:rsidRDefault="00522907">
      <w:pPr>
        <w:pBdr>
          <w:top w:val="nil"/>
          <w:left w:val="nil"/>
          <w:bottom w:val="nil"/>
          <w:right w:val="nil"/>
          <w:between w:val="nil"/>
        </w:pBdr>
        <w:rPr>
          <w:rFonts w:asciiTheme="majorBidi" w:eastAsia="Arial" w:hAnsiTheme="majorBidi" w:cstheme="majorBidi"/>
          <w:sz w:val="27"/>
          <w:szCs w:val="27"/>
          <w:u w:val="single"/>
        </w:rPr>
      </w:pPr>
    </w:p>
    <w:p w14:paraId="7DAE41E0" w14:textId="77777777" w:rsidR="00771AC4" w:rsidRDefault="00D61D96">
      <w:pPr>
        <w:pBdr>
          <w:top w:val="nil"/>
          <w:left w:val="nil"/>
          <w:bottom w:val="nil"/>
          <w:right w:val="nil"/>
          <w:between w:val="nil"/>
        </w:pBdr>
        <w:jc w:val="both"/>
        <w:rPr>
          <w:rFonts w:asciiTheme="majorBidi" w:eastAsia="Arial" w:hAnsiTheme="majorBidi" w:cstheme="majorBidi"/>
        </w:rPr>
      </w:pPr>
      <w:r w:rsidRPr="00D61D96">
        <w:rPr>
          <w:rFonts w:asciiTheme="majorBidi" w:eastAsia="Arial" w:hAnsiTheme="majorBidi" w:cstheme="majorBidi"/>
        </w:rPr>
        <w:t>Preparation for each class involves reading the assigned chapter(s), attending classroom lectures, and completing the assigned tasks.</w:t>
      </w:r>
    </w:p>
    <w:p w14:paraId="21222942" w14:textId="77777777" w:rsidR="007C1E93" w:rsidRPr="00D61D96" w:rsidRDefault="007C1E93">
      <w:pPr>
        <w:pBdr>
          <w:top w:val="nil"/>
          <w:left w:val="nil"/>
          <w:bottom w:val="nil"/>
          <w:right w:val="nil"/>
          <w:between w:val="nil"/>
        </w:pBdr>
        <w:jc w:val="both"/>
        <w:rPr>
          <w:rFonts w:asciiTheme="majorBidi" w:eastAsia="Arial" w:hAnsiTheme="majorBidi" w:cstheme="majorBidi"/>
        </w:rPr>
      </w:pPr>
    </w:p>
    <w:p w14:paraId="36959E9F" w14:textId="77777777" w:rsidR="00771AC4" w:rsidRDefault="00D61D96">
      <w:pPr>
        <w:pBdr>
          <w:top w:val="nil"/>
          <w:left w:val="nil"/>
          <w:bottom w:val="nil"/>
          <w:right w:val="nil"/>
          <w:between w:val="nil"/>
        </w:pBdr>
        <w:rPr>
          <w:rFonts w:asciiTheme="majorBidi" w:eastAsia="Bookman Old Style" w:hAnsiTheme="majorBidi" w:cstheme="majorBidi"/>
          <w:sz w:val="27"/>
          <w:szCs w:val="27"/>
          <w:u w:val="single"/>
        </w:rPr>
      </w:pPr>
      <w:r w:rsidRPr="00D61D96">
        <w:rPr>
          <w:rFonts w:asciiTheme="majorBidi" w:eastAsia="Bookman Old Style" w:hAnsiTheme="majorBidi" w:cstheme="majorBidi"/>
          <w:sz w:val="27"/>
          <w:szCs w:val="27"/>
          <w:u w:val="single"/>
        </w:rPr>
        <w:t>Course Outline:</w:t>
      </w:r>
    </w:p>
    <w:p w14:paraId="24F304D8" w14:textId="77777777" w:rsidR="00D61D96" w:rsidRPr="00D61D96" w:rsidRDefault="00D61D96">
      <w:pPr>
        <w:pBdr>
          <w:top w:val="nil"/>
          <w:left w:val="nil"/>
          <w:bottom w:val="nil"/>
          <w:right w:val="nil"/>
          <w:between w:val="nil"/>
        </w:pBdr>
        <w:rPr>
          <w:rFonts w:asciiTheme="majorBidi" w:eastAsia="Bookman Old Style" w:hAnsiTheme="majorBidi" w:cstheme="majorBidi"/>
          <w:sz w:val="27"/>
          <w:szCs w:val="27"/>
          <w:u w:val="single"/>
        </w:rPr>
      </w:pPr>
    </w:p>
    <w:tbl>
      <w:tblPr>
        <w:tblStyle w:val="a"/>
        <w:tblW w:w="8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3"/>
        <w:gridCol w:w="5096"/>
        <w:gridCol w:w="2769"/>
      </w:tblGrid>
      <w:tr w:rsidR="00771AC4" w:rsidRPr="00D61D96" w14:paraId="2E2489BC" w14:textId="77777777" w:rsidTr="00C25251">
        <w:tc>
          <w:tcPr>
            <w:tcW w:w="783" w:type="dxa"/>
          </w:tcPr>
          <w:p w14:paraId="1A0D8619" w14:textId="77777777" w:rsidR="00771AC4" w:rsidRPr="00D61D96" w:rsidRDefault="00D61D96">
            <w:pPr>
              <w:pBdr>
                <w:top w:val="nil"/>
                <w:left w:val="nil"/>
                <w:bottom w:val="nil"/>
                <w:right w:val="nil"/>
                <w:between w:val="nil"/>
              </w:pBdr>
              <w:jc w:val="center"/>
              <w:rPr>
                <w:rFonts w:asciiTheme="majorBidi" w:eastAsia="Arial" w:hAnsiTheme="majorBidi" w:cstheme="majorBidi"/>
                <w:sz w:val="20"/>
                <w:szCs w:val="20"/>
              </w:rPr>
            </w:pPr>
            <w:r w:rsidRPr="00D61D96">
              <w:rPr>
                <w:rFonts w:asciiTheme="majorBidi" w:eastAsia="Arial" w:hAnsiTheme="majorBidi" w:cstheme="majorBidi"/>
                <w:sz w:val="20"/>
                <w:szCs w:val="20"/>
              </w:rPr>
              <w:t>Week</w:t>
            </w:r>
          </w:p>
        </w:tc>
        <w:tc>
          <w:tcPr>
            <w:tcW w:w="5096" w:type="dxa"/>
          </w:tcPr>
          <w:p w14:paraId="13DE2655" w14:textId="77777777" w:rsidR="00771AC4" w:rsidRPr="00D61D96" w:rsidRDefault="00D61D96">
            <w:pPr>
              <w:pBdr>
                <w:top w:val="nil"/>
                <w:left w:val="nil"/>
                <w:bottom w:val="nil"/>
                <w:right w:val="nil"/>
                <w:between w:val="nil"/>
              </w:pBdr>
              <w:jc w:val="center"/>
              <w:rPr>
                <w:rFonts w:asciiTheme="majorBidi" w:eastAsia="Arial" w:hAnsiTheme="majorBidi" w:cstheme="majorBidi"/>
                <w:sz w:val="20"/>
                <w:szCs w:val="20"/>
              </w:rPr>
            </w:pPr>
            <w:r w:rsidRPr="00D61D96">
              <w:rPr>
                <w:rFonts w:asciiTheme="majorBidi" w:eastAsia="Arial" w:hAnsiTheme="majorBidi" w:cstheme="majorBidi"/>
                <w:sz w:val="20"/>
                <w:szCs w:val="20"/>
              </w:rPr>
              <w:t>Topic/Chapter</w:t>
            </w:r>
          </w:p>
        </w:tc>
        <w:tc>
          <w:tcPr>
            <w:tcW w:w="2769" w:type="dxa"/>
          </w:tcPr>
          <w:p w14:paraId="4C7135AA" w14:textId="77777777" w:rsidR="00771AC4" w:rsidRPr="00D61D96" w:rsidRDefault="00D61D96">
            <w:pPr>
              <w:pBdr>
                <w:top w:val="nil"/>
                <w:left w:val="nil"/>
                <w:bottom w:val="nil"/>
                <w:right w:val="nil"/>
                <w:between w:val="nil"/>
              </w:pBdr>
              <w:jc w:val="center"/>
              <w:rPr>
                <w:rFonts w:asciiTheme="majorBidi" w:eastAsia="Arial" w:hAnsiTheme="majorBidi" w:cstheme="majorBidi"/>
                <w:sz w:val="20"/>
                <w:szCs w:val="20"/>
              </w:rPr>
            </w:pPr>
            <w:r w:rsidRPr="00D61D96">
              <w:rPr>
                <w:rFonts w:asciiTheme="majorBidi" w:eastAsia="Arial" w:hAnsiTheme="majorBidi" w:cstheme="majorBidi"/>
                <w:sz w:val="20"/>
                <w:szCs w:val="20"/>
              </w:rPr>
              <w:t>Notes</w:t>
            </w:r>
          </w:p>
        </w:tc>
      </w:tr>
      <w:tr w:rsidR="00771AC4" w:rsidRPr="00D61D96" w14:paraId="496EDD16" w14:textId="77777777" w:rsidTr="00C25251">
        <w:tc>
          <w:tcPr>
            <w:tcW w:w="783" w:type="dxa"/>
          </w:tcPr>
          <w:p w14:paraId="4AC4B601" w14:textId="77777777" w:rsidR="00771AC4" w:rsidRPr="00D61D96" w:rsidRDefault="00D61D96">
            <w:pPr>
              <w:pBdr>
                <w:top w:val="nil"/>
                <w:left w:val="nil"/>
                <w:bottom w:val="nil"/>
                <w:right w:val="nil"/>
                <w:between w:val="nil"/>
              </w:pBdr>
              <w:jc w:val="center"/>
              <w:rPr>
                <w:rFonts w:asciiTheme="majorBidi" w:eastAsia="Arial" w:hAnsiTheme="majorBidi" w:cstheme="majorBidi"/>
                <w:sz w:val="20"/>
                <w:szCs w:val="20"/>
              </w:rPr>
            </w:pPr>
            <w:r w:rsidRPr="00D61D96">
              <w:rPr>
                <w:rFonts w:asciiTheme="majorBidi" w:eastAsia="Arial" w:hAnsiTheme="majorBidi" w:cstheme="majorBidi"/>
                <w:sz w:val="20"/>
                <w:szCs w:val="20"/>
              </w:rPr>
              <w:t>1</w:t>
            </w:r>
          </w:p>
        </w:tc>
        <w:tc>
          <w:tcPr>
            <w:tcW w:w="5096" w:type="dxa"/>
          </w:tcPr>
          <w:p w14:paraId="778733DA" w14:textId="77777777" w:rsidR="00771AC4" w:rsidRPr="00D61D96" w:rsidRDefault="00D61D96">
            <w:pPr>
              <w:pBdr>
                <w:top w:val="nil"/>
                <w:left w:val="nil"/>
                <w:bottom w:val="nil"/>
                <w:right w:val="nil"/>
                <w:between w:val="nil"/>
              </w:pBdr>
              <w:rPr>
                <w:rFonts w:asciiTheme="majorBidi" w:eastAsia="Arial" w:hAnsiTheme="majorBidi" w:cstheme="majorBidi"/>
                <w:sz w:val="20"/>
                <w:szCs w:val="20"/>
              </w:rPr>
            </w:pPr>
            <w:r w:rsidRPr="00D61D96">
              <w:rPr>
                <w:rFonts w:asciiTheme="majorBidi" w:eastAsia="Arial" w:hAnsiTheme="majorBidi" w:cstheme="majorBidi"/>
                <w:sz w:val="20"/>
                <w:szCs w:val="20"/>
              </w:rPr>
              <w:t>Course introduction</w:t>
            </w:r>
          </w:p>
          <w:p w14:paraId="18DD3D31" w14:textId="48F9F7CB" w:rsidR="00771AC4" w:rsidRPr="00D61D96" w:rsidRDefault="00D61D96">
            <w:pPr>
              <w:pBdr>
                <w:top w:val="nil"/>
                <w:left w:val="nil"/>
                <w:bottom w:val="nil"/>
                <w:right w:val="nil"/>
                <w:between w:val="nil"/>
              </w:pBdr>
              <w:spacing w:before="280"/>
              <w:rPr>
                <w:rFonts w:asciiTheme="majorBidi" w:eastAsia="Arial" w:hAnsiTheme="majorBidi" w:cstheme="majorBidi"/>
                <w:sz w:val="20"/>
                <w:szCs w:val="20"/>
              </w:rPr>
            </w:pPr>
            <w:r w:rsidRPr="00D61D96">
              <w:rPr>
                <w:rFonts w:asciiTheme="majorBidi" w:eastAsia="Arial" w:hAnsiTheme="majorBidi" w:cstheme="majorBidi"/>
                <w:sz w:val="20"/>
                <w:szCs w:val="20"/>
              </w:rPr>
              <w:t xml:space="preserve"> </w:t>
            </w:r>
            <w:r w:rsidR="00CC5A30">
              <w:rPr>
                <w:rFonts w:asciiTheme="majorBidi" w:eastAsia="Arial" w:hAnsiTheme="majorBidi" w:cstheme="majorBidi"/>
                <w:sz w:val="20"/>
                <w:szCs w:val="20"/>
              </w:rPr>
              <w:t xml:space="preserve">Introduction to </w:t>
            </w:r>
            <w:r w:rsidR="00522907">
              <w:rPr>
                <w:rFonts w:asciiTheme="majorBidi" w:eastAsia="Arial" w:hAnsiTheme="majorBidi" w:cstheme="majorBidi"/>
                <w:sz w:val="20"/>
                <w:szCs w:val="20"/>
              </w:rPr>
              <w:t xml:space="preserve">Inventory </w:t>
            </w:r>
            <w:proofErr w:type="gramStart"/>
            <w:r w:rsidR="00522907">
              <w:rPr>
                <w:rFonts w:asciiTheme="majorBidi" w:eastAsia="Arial" w:hAnsiTheme="majorBidi" w:cstheme="majorBidi"/>
                <w:sz w:val="20"/>
                <w:szCs w:val="20"/>
              </w:rPr>
              <w:t>Management  /</w:t>
            </w:r>
            <w:proofErr w:type="gramEnd"/>
            <w:r w:rsidR="00522907">
              <w:rPr>
                <w:rFonts w:asciiTheme="majorBidi" w:eastAsia="Arial" w:hAnsiTheme="majorBidi" w:cstheme="majorBidi"/>
                <w:sz w:val="20"/>
                <w:szCs w:val="20"/>
              </w:rPr>
              <w:t xml:space="preserve"> Inventory Control </w:t>
            </w:r>
          </w:p>
        </w:tc>
        <w:tc>
          <w:tcPr>
            <w:tcW w:w="2769" w:type="dxa"/>
          </w:tcPr>
          <w:p w14:paraId="7A81322D" w14:textId="77777777" w:rsidR="00771AC4" w:rsidRPr="00D61D96" w:rsidRDefault="00771AC4">
            <w:pPr>
              <w:pBdr>
                <w:top w:val="nil"/>
                <w:left w:val="nil"/>
                <w:bottom w:val="nil"/>
                <w:right w:val="nil"/>
                <w:between w:val="nil"/>
              </w:pBdr>
              <w:jc w:val="center"/>
              <w:rPr>
                <w:rFonts w:asciiTheme="majorBidi" w:eastAsia="Arial" w:hAnsiTheme="majorBidi" w:cstheme="majorBidi"/>
                <w:sz w:val="20"/>
                <w:szCs w:val="20"/>
              </w:rPr>
            </w:pPr>
          </w:p>
        </w:tc>
      </w:tr>
      <w:tr w:rsidR="00771AC4" w:rsidRPr="00D61D96" w14:paraId="5408CDC2" w14:textId="77777777" w:rsidTr="00C25251">
        <w:trPr>
          <w:trHeight w:val="446"/>
        </w:trPr>
        <w:tc>
          <w:tcPr>
            <w:tcW w:w="783" w:type="dxa"/>
          </w:tcPr>
          <w:p w14:paraId="3D246ED5" w14:textId="77777777" w:rsidR="00771AC4" w:rsidRPr="00D61D96" w:rsidRDefault="00D61D96">
            <w:pPr>
              <w:pBdr>
                <w:top w:val="nil"/>
                <w:left w:val="nil"/>
                <w:bottom w:val="nil"/>
                <w:right w:val="nil"/>
                <w:between w:val="nil"/>
              </w:pBdr>
              <w:jc w:val="center"/>
              <w:rPr>
                <w:rFonts w:asciiTheme="majorBidi" w:eastAsia="Arial" w:hAnsiTheme="majorBidi" w:cstheme="majorBidi"/>
                <w:sz w:val="20"/>
                <w:szCs w:val="20"/>
              </w:rPr>
            </w:pPr>
            <w:r w:rsidRPr="00D61D96">
              <w:rPr>
                <w:rFonts w:asciiTheme="majorBidi" w:eastAsia="Arial" w:hAnsiTheme="majorBidi" w:cstheme="majorBidi"/>
                <w:sz w:val="20"/>
                <w:szCs w:val="20"/>
              </w:rPr>
              <w:t>2</w:t>
            </w:r>
          </w:p>
        </w:tc>
        <w:tc>
          <w:tcPr>
            <w:tcW w:w="5096" w:type="dxa"/>
          </w:tcPr>
          <w:p w14:paraId="39BCB30D" w14:textId="07F93DAF" w:rsidR="00771AC4" w:rsidRPr="00D61D96" w:rsidRDefault="00522907" w:rsidP="003E079C">
            <w:pPr>
              <w:pBdr>
                <w:top w:val="nil"/>
                <w:left w:val="nil"/>
                <w:bottom w:val="nil"/>
                <w:right w:val="nil"/>
                <w:between w:val="nil"/>
              </w:pBdr>
              <w:spacing w:before="280"/>
              <w:rPr>
                <w:rFonts w:asciiTheme="majorBidi" w:eastAsia="Arial" w:hAnsiTheme="majorBidi" w:cstheme="majorBidi"/>
                <w:sz w:val="20"/>
                <w:szCs w:val="20"/>
              </w:rPr>
            </w:pPr>
            <w:r w:rsidRPr="003E079C">
              <w:rPr>
                <w:rFonts w:asciiTheme="majorBidi" w:eastAsia="Arial" w:hAnsiTheme="majorBidi" w:cstheme="majorBidi"/>
                <w:sz w:val="20"/>
                <w:szCs w:val="20"/>
              </w:rPr>
              <w:t>Basic Inventory Concepts</w:t>
            </w:r>
            <w:r>
              <w:rPr>
                <w:rFonts w:asciiTheme="majorBidi" w:eastAsia="Arial" w:hAnsiTheme="majorBidi" w:cstheme="majorBidi"/>
                <w:sz w:val="20"/>
                <w:szCs w:val="20"/>
              </w:rPr>
              <w:t xml:space="preserve"> / Inventory Classification </w:t>
            </w:r>
          </w:p>
        </w:tc>
        <w:tc>
          <w:tcPr>
            <w:tcW w:w="2769" w:type="dxa"/>
          </w:tcPr>
          <w:p w14:paraId="172DD31D" w14:textId="7FC01466" w:rsidR="00771AC4" w:rsidRPr="00D61D96" w:rsidRDefault="00771AC4" w:rsidP="00C25251">
            <w:pPr>
              <w:pBdr>
                <w:top w:val="nil"/>
                <w:left w:val="nil"/>
                <w:bottom w:val="nil"/>
                <w:right w:val="nil"/>
                <w:between w:val="nil"/>
              </w:pBdr>
              <w:jc w:val="center"/>
              <w:rPr>
                <w:rFonts w:asciiTheme="majorBidi" w:eastAsia="Arial" w:hAnsiTheme="majorBidi" w:cstheme="majorBidi"/>
                <w:b/>
                <w:sz w:val="20"/>
                <w:szCs w:val="20"/>
              </w:rPr>
            </w:pPr>
          </w:p>
        </w:tc>
      </w:tr>
      <w:tr w:rsidR="00771AC4" w:rsidRPr="00D61D96" w14:paraId="01368B17" w14:textId="77777777" w:rsidTr="00C25251">
        <w:trPr>
          <w:trHeight w:val="446"/>
        </w:trPr>
        <w:tc>
          <w:tcPr>
            <w:tcW w:w="783" w:type="dxa"/>
          </w:tcPr>
          <w:p w14:paraId="70CA7D97" w14:textId="77777777" w:rsidR="00771AC4" w:rsidRPr="00D61D96" w:rsidRDefault="00D61D96">
            <w:pPr>
              <w:pBdr>
                <w:top w:val="nil"/>
                <w:left w:val="nil"/>
                <w:bottom w:val="nil"/>
                <w:right w:val="nil"/>
                <w:between w:val="nil"/>
              </w:pBdr>
              <w:jc w:val="center"/>
              <w:rPr>
                <w:rFonts w:asciiTheme="majorBidi" w:eastAsia="Arial" w:hAnsiTheme="majorBidi" w:cstheme="majorBidi"/>
                <w:sz w:val="20"/>
                <w:szCs w:val="20"/>
                <w:u w:val="single"/>
              </w:rPr>
            </w:pPr>
            <w:r w:rsidRPr="00D61D96">
              <w:rPr>
                <w:rFonts w:asciiTheme="majorBidi" w:eastAsia="Arial" w:hAnsiTheme="majorBidi" w:cstheme="majorBidi"/>
                <w:sz w:val="20"/>
                <w:szCs w:val="20"/>
                <w:u w:val="single"/>
              </w:rPr>
              <w:t>3</w:t>
            </w:r>
          </w:p>
        </w:tc>
        <w:tc>
          <w:tcPr>
            <w:tcW w:w="5096" w:type="dxa"/>
          </w:tcPr>
          <w:p w14:paraId="23A6BF9F" w14:textId="2E935C7D" w:rsidR="00771AC4" w:rsidRPr="00D61D96" w:rsidRDefault="00522907" w:rsidP="003E079C">
            <w:pPr>
              <w:pBdr>
                <w:top w:val="nil"/>
                <w:left w:val="nil"/>
                <w:bottom w:val="nil"/>
                <w:right w:val="nil"/>
                <w:between w:val="nil"/>
              </w:pBdr>
              <w:spacing w:before="280"/>
              <w:rPr>
                <w:rFonts w:asciiTheme="majorBidi" w:eastAsia="Arial" w:hAnsiTheme="majorBidi" w:cstheme="majorBidi"/>
                <w:sz w:val="20"/>
                <w:szCs w:val="20"/>
              </w:rPr>
            </w:pPr>
            <w:r w:rsidRPr="003E079C">
              <w:rPr>
                <w:rFonts w:asciiTheme="majorBidi" w:eastAsia="Arial" w:hAnsiTheme="majorBidi" w:cstheme="majorBidi"/>
                <w:sz w:val="20"/>
                <w:szCs w:val="20"/>
              </w:rPr>
              <w:t>Demand and Forecasting</w:t>
            </w:r>
          </w:p>
        </w:tc>
        <w:tc>
          <w:tcPr>
            <w:tcW w:w="2769" w:type="dxa"/>
          </w:tcPr>
          <w:p w14:paraId="4F120429" w14:textId="42B29CFB" w:rsidR="00771AC4" w:rsidRPr="00D61D96" w:rsidRDefault="003E079C">
            <w:pPr>
              <w:pBdr>
                <w:top w:val="nil"/>
                <w:left w:val="nil"/>
                <w:bottom w:val="nil"/>
                <w:right w:val="nil"/>
                <w:between w:val="nil"/>
              </w:pBdr>
              <w:jc w:val="center"/>
              <w:rPr>
                <w:rFonts w:asciiTheme="majorBidi" w:eastAsia="Arial" w:hAnsiTheme="majorBidi" w:cstheme="majorBidi"/>
                <w:b/>
                <w:sz w:val="20"/>
                <w:szCs w:val="20"/>
              </w:rPr>
            </w:pPr>
            <w:r>
              <w:rPr>
                <w:rFonts w:asciiTheme="majorBidi" w:eastAsia="Arial" w:hAnsiTheme="majorBidi" w:cstheme="majorBidi"/>
                <w:b/>
                <w:sz w:val="20"/>
                <w:szCs w:val="20"/>
              </w:rPr>
              <w:t>Practical Sessions (Excel)</w:t>
            </w:r>
          </w:p>
        </w:tc>
      </w:tr>
      <w:tr w:rsidR="00771AC4" w:rsidRPr="00D61D96" w14:paraId="475C454B" w14:textId="77777777" w:rsidTr="00C25251">
        <w:trPr>
          <w:trHeight w:val="505"/>
        </w:trPr>
        <w:tc>
          <w:tcPr>
            <w:tcW w:w="783" w:type="dxa"/>
          </w:tcPr>
          <w:p w14:paraId="24829DF1" w14:textId="77777777" w:rsidR="00771AC4" w:rsidRPr="00D61D96" w:rsidRDefault="00D61D96">
            <w:pPr>
              <w:pBdr>
                <w:top w:val="nil"/>
                <w:left w:val="nil"/>
                <w:bottom w:val="nil"/>
                <w:right w:val="nil"/>
                <w:between w:val="nil"/>
              </w:pBdr>
              <w:jc w:val="center"/>
              <w:rPr>
                <w:rFonts w:asciiTheme="majorBidi" w:eastAsia="Arial" w:hAnsiTheme="majorBidi" w:cstheme="majorBidi"/>
                <w:sz w:val="20"/>
                <w:szCs w:val="20"/>
                <w:u w:val="single"/>
              </w:rPr>
            </w:pPr>
            <w:r w:rsidRPr="00D61D96">
              <w:rPr>
                <w:rFonts w:asciiTheme="majorBidi" w:eastAsia="Arial" w:hAnsiTheme="majorBidi" w:cstheme="majorBidi"/>
                <w:sz w:val="20"/>
                <w:szCs w:val="20"/>
                <w:u w:val="single"/>
              </w:rPr>
              <w:t>4</w:t>
            </w:r>
          </w:p>
        </w:tc>
        <w:tc>
          <w:tcPr>
            <w:tcW w:w="5096" w:type="dxa"/>
          </w:tcPr>
          <w:p w14:paraId="41F1DCF3" w14:textId="4D3CC1A9" w:rsidR="00771AC4" w:rsidRPr="00D61D96" w:rsidRDefault="003E079C" w:rsidP="003E079C">
            <w:pPr>
              <w:pBdr>
                <w:top w:val="nil"/>
                <w:left w:val="nil"/>
                <w:bottom w:val="nil"/>
                <w:right w:val="nil"/>
                <w:between w:val="nil"/>
              </w:pBdr>
              <w:spacing w:before="280"/>
              <w:rPr>
                <w:rFonts w:asciiTheme="majorBidi" w:eastAsia="Arial" w:hAnsiTheme="majorBidi" w:cstheme="majorBidi"/>
                <w:sz w:val="20"/>
                <w:szCs w:val="20"/>
              </w:rPr>
            </w:pPr>
            <w:r>
              <w:rPr>
                <w:rFonts w:asciiTheme="majorBidi" w:eastAsia="Arial" w:hAnsiTheme="majorBidi" w:cstheme="majorBidi"/>
                <w:sz w:val="20"/>
                <w:szCs w:val="20"/>
              </w:rPr>
              <w:t>Master Scheduling</w:t>
            </w:r>
          </w:p>
        </w:tc>
        <w:tc>
          <w:tcPr>
            <w:tcW w:w="2769" w:type="dxa"/>
          </w:tcPr>
          <w:p w14:paraId="76B636AB" w14:textId="072225DE" w:rsidR="00771AC4" w:rsidRPr="00D61D96" w:rsidRDefault="00771AC4">
            <w:pPr>
              <w:pBdr>
                <w:top w:val="nil"/>
                <w:left w:val="nil"/>
                <w:bottom w:val="nil"/>
                <w:right w:val="nil"/>
                <w:between w:val="nil"/>
              </w:pBdr>
              <w:jc w:val="center"/>
              <w:rPr>
                <w:rFonts w:asciiTheme="majorBidi" w:eastAsia="Arial" w:hAnsiTheme="majorBidi" w:cstheme="majorBidi"/>
                <w:b/>
                <w:sz w:val="20"/>
                <w:szCs w:val="20"/>
              </w:rPr>
            </w:pPr>
          </w:p>
        </w:tc>
      </w:tr>
      <w:tr w:rsidR="00771AC4" w:rsidRPr="00D61D96" w14:paraId="2404D2C7" w14:textId="77777777" w:rsidTr="00C25251">
        <w:trPr>
          <w:trHeight w:val="715"/>
        </w:trPr>
        <w:tc>
          <w:tcPr>
            <w:tcW w:w="783" w:type="dxa"/>
          </w:tcPr>
          <w:p w14:paraId="39DB1BCC" w14:textId="77777777" w:rsidR="00771AC4" w:rsidRPr="00D61D96" w:rsidRDefault="00D61D96">
            <w:pPr>
              <w:pBdr>
                <w:top w:val="nil"/>
                <w:left w:val="nil"/>
                <w:bottom w:val="nil"/>
                <w:right w:val="nil"/>
                <w:between w:val="nil"/>
              </w:pBdr>
              <w:jc w:val="center"/>
              <w:rPr>
                <w:rFonts w:asciiTheme="majorBidi" w:eastAsia="Arial" w:hAnsiTheme="majorBidi" w:cstheme="majorBidi"/>
                <w:sz w:val="20"/>
                <w:szCs w:val="20"/>
                <w:u w:val="single"/>
              </w:rPr>
            </w:pPr>
            <w:r w:rsidRPr="00D61D96">
              <w:rPr>
                <w:rFonts w:asciiTheme="majorBidi" w:eastAsia="Arial" w:hAnsiTheme="majorBidi" w:cstheme="majorBidi"/>
                <w:sz w:val="20"/>
                <w:szCs w:val="20"/>
                <w:u w:val="single"/>
              </w:rPr>
              <w:t>5</w:t>
            </w:r>
          </w:p>
        </w:tc>
        <w:tc>
          <w:tcPr>
            <w:tcW w:w="5096" w:type="dxa"/>
          </w:tcPr>
          <w:p w14:paraId="25C63AE0" w14:textId="04C5B70A" w:rsidR="00771AC4" w:rsidRPr="00D61D96" w:rsidRDefault="00771AC4">
            <w:pPr>
              <w:pBdr>
                <w:top w:val="nil"/>
                <w:left w:val="nil"/>
                <w:bottom w:val="nil"/>
                <w:right w:val="nil"/>
                <w:between w:val="nil"/>
              </w:pBdr>
              <w:rPr>
                <w:rFonts w:asciiTheme="majorBidi" w:eastAsia="Arial" w:hAnsiTheme="majorBidi" w:cstheme="majorBidi"/>
                <w:sz w:val="20"/>
                <w:szCs w:val="20"/>
              </w:rPr>
            </w:pPr>
          </w:p>
        </w:tc>
        <w:tc>
          <w:tcPr>
            <w:tcW w:w="2769" w:type="dxa"/>
          </w:tcPr>
          <w:p w14:paraId="40CD6E14" w14:textId="3E7A333C" w:rsidR="00771AC4" w:rsidRPr="007C1E93" w:rsidRDefault="00925DDE">
            <w:pPr>
              <w:pBdr>
                <w:top w:val="nil"/>
                <w:left w:val="nil"/>
                <w:bottom w:val="nil"/>
                <w:right w:val="nil"/>
                <w:between w:val="nil"/>
              </w:pBdr>
              <w:jc w:val="center"/>
              <w:rPr>
                <w:rFonts w:asciiTheme="majorBidi" w:eastAsia="Arial" w:hAnsiTheme="majorBidi" w:cstheme="majorBidi"/>
                <w:b/>
                <w:bCs/>
                <w:sz w:val="20"/>
                <w:szCs w:val="20"/>
                <w:u w:val="single"/>
              </w:rPr>
            </w:pPr>
            <w:r>
              <w:rPr>
                <w:rFonts w:asciiTheme="majorBidi" w:eastAsia="Arial" w:hAnsiTheme="majorBidi" w:cstheme="majorBidi"/>
                <w:b/>
                <w:bCs/>
                <w:sz w:val="20"/>
                <w:szCs w:val="20"/>
                <w:u w:val="single"/>
              </w:rPr>
              <w:t>Tuesday</w:t>
            </w:r>
            <w:r w:rsidR="007C1E93" w:rsidRPr="007C1E93">
              <w:rPr>
                <w:rFonts w:asciiTheme="majorBidi" w:eastAsia="Arial" w:hAnsiTheme="majorBidi" w:cstheme="majorBidi"/>
                <w:b/>
                <w:bCs/>
                <w:sz w:val="20"/>
                <w:szCs w:val="20"/>
                <w:u w:val="single"/>
              </w:rPr>
              <w:t xml:space="preserve"> 2</w:t>
            </w:r>
            <w:r>
              <w:rPr>
                <w:rFonts w:asciiTheme="majorBidi" w:eastAsia="Arial" w:hAnsiTheme="majorBidi" w:cstheme="majorBidi"/>
                <w:b/>
                <w:bCs/>
                <w:sz w:val="20"/>
                <w:szCs w:val="20"/>
                <w:u w:val="single"/>
              </w:rPr>
              <w:t>3</w:t>
            </w:r>
            <w:r>
              <w:rPr>
                <w:rFonts w:asciiTheme="majorBidi" w:eastAsia="Arial" w:hAnsiTheme="majorBidi" w:cstheme="majorBidi"/>
                <w:b/>
                <w:bCs/>
                <w:sz w:val="20"/>
                <w:szCs w:val="20"/>
                <w:u w:val="single"/>
                <w:vertAlign w:val="superscript"/>
              </w:rPr>
              <w:t>rd</w:t>
            </w:r>
            <w:r w:rsidR="007379EA">
              <w:rPr>
                <w:rFonts w:asciiTheme="majorBidi" w:eastAsia="Arial" w:hAnsiTheme="majorBidi" w:cstheme="majorBidi"/>
                <w:b/>
                <w:bCs/>
                <w:sz w:val="20"/>
                <w:szCs w:val="20"/>
                <w:u w:val="single"/>
              </w:rPr>
              <w:t xml:space="preserve"> </w:t>
            </w:r>
            <w:r w:rsidR="007C1E93" w:rsidRPr="007C1E93">
              <w:rPr>
                <w:rFonts w:asciiTheme="majorBidi" w:eastAsia="Arial" w:hAnsiTheme="majorBidi" w:cstheme="majorBidi"/>
                <w:b/>
                <w:bCs/>
                <w:sz w:val="20"/>
                <w:szCs w:val="20"/>
                <w:u w:val="single"/>
              </w:rPr>
              <w:t>Sep. National Holiday</w:t>
            </w:r>
          </w:p>
        </w:tc>
      </w:tr>
      <w:tr w:rsidR="00771AC4" w:rsidRPr="00D61D96" w14:paraId="353E79D3" w14:textId="77777777" w:rsidTr="00C25251">
        <w:trPr>
          <w:trHeight w:val="629"/>
        </w:trPr>
        <w:tc>
          <w:tcPr>
            <w:tcW w:w="783" w:type="dxa"/>
          </w:tcPr>
          <w:p w14:paraId="6816EA24" w14:textId="77777777" w:rsidR="00771AC4" w:rsidRPr="00D61D96" w:rsidRDefault="00D61D96">
            <w:pPr>
              <w:pBdr>
                <w:top w:val="nil"/>
                <w:left w:val="nil"/>
                <w:bottom w:val="nil"/>
                <w:right w:val="nil"/>
                <w:between w:val="nil"/>
              </w:pBdr>
              <w:jc w:val="center"/>
              <w:rPr>
                <w:rFonts w:asciiTheme="majorBidi" w:eastAsia="Arial" w:hAnsiTheme="majorBidi" w:cstheme="majorBidi"/>
                <w:sz w:val="20"/>
                <w:szCs w:val="20"/>
                <w:u w:val="single"/>
              </w:rPr>
            </w:pPr>
            <w:r w:rsidRPr="00D61D96">
              <w:rPr>
                <w:rFonts w:asciiTheme="majorBidi" w:eastAsia="Arial" w:hAnsiTheme="majorBidi" w:cstheme="majorBidi"/>
                <w:sz w:val="20"/>
                <w:szCs w:val="20"/>
                <w:u w:val="single"/>
              </w:rPr>
              <w:lastRenderedPageBreak/>
              <w:t>6</w:t>
            </w:r>
          </w:p>
        </w:tc>
        <w:tc>
          <w:tcPr>
            <w:tcW w:w="5096" w:type="dxa"/>
          </w:tcPr>
          <w:p w14:paraId="52215CB7" w14:textId="436E2B19" w:rsidR="00771AC4" w:rsidRPr="004D0ED3" w:rsidRDefault="004D0ED3">
            <w:pPr>
              <w:pBdr>
                <w:top w:val="nil"/>
                <w:left w:val="nil"/>
                <w:bottom w:val="nil"/>
                <w:right w:val="nil"/>
                <w:between w:val="nil"/>
              </w:pBdr>
              <w:rPr>
                <w:rFonts w:asciiTheme="majorBidi" w:eastAsia="Arial" w:hAnsiTheme="majorBidi" w:cstheme="majorBidi"/>
                <w:bCs/>
                <w:sz w:val="20"/>
                <w:szCs w:val="20"/>
              </w:rPr>
            </w:pPr>
            <w:r>
              <w:rPr>
                <w:rFonts w:asciiTheme="majorBidi" w:eastAsia="Arial" w:hAnsiTheme="majorBidi" w:cstheme="majorBidi"/>
                <w:bCs/>
                <w:sz w:val="20"/>
                <w:szCs w:val="20"/>
              </w:rPr>
              <w:t>Material Requirement Planning (MRP)</w:t>
            </w:r>
          </w:p>
        </w:tc>
        <w:tc>
          <w:tcPr>
            <w:tcW w:w="2769" w:type="dxa"/>
          </w:tcPr>
          <w:p w14:paraId="64EEB910" w14:textId="023A5ABD" w:rsidR="00771AC4" w:rsidRPr="00D61D96" w:rsidRDefault="003E079C">
            <w:pPr>
              <w:pBdr>
                <w:top w:val="nil"/>
                <w:left w:val="nil"/>
                <w:bottom w:val="nil"/>
                <w:right w:val="nil"/>
                <w:between w:val="nil"/>
              </w:pBdr>
              <w:jc w:val="center"/>
              <w:rPr>
                <w:rFonts w:asciiTheme="majorBidi" w:eastAsia="Arial" w:hAnsiTheme="majorBidi" w:cstheme="majorBidi"/>
                <w:b/>
                <w:sz w:val="20"/>
                <w:szCs w:val="20"/>
              </w:rPr>
            </w:pPr>
            <w:r>
              <w:rPr>
                <w:rFonts w:asciiTheme="majorBidi" w:eastAsia="Arial" w:hAnsiTheme="majorBidi" w:cstheme="majorBidi"/>
                <w:b/>
                <w:sz w:val="20"/>
                <w:szCs w:val="20"/>
              </w:rPr>
              <w:t>Practical Sessions (Excel)</w:t>
            </w:r>
          </w:p>
        </w:tc>
      </w:tr>
      <w:tr w:rsidR="00771AC4" w:rsidRPr="00D61D96" w14:paraId="12FAC880" w14:textId="77777777" w:rsidTr="00C25251">
        <w:trPr>
          <w:trHeight w:val="304"/>
        </w:trPr>
        <w:tc>
          <w:tcPr>
            <w:tcW w:w="783" w:type="dxa"/>
          </w:tcPr>
          <w:p w14:paraId="38D4536B" w14:textId="77777777" w:rsidR="00771AC4" w:rsidRPr="00D61D96" w:rsidRDefault="00D61D96">
            <w:pPr>
              <w:pBdr>
                <w:top w:val="nil"/>
                <w:left w:val="nil"/>
                <w:bottom w:val="nil"/>
                <w:right w:val="nil"/>
                <w:between w:val="nil"/>
              </w:pBdr>
              <w:jc w:val="center"/>
              <w:rPr>
                <w:rFonts w:asciiTheme="majorBidi" w:eastAsia="Arial" w:hAnsiTheme="majorBidi" w:cstheme="majorBidi"/>
                <w:sz w:val="20"/>
                <w:szCs w:val="20"/>
                <w:u w:val="single"/>
              </w:rPr>
            </w:pPr>
            <w:r w:rsidRPr="00D61D96">
              <w:rPr>
                <w:rFonts w:asciiTheme="majorBidi" w:eastAsia="Arial" w:hAnsiTheme="majorBidi" w:cstheme="majorBidi"/>
                <w:sz w:val="20"/>
                <w:szCs w:val="20"/>
                <w:u w:val="single"/>
              </w:rPr>
              <w:t>7</w:t>
            </w:r>
          </w:p>
        </w:tc>
        <w:tc>
          <w:tcPr>
            <w:tcW w:w="5096" w:type="dxa"/>
          </w:tcPr>
          <w:p w14:paraId="4490F973" w14:textId="67B7C744" w:rsidR="00771AC4" w:rsidRPr="00226ED8" w:rsidRDefault="0001589B" w:rsidP="0069650B">
            <w:pPr>
              <w:pBdr>
                <w:top w:val="nil"/>
                <w:left w:val="nil"/>
                <w:bottom w:val="nil"/>
                <w:right w:val="nil"/>
                <w:between w:val="nil"/>
              </w:pBdr>
              <w:jc w:val="center"/>
              <w:rPr>
                <w:rFonts w:asciiTheme="majorBidi" w:eastAsia="Arial" w:hAnsiTheme="majorBidi" w:cstheme="majorBidi"/>
                <w:b/>
                <w:bCs/>
                <w:sz w:val="22"/>
                <w:szCs w:val="22"/>
              </w:rPr>
            </w:pPr>
            <w:r>
              <w:rPr>
                <w:rFonts w:asciiTheme="majorBidi" w:eastAsia="Arial" w:hAnsiTheme="majorBidi" w:cstheme="majorBidi"/>
                <w:b/>
                <w:bCs/>
                <w:color w:val="FF0000"/>
                <w:sz w:val="22"/>
                <w:szCs w:val="22"/>
              </w:rPr>
              <w:t xml:space="preserve">Reaction Paper </w:t>
            </w:r>
            <w:r w:rsidR="00A222AE">
              <w:rPr>
                <w:rFonts w:asciiTheme="majorBidi" w:eastAsia="Arial" w:hAnsiTheme="majorBidi" w:cstheme="majorBidi"/>
                <w:b/>
                <w:bCs/>
                <w:color w:val="FF0000"/>
                <w:sz w:val="22"/>
                <w:szCs w:val="22"/>
              </w:rPr>
              <w:t>(Toyota Motor Corporation JIT Management)</w:t>
            </w:r>
          </w:p>
        </w:tc>
        <w:tc>
          <w:tcPr>
            <w:tcW w:w="2769" w:type="dxa"/>
          </w:tcPr>
          <w:p w14:paraId="08BE98DB" w14:textId="6871FE4E" w:rsidR="00771AC4" w:rsidRPr="007852A4" w:rsidRDefault="00771AC4" w:rsidP="007852A4">
            <w:pPr>
              <w:pBdr>
                <w:top w:val="nil"/>
                <w:left w:val="nil"/>
                <w:bottom w:val="nil"/>
                <w:right w:val="nil"/>
                <w:between w:val="nil"/>
              </w:pBdr>
              <w:jc w:val="center"/>
              <w:rPr>
                <w:rFonts w:asciiTheme="majorBidi" w:eastAsia="Arial" w:hAnsiTheme="majorBidi" w:cstheme="majorBidi"/>
                <w:b/>
                <w:bCs/>
                <w:sz w:val="20"/>
                <w:szCs w:val="20"/>
                <w:u w:val="single"/>
              </w:rPr>
            </w:pPr>
          </w:p>
        </w:tc>
      </w:tr>
      <w:tr w:rsidR="00771AC4" w:rsidRPr="00D61D96" w14:paraId="74D7F993" w14:textId="77777777" w:rsidTr="00C25251">
        <w:trPr>
          <w:trHeight w:val="629"/>
        </w:trPr>
        <w:tc>
          <w:tcPr>
            <w:tcW w:w="783" w:type="dxa"/>
            <w:vMerge w:val="restart"/>
          </w:tcPr>
          <w:p w14:paraId="39EAA028" w14:textId="77777777" w:rsidR="00771AC4" w:rsidRPr="00D61D96" w:rsidRDefault="00D61D96">
            <w:pPr>
              <w:pBdr>
                <w:top w:val="nil"/>
                <w:left w:val="nil"/>
                <w:bottom w:val="nil"/>
                <w:right w:val="nil"/>
                <w:between w:val="nil"/>
              </w:pBdr>
              <w:jc w:val="center"/>
              <w:rPr>
                <w:rFonts w:asciiTheme="majorBidi" w:eastAsia="Arial" w:hAnsiTheme="majorBidi" w:cstheme="majorBidi"/>
                <w:sz w:val="20"/>
                <w:szCs w:val="20"/>
              </w:rPr>
            </w:pPr>
            <w:r w:rsidRPr="00D61D96">
              <w:rPr>
                <w:rFonts w:asciiTheme="majorBidi" w:eastAsia="Arial" w:hAnsiTheme="majorBidi" w:cstheme="majorBidi"/>
                <w:sz w:val="20"/>
                <w:szCs w:val="20"/>
              </w:rPr>
              <w:t>8</w:t>
            </w:r>
          </w:p>
        </w:tc>
        <w:tc>
          <w:tcPr>
            <w:tcW w:w="5096" w:type="dxa"/>
          </w:tcPr>
          <w:p w14:paraId="790EE735" w14:textId="33EFD203" w:rsidR="00771AC4" w:rsidRPr="00226ED8" w:rsidRDefault="00771AC4" w:rsidP="00A222AE">
            <w:pPr>
              <w:pBdr>
                <w:top w:val="nil"/>
                <w:left w:val="nil"/>
                <w:bottom w:val="nil"/>
                <w:right w:val="nil"/>
                <w:between w:val="nil"/>
              </w:pBdr>
              <w:rPr>
                <w:rFonts w:asciiTheme="majorBidi" w:eastAsia="Arial" w:hAnsiTheme="majorBidi" w:cstheme="majorBidi"/>
                <w:b/>
                <w:sz w:val="22"/>
                <w:szCs w:val="22"/>
              </w:rPr>
            </w:pPr>
          </w:p>
        </w:tc>
        <w:tc>
          <w:tcPr>
            <w:tcW w:w="2769" w:type="dxa"/>
          </w:tcPr>
          <w:p w14:paraId="4BC8E3CC" w14:textId="77777777" w:rsidR="00771AC4" w:rsidRPr="00D61D96" w:rsidRDefault="00771AC4">
            <w:pPr>
              <w:pBdr>
                <w:top w:val="nil"/>
                <w:left w:val="nil"/>
                <w:bottom w:val="nil"/>
                <w:right w:val="nil"/>
                <w:between w:val="nil"/>
              </w:pBdr>
              <w:rPr>
                <w:rFonts w:asciiTheme="majorBidi" w:eastAsia="Arial" w:hAnsiTheme="majorBidi" w:cstheme="majorBidi"/>
                <w:color w:val="FF0000"/>
                <w:sz w:val="22"/>
                <w:szCs w:val="22"/>
              </w:rPr>
            </w:pPr>
          </w:p>
        </w:tc>
      </w:tr>
      <w:tr w:rsidR="00771AC4" w:rsidRPr="00D61D96" w14:paraId="3C07509F" w14:textId="77777777" w:rsidTr="00C25251">
        <w:trPr>
          <w:trHeight w:val="628"/>
        </w:trPr>
        <w:tc>
          <w:tcPr>
            <w:tcW w:w="783" w:type="dxa"/>
            <w:vMerge/>
          </w:tcPr>
          <w:p w14:paraId="1C8E6EE5" w14:textId="77777777" w:rsidR="00771AC4" w:rsidRPr="00D61D96" w:rsidRDefault="00771AC4">
            <w:pPr>
              <w:widowControl w:val="0"/>
              <w:pBdr>
                <w:top w:val="nil"/>
                <w:left w:val="nil"/>
                <w:bottom w:val="nil"/>
                <w:right w:val="nil"/>
                <w:between w:val="nil"/>
              </w:pBdr>
              <w:spacing w:line="276" w:lineRule="auto"/>
              <w:rPr>
                <w:rFonts w:asciiTheme="majorBidi" w:eastAsia="Arial" w:hAnsiTheme="majorBidi" w:cstheme="majorBidi"/>
                <w:color w:val="FF0000"/>
                <w:sz w:val="22"/>
                <w:szCs w:val="22"/>
              </w:rPr>
            </w:pPr>
          </w:p>
        </w:tc>
        <w:tc>
          <w:tcPr>
            <w:tcW w:w="5096" w:type="dxa"/>
          </w:tcPr>
          <w:p w14:paraId="1F410FA6" w14:textId="0FADD5C7" w:rsidR="00C25251" w:rsidRPr="00C25251" w:rsidRDefault="00A301A6">
            <w:pPr>
              <w:pBdr>
                <w:top w:val="nil"/>
                <w:left w:val="nil"/>
                <w:bottom w:val="nil"/>
                <w:right w:val="nil"/>
                <w:between w:val="nil"/>
              </w:pBdr>
              <w:jc w:val="center"/>
              <w:rPr>
                <w:rFonts w:asciiTheme="majorBidi" w:eastAsia="Arial" w:hAnsiTheme="majorBidi" w:cstheme="majorBidi"/>
                <w:b/>
                <w:color w:val="FF0000"/>
                <w:sz w:val="22"/>
                <w:szCs w:val="22"/>
                <w:u w:val="single"/>
              </w:rPr>
            </w:pPr>
            <w:r w:rsidRPr="00C25251">
              <w:rPr>
                <w:rFonts w:asciiTheme="majorBidi" w:eastAsia="Arial" w:hAnsiTheme="majorBidi" w:cstheme="majorBidi"/>
                <w:b/>
                <w:color w:val="FF0000"/>
                <w:sz w:val="22"/>
                <w:szCs w:val="22"/>
                <w:u w:val="single"/>
              </w:rPr>
              <w:t>October 1</w:t>
            </w:r>
            <w:r w:rsidR="00925DDE">
              <w:rPr>
                <w:rFonts w:asciiTheme="majorBidi" w:eastAsia="Arial" w:hAnsiTheme="majorBidi" w:cstheme="majorBidi"/>
                <w:b/>
                <w:color w:val="FF0000"/>
                <w:sz w:val="22"/>
                <w:szCs w:val="22"/>
                <w:u w:val="single"/>
              </w:rPr>
              <w:t>4</w:t>
            </w:r>
            <w:r w:rsidRPr="00C25251">
              <w:rPr>
                <w:rFonts w:asciiTheme="majorBidi" w:eastAsia="Arial" w:hAnsiTheme="majorBidi" w:cstheme="majorBidi"/>
                <w:b/>
                <w:color w:val="FF0000"/>
                <w:sz w:val="22"/>
                <w:szCs w:val="22"/>
                <w:u w:val="single"/>
                <w:vertAlign w:val="superscript"/>
              </w:rPr>
              <w:t>th</w:t>
            </w:r>
            <w:r w:rsidRPr="00C25251">
              <w:rPr>
                <w:rFonts w:asciiTheme="majorBidi" w:eastAsia="Arial" w:hAnsiTheme="majorBidi" w:cstheme="majorBidi"/>
                <w:b/>
                <w:color w:val="FF0000"/>
                <w:sz w:val="22"/>
                <w:szCs w:val="22"/>
                <w:u w:val="single"/>
              </w:rPr>
              <w:t xml:space="preserve"> </w:t>
            </w:r>
            <w:r w:rsidR="00D61D96" w:rsidRPr="00C25251">
              <w:rPr>
                <w:rFonts w:asciiTheme="majorBidi" w:eastAsia="Arial" w:hAnsiTheme="majorBidi" w:cstheme="majorBidi"/>
                <w:b/>
                <w:color w:val="FF0000"/>
                <w:sz w:val="22"/>
                <w:szCs w:val="22"/>
                <w:u w:val="single"/>
              </w:rPr>
              <w:t>M</w:t>
            </w:r>
            <w:r w:rsidRPr="00C25251">
              <w:rPr>
                <w:rFonts w:asciiTheme="majorBidi" w:eastAsia="Arial" w:hAnsiTheme="majorBidi" w:cstheme="majorBidi"/>
                <w:b/>
                <w:color w:val="FF0000"/>
                <w:sz w:val="22"/>
                <w:szCs w:val="22"/>
                <w:u w:val="single"/>
              </w:rPr>
              <w:t xml:space="preserve">id-Term Exam </w:t>
            </w:r>
          </w:p>
          <w:p w14:paraId="1E021F96" w14:textId="3DAF46A6" w:rsidR="005F6822" w:rsidRPr="00D61D96" w:rsidRDefault="00A301A6" w:rsidP="005F6822">
            <w:pPr>
              <w:pBdr>
                <w:top w:val="nil"/>
                <w:left w:val="nil"/>
                <w:bottom w:val="nil"/>
                <w:right w:val="nil"/>
                <w:between w:val="nil"/>
              </w:pBdr>
              <w:jc w:val="center"/>
              <w:rPr>
                <w:rFonts w:asciiTheme="majorBidi" w:eastAsia="Arial" w:hAnsiTheme="majorBidi" w:cstheme="majorBidi"/>
                <w:sz w:val="20"/>
                <w:szCs w:val="20"/>
              </w:rPr>
            </w:pPr>
            <w:r>
              <w:rPr>
                <w:rFonts w:asciiTheme="majorBidi" w:eastAsia="Arial" w:hAnsiTheme="majorBidi" w:cstheme="majorBidi"/>
                <w:b/>
                <w:color w:val="FF0000"/>
                <w:sz w:val="22"/>
                <w:szCs w:val="22"/>
              </w:rPr>
              <w:t>(during class time</w:t>
            </w:r>
            <w:r w:rsidR="00D61D96" w:rsidRPr="00D61D96">
              <w:rPr>
                <w:rFonts w:asciiTheme="majorBidi" w:eastAsia="Arial" w:hAnsiTheme="majorBidi" w:cstheme="majorBidi"/>
                <w:b/>
                <w:color w:val="FF0000"/>
                <w:sz w:val="22"/>
                <w:szCs w:val="22"/>
              </w:rPr>
              <w:t>)</w:t>
            </w:r>
          </w:p>
          <w:p w14:paraId="52826D85" w14:textId="360164E1" w:rsidR="00771AC4" w:rsidRPr="00D61D96" w:rsidRDefault="00771AC4" w:rsidP="00C25251">
            <w:pPr>
              <w:pBdr>
                <w:top w:val="nil"/>
                <w:left w:val="nil"/>
                <w:bottom w:val="nil"/>
                <w:right w:val="nil"/>
                <w:between w:val="nil"/>
              </w:pBdr>
              <w:jc w:val="center"/>
              <w:rPr>
                <w:rFonts w:asciiTheme="majorBidi" w:eastAsia="Arial" w:hAnsiTheme="majorBidi" w:cstheme="majorBidi"/>
                <w:sz w:val="20"/>
                <w:szCs w:val="20"/>
              </w:rPr>
            </w:pPr>
          </w:p>
        </w:tc>
        <w:tc>
          <w:tcPr>
            <w:tcW w:w="2769" w:type="dxa"/>
          </w:tcPr>
          <w:p w14:paraId="70B071B6" w14:textId="77777777" w:rsidR="00771AC4" w:rsidRPr="00D61D96" w:rsidRDefault="00771AC4">
            <w:pPr>
              <w:pBdr>
                <w:top w:val="nil"/>
                <w:left w:val="nil"/>
                <w:bottom w:val="nil"/>
                <w:right w:val="nil"/>
                <w:between w:val="nil"/>
              </w:pBdr>
              <w:jc w:val="center"/>
              <w:rPr>
                <w:rFonts w:asciiTheme="majorBidi" w:eastAsia="Arial" w:hAnsiTheme="majorBidi" w:cstheme="majorBidi"/>
                <w:sz w:val="20"/>
                <w:szCs w:val="20"/>
              </w:rPr>
            </w:pPr>
          </w:p>
        </w:tc>
      </w:tr>
      <w:tr w:rsidR="00771AC4" w:rsidRPr="00D61D96" w14:paraId="6CC9194D" w14:textId="77777777" w:rsidTr="00C25251">
        <w:trPr>
          <w:trHeight w:val="229"/>
        </w:trPr>
        <w:tc>
          <w:tcPr>
            <w:tcW w:w="783" w:type="dxa"/>
          </w:tcPr>
          <w:p w14:paraId="7FACC730" w14:textId="77777777" w:rsidR="00771AC4" w:rsidRPr="00D61D96" w:rsidRDefault="00D61D96">
            <w:pPr>
              <w:pBdr>
                <w:top w:val="nil"/>
                <w:left w:val="nil"/>
                <w:bottom w:val="nil"/>
                <w:right w:val="nil"/>
                <w:between w:val="nil"/>
              </w:pBdr>
              <w:jc w:val="center"/>
              <w:rPr>
                <w:rFonts w:asciiTheme="majorBidi" w:eastAsia="Arial" w:hAnsiTheme="majorBidi" w:cstheme="majorBidi"/>
                <w:sz w:val="20"/>
                <w:szCs w:val="20"/>
              </w:rPr>
            </w:pPr>
            <w:r w:rsidRPr="00D61D96">
              <w:rPr>
                <w:rFonts w:asciiTheme="majorBidi" w:eastAsia="Arial" w:hAnsiTheme="majorBidi" w:cstheme="majorBidi"/>
                <w:sz w:val="20"/>
                <w:szCs w:val="20"/>
              </w:rPr>
              <w:t>9</w:t>
            </w:r>
          </w:p>
        </w:tc>
        <w:tc>
          <w:tcPr>
            <w:tcW w:w="5096" w:type="dxa"/>
          </w:tcPr>
          <w:p w14:paraId="22627E11" w14:textId="7835DAF6" w:rsidR="00771AC4" w:rsidRPr="00D61D96" w:rsidRDefault="0001589B" w:rsidP="003E079C">
            <w:pPr>
              <w:pBdr>
                <w:top w:val="nil"/>
                <w:left w:val="nil"/>
                <w:bottom w:val="nil"/>
                <w:right w:val="nil"/>
                <w:between w:val="nil"/>
              </w:pBdr>
              <w:spacing w:before="280"/>
              <w:rPr>
                <w:rFonts w:asciiTheme="majorBidi" w:eastAsia="Arial" w:hAnsiTheme="majorBidi" w:cstheme="majorBidi"/>
                <w:sz w:val="20"/>
                <w:szCs w:val="20"/>
              </w:rPr>
            </w:pPr>
            <w:r w:rsidRPr="003E079C">
              <w:rPr>
                <w:rFonts w:asciiTheme="majorBidi" w:eastAsia="Arial" w:hAnsiTheme="majorBidi" w:cstheme="majorBidi"/>
                <w:sz w:val="20"/>
                <w:szCs w:val="20"/>
              </w:rPr>
              <w:t>Performance Measurement &amp; KPIs</w:t>
            </w:r>
          </w:p>
        </w:tc>
        <w:tc>
          <w:tcPr>
            <w:tcW w:w="2769" w:type="dxa"/>
          </w:tcPr>
          <w:p w14:paraId="378B0EF2" w14:textId="77777777" w:rsidR="00771AC4" w:rsidRPr="00D61D96" w:rsidRDefault="00771AC4">
            <w:pPr>
              <w:pBdr>
                <w:top w:val="nil"/>
                <w:left w:val="nil"/>
                <w:bottom w:val="nil"/>
                <w:right w:val="nil"/>
                <w:between w:val="nil"/>
              </w:pBdr>
              <w:jc w:val="center"/>
              <w:rPr>
                <w:rFonts w:asciiTheme="majorBidi" w:eastAsia="Arial" w:hAnsiTheme="majorBidi" w:cstheme="majorBidi"/>
                <w:sz w:val="20"/>
                <w:szCs w:val="20"/>
              </w:rPr>
            </w:pPr>
          </w:p>
        </w:tc>
      </w:tr>
      <w:tr w:rsidR="00925DDE" w:rsidRPr="00D61D96" w14:paraId="7006B7C8" w14:textId="77777777" w:rsidTr="000164DA">
        <w:trPr>
          <w:trHeight w:val="446"/>
        </w:trPr>
        <w:tc>
          <w:tcPr>
            <w:tcW w:w="8648" w:type="dxa"/>
            <w:gridSpan w:val="3"/>
          </w:tcPr>
          <w:p w14:paraId="7E6E7EE3" w14:textId="2F1BD2E0" w:rsidR="00925DDE" w:rsidRDefault="00925DDE">
            <w:pPr>
              <w:pBdr>
                <w:top w:val="nil"/>
                <w:left w:val="nil"/>
                <w:bottom w:val="nil"/>
                <w:right w:val="nil"/>
                <w:between w:val="nil"/>
              </w:pBdr>
              <w:jc w:val="center"/>
              <w:rPr>
                <w:rFonts w:asciiTheme="majorBidi" w:eastAsia="Arial" w:hAnsiTheme="majorBidi" w:cstheme="majorBidi"/>
                <w:b/>
                <w:sz w:val="20"/>
                <w:szCs w:val="20"/>
              </w:rPr>
            </w:pPr>
            <w:r>
              <w:rPr>
                <w:rFonts w:asciiTheme="majorBidi" w:eastAsia="Calibri" w:hAnsiTheme="majorBidi" w:cstheme="majorBidi"/>
                <w:b/>
                <w:sz w:val="22"/>
                <w:szCs w:val="22"/>
                <w:u w:val="single"/>
              </w:rPr>
              <w:t>October</w:t>
            </w:r>
            <w:r>
              <w:rPr>
                <w:rFonts w:asciiTheme="majorBidi" w:eastAsia="Calibri" w:hAnsiTheme="majorBidi" w:cstheme="majorBidi"/>
                <w:b/>
                <w:sz w:val="20"/>
                <w:szCs w:val="20"/>
                <w:u w:val="single"/>
              </w:rPr>
              <w:t xml:space="preserve"> 26</w:t>
            </w:r>
            <w:r>
              <w:rPr>
                <w:rFonts w:asciiTheme="majorBidi" w:eastAsia="Calibri" w:hAnsiTheme="majorBidi" w:cstheme="majorBidi"/>
                <w:b/>
                <w:sz w:val="20"/>
                <w:szCs w:val="20"/>
                <w:u w:val="single"/>
                <w:vertAlign w:val="superscript"/>
              </w:rPr>
              <w:t>t</w:t>
            </w:r>
            <w:r w:rsidRPr="00D61D96">
              <w:rPr>
                <w:rFonts w:asciiTheme="majorBidi" w:eastAsia="Calibri" w:hAnsiTheme="majorBidi" w:cstheme="majorBidi"/>
                <w:b/>
                <w:sz w:val="20"/>
                <w:szCs w:val="20"/>
                <w:u w:val="single"/>
                <w:vertAlign w:val="superscript"/>
              </w:rPr>
              <w:t>h</w:t>
            </w:r>
            <w:r>
              <w:rPr>
                <w:rFonts w:asciiTheme="majorBidi" w:eastAsia="Calibri" w:hAnsiTheme="majorBidi" w:cstheme="majorBidi"/>
                <w:b/>
                <w:sz w:val="20"/>
                <w:szCs w:val="20"/>
                <w:u w:val="single"/>
              </w:rPr>
              <w:t xml:space="preserve"> – October 30</w:t>
            </w:r>
            <w:proofErr w:type="gramStart"/>
            <w:r w:rsidRPr="00925DDE">
              <w:rPr>
                <w:rFonts w:asciiTheme="majorBidi" w:eastAsia="Calibri" w:hAnsiTheme="majorBidi" w:cstheme="majorBidi"/>
                <w:b/>
                <w:sz w:val="20"/>
                <w:szCs w:val="20"/>
                <w:u w:val="single"/>
                <w:vertAlign w:val="superscript"/>
              </w:rPr>
              <w:t>th</w:t>
            </w:r>
            <w:r>
              <w:rPr>
                <w:rFonts w:asciiTheme="majorBidi" w:eastAsia="Calibri" w:hAnsiTheme="majorBidi" w:cstheme="majorBidi"/>
                <w:b/>
                <w:sz w:val="20"/>
                <w:szCs w:val="20"/>
                <w:u w:val="single"/>
              </w:rPr>
              <w:t xml:space="preserve"> </w:t>
            </w:r>
            <w:r w:rsidRPr="00D61D96">
              <w:rPr>
                <w:rFonts w:asciiTheme="majorBidi" w:eastAsia="Calibri" w:hAnsiTheme="majorBidi" w:cstheme="majorBidi"/>
                <w:b/>
                <w:sz w:val="20"/>
                <w:szCs w:val="20"/>
                <w:u w:val="single"/>
              </w:rPr>
              <w:t xml:space="preserve"> Mid</w:t>
            </w:r>
            <w:proofErr w:type="gramEnd"/>
            <w:r w:rsidRPr="00D61D96">
              <w:rPr>
                <w:rFonts w:asciiTheme="majorBidi" w:eastAsia="Calibri" w:hAnsiTheme="majorBidi" w:cstheme="majorBidi"/>
                <w:b/>
                <w:sz w:val="20"/>
                <w:szCs w:val="20"/>
                <w:u w:val="single"/>
              </w:rPr>
              <w:t>-Term Break</w:t>
            </w:r>
          </w:p>
        </w:tc>
      </w:tr>
      <w:tr w:rsidR="00771AC4" w:rsidRPr="00D61D96" w14:paraId="206112CD" w14:textId="77777777" w:rsidTr="00C25251">
        <w:trPr>
          <w:trHeight w:val="446"/>
        </w:trPr>
        <w:tc>
          <w:tcPr>
            <w:tcW w:w="783" w:type="dxa"/>
          </w:tcPr>
          <w:p w14:paraId="79DC926F" w14:textId="77777777" w:rsidR="00771AC4" w:rsidRPr="00D61D96" w:rsidRDefault="00D61D96">
            <w:pPr>
              <w:pBdr>
                <w:top w:val="nil"/>
                <w:left w:val="nil"/>
                <w:bottom w:val="nil"/>
                <w:right w:val="nil"/>
                <w:between w:val="nil"/>
              </w:pBdr>
              <w:jc w:val="center"/>
              <w:rPr>
                <w:rFonts w:asciiTheme="majorBidi" w:eastAsia="Arial" w:hAnsiTheme="majorBidi" w:cstheme="majorBidi"/>
                <w:sz w:val="20"/>
                <w:szCs w:val="20"/>
              </w:rPr>
            </w:pPr>
            <w:r w:rsidRPr="00D61D96">
              <w:rPr>
                <w:rFonts w:asciiTheme="majorBidi" w:eastAsia="Arial" w:hAnsiTheme="majorBidi" w:cstheme="majorBidi"/>
                <w:sz w:val="20"/>
                <w:szCs w:val="20"/>
              </w:rPr>
              <w:t>10</w:t>
            </w:r>
          </w:p>
          <w:p w14:paraId="1DEAA915" w14:textId="77777777" w:rsidR="00771AC4" w:rsidRPr="00D61D96" w:rsidRDefault="00771AC4">
            <w:pPr>
              <w:pBdr>
                <w:top w:val="nil"/>
                <w:left w:val="nil"/>
                <w:bottom w:val="nil"/>
                <w:right w:val="nil"/>
                <w:between w:val="nil"/>
              </w:pBdr>
              <w:jc w:val="center"/>
              <w:rPr>
                <w:rFonts w:asciiTheme="majorBidi" w:eastAsia="Arial" w:hAnsiTheme="majorBidi" w:cstheme="majorBidi"/>
                <w:sz w:val="20"/>
                <w:szCs w:val="20"/>
              </w:rPr>
            </w:pPr>
          </w:p>
        </w:tc>
        <w:tc>
          <w:tcPr>
            <w:tcW w:w="5096" w:type="dxa"/>
          </w:tcPr>
          <w:p w14:paraId="4E654EBD" w14:textId="451E0D66" w:rsidR="00771AC4" w:rsidRPr="00D61D96" w:rsidRDefault="0001589B" w:rsidP="003E079C">
            <w:pPr>
              <w:pBdr>
                <w:top w:val="nil"/>
                <w:left w:val="nil"/>
                <w:bottom w:val="nil"/>
                <w:right w:val="nil"/>
                <w:between w:val="nil"/>
              </w:pBdr>
              <w:spacing w:before="280"/>
              <w:rPr>
                <w:rFonts w:asciiTheme="majorBidi" w:eastAsia="Arial" w:hAnsiTheme="majorBidi" w:cstheme="majorBidi"/>
                <w:sz w:val="20"/>
                <w:szCs w:val="20"/>
              </w:rPr>
            </w:pPr>
            <w:r w:rsidRPr="003E079C">
              <w:rPr>
                <w:rFonts w:asciiTheme="majorBidi" w:eastAsia="Arial" w:hAnsiTheme="majorBidi" w:cstheme="majorBidi"/>
                <w:sz w:val="20"/>
                <w:szCs w:val="20"/>
              </w:rPr>
              <w:t>Technology in Inventory Management</w:t>
            </w:r>
          </w:p>
        </w:tc>
        <w:tc>
          <w:tcPr>
            <w:tcW w:w="2769" w:type="dxa"/>
          </w:tcPr>
          <w:p w14:paraId="1F8A86C6" w14:textId="2CF4C99D" w:rsidR="00771AC4" w:rsidRPr="00D61D96" w:rsidRDefault="00771AC4">
            <w:pPr>
              <w:pBdr>
                <w:top w:val="nil"/>
                <w:left w:val="nil"/>
                <w:bottom w:val="nil"/>
                <w:right w:val="nil"/>
                <w:between w:val="nil"/>
              </w:pBdr>
              <w:jc w:val="center"/>
              <w:rPr>
                <w:rFonts w:asciiTheme="majorBidi" w:eastAsia="Arial" w:hAnsiTheme="majorBidi" w:cstheme="majorBidi"/>
                <w:b/>
                <w:sz w:val="20"/>
                <w:szCs w:val="20"/>
              </w:rPr>
            </w:pPr>
          </w:p>
        </w:tc>
      </w:tr>
      <w:tr w:rsidR="003E079C" w:rsidRPr="00D61D96" w14:paraId="7F6647DE" w14:textId="77777777" w:rsidTr="00C25251">
        <w:trPr>
          <w:trHeight w:val="446"/>
        </w:trPr>
        <w:tc>
          <w:tcPr>
            <w:tcW w:w="783" w:type="dxa"/>
          </w:tcPr>
          <w:p w14:paraId="538D0E7D" w14:textId="77777777" w:rsidR="003E079C" w:rsidRPr="00D61D96" w:rsidRDefault="003E079C" w:rsidP="003E079C">
            <w:pPr>
              <w:pBdr>
                <w:top w:val="nil"/>
                <w:left w:val="nil"/>
                <w:bottom w:val="nil"/>
                <w:right w:val="nil"/>
                <w:between w:val="nil"/>
              </w:pBdr>
              <w:jc w:val="center"/>
              <w:rPr>
                <w:rFonts w:asciiTheme="majorBidi" w:eastAsia="Arial" w:hAnsiTheme="majorBidi" w:cstheme="majorBidi"/>
                <w:sz w:val="20"/>
                <w:szCs w:val="20"/>
              </w:rPr>
            </w:pPr>
          </w:p>
        </w:tc>
        <w:tc>
          <w:tcPr>
            <w:tcW w:w="5096" w:type="dxa"/>
          </w:tcPr>
          <w:p w14:paraId="6571C15A" w14:textId="305B5881" w:rsidR="003E079C" w:rsidRPr="003E079C" w:rsidRDefault="00AB1313" w:rsidP="00AB1313">
            <w:pPr>
              <w:pBdr>
                <w:top w:val="nil"/>
                <w:left w:val="nil"/>
                <w:bottom w:val="nil"/>
                <w:right w:val="nil"/>
                <w:between w:val="nil"/>
              </w:pBdr>
              <w:spacing w:before="280"/>
              <w:rPr>
                <w:rFonts w:asciiTheme="majorBidi" w:eastAsia="Arial" w:hAnsiTheme="majorBidi" w:cstheme="majorBidi"/>
                <w:sz w:val="20"/>
                <w:szCs w:val="20"/>
              </w:rPr>
            </w:pPr>
            <w:r w:rsidRPr="003E079C">
              <w:rPr>
                <w:rFonts w:asciiTheme="majorBidi" w:eastAsia="Arial" w:hAnsiTheme="majorBidi" w:cstheme="majorBidi"/>
                <w:sz w:val="20"/>
                <w:szCs w:val="20"/>
              </w:rPr>
              <w:t>Risk and Uncertainty in Inventory</w:t>
            </w:r>
          </w:p>
        </w:tc>
        <w:tc>
          <w:tcPr>
            <w:tcW w:w="2769" w:type="dxa"/>
          </w:tcPr>
          <w:p w14:paraId="581381C5" w14:textId="0D3EEDD9" w:rsidR="003E079C" w:rsidRPr="00D61D96" w:rsidRDefault="003E079C" w:rsidP="003E079C">
            <w:pPr>
              <w:pBdr>
                <w:top w:val="nil"/>
                <w:left w:val="nil"/>
                <w:bottom w:val="nil"/>
                <w:right w:val="nil"/>
                <w:between w:val="nil"/>
              </w:pBdr>
              <w:jc w:val="center"/>
              <w:rPr>
                <w:rFonts w:asciiTheme="majorBidi" w:eastAsia="Arial" w:hAnsiTheme="majorBidi" w:cstheme="majorBidi"/>
                <w:b/>
                <w:sz w:val="20"/>
                <w:szCs w:val="20"/>
              </w:rPr>
            </w:pPr>
          </w:p>
        </w:tc>
      </w:tr>
      <w:tr w:rsidR="00AB1313" w:rsidRPr="00D61D96" w14:paraId="1A31AB2D" w14:textId="77777777" w:rsidTr="00C25251">
        <w:trPr>
          <w:trHeight w:val="345"/>
        </w:trPr>
        <w:tc>
          <w:tcPr>
            <w:tcW w:w="783" w:type="dxa"/>
          </w:tcPr>
          <w:p w14:paraId="471B1724" w14:textId="77777777" w:rsidR="00AB1313" w:rsidRPr="00D61D96" w:rsidRDefault="00AB1313" w:rsidP="00AB1313">
            <w:pPr>
              <w:pBdr>
                <w:top w:val="nil"/>
                <w:left w:val="nil"/>
                <w:bottom w:val="nil"/>
                <w:right w:val="nil"/>
                <w:between w:val="nil"/>
              </w:pBdr>
              <w:jc w:val="center"/>
              <w:rPr>
                <w:rFonts w:asciiTheme="majorBidi" w:eastAsia="Arial" w:hAnsiTheme="majorBidi" w:cstheme="majorBidi"/>
                <w:sz w:val="20"/>
                <w:szCs w:val="20"/>
              </w:rPr>
            </w:pPr>
            <w:r w:rsidRPr="00D61D96">
              <w:rPr>
                <w:rFonts w:asciiTheme="majorBidi" w:eastAsia="Arial" w:hAnsiTheme="majorBidi" w:cstheme="majorBidi"/>
                <w:sz w:val="20"/>
                <w:szCs w:val="20"/>
              </w:rPr>
              <w:t>11</w:t>
            </w:r>
          </w:p>
        </w:tc>
        <w:tc>
          <w:tcPr>
            <w:tcW w:w="5096" w:type="dxa"/>
          </w:tcPr>
          <w:p w14:paraId="553C4EBD" w14:textId="77777777" w:rsidR="00AB1313" w:rsidRDefault="00AB1313" w:rsidP="00AB1313">
            <w:pPr>
              <w:pBdr>
                <w:top w:val="nil"/>
                <w:left w:val="nil"/>
                <w:bottom w:val="nil"/>
                <w:right w:val="nil"/>
                <w:between w:val="nil"/>
              </w:pBdr>
              <w:spacing w:before="280"/>
              <w:rPr>
                <w:rFonts w:asciiTheme="majorBidi" w:eastAsia="Arial" w:hAnsiTheme="majorBidi" w:cstheme="majorBidi"/>
                <w:sz w:val="20"/>
                <w:szCs w:val="20"/>
              </w:rPr>
            </w:pPr>
            <w:r w:rsidRPr="003E079C">
              <w:rPr>
                <w:rFonts w:asciiTheme="majorBidi" w:eastAsia="Arial" w:hAnsiTheme="majorBidi" w:cstheme="majorBidi"/>
                <w:sz w:val="20"/>
                <w:szCs w:val="20"/>
              </w:rPr>
              <w:t>Aggregate Production Planning</w:t>
            </w:r>
          </w:p>
          <w:p w14:paraId="0C3DB683" w14:textId="77777777" w:rsidR="00877307" w:rsidRDefault="00877307" w:rsidP="00877307">
            <w:pPr>
              <w:pBdr>
                <w:top w:val="nil"/>
                <w:left w:val="nil"/>
                <w:bottom w:val="nil"/>
                <w:right w:val="nil"/>
                <w:between w:val="nil"/>
              </w:pBdr>
              <w:rPr>
                <w:rFonts w:asciiTheme="majorBidi" w:eastAsia="Calibri" w:hAnsiTheme="majorBidi" w:cstheme="majorBidi"/>
                <w:bCs/>
                <w:color w:val="EE0000"/>
                <w:sz w:val="20"/>
                <w:szCs w:val="20"/>
              </w:rPr>
            </w:pPr>
          </w:p>
          <w:p w14:paraId="7553A3A8" w14:textId="368F7DA2" w:rsidR="00877307" w:rsidRPr="00877307" w:rsidRDefault="00877307" w:rsidP="00877307">
            <w:pPr>
              <w:pBdr>
                <w:top w:val="nil"/>
                <w:left w:val="nil"/>
                <w:bottom w:val="nil"/>
                <w:right w:val="nil"/>
                <w:between w:val="nil"/>
              </w:pBdr>
              <w:rPr>
                <w:rFonts w:asciiTheme="majorBidi" w:eastAsia="Calibri" w:hAnsiTheme="majorBidi" w:cstheme="majorBidi"/>
                <w:bCs/>
                <w:color w:val="EE0000"/>
                <w:sz w:val="20"/>
                <w:szCs w:val="20"/>
              </w:rPr>
            </w:pPr>
            <w:r w:rsidRPr="00AB1313">
              <w:rPr>
                <w:rFonts w:asciiTheme="majorBidi" w:eastAsia="Calibri" w:hAnsiTheme="majorBidi" w:cstheme="majorBidi"/>
                <w:bCs/>
                <w:color w:val="EE0000"/>
                <w:sz w:val="20"/>
                <w:szCs w:val="20"/>
              </w:rPr>
              <w:t>Case Study Presentations</w:t>
            </w:r>
          </w:p>
        </w:tc>
        <w:tc>
          <w:tcPr>
            <w:tcW w:w="2769" w:type="dxa"/>
          </w:tcPr>
          <w:p w14:paraId="24BA4D3C" w14:textId="77D1CEAC" w:rsidR="00AB1313" w:rsidRPr="00D61D96" w:rsidRDefault="00AB1313" w:rsidP="00AB1313">
            <w:pPr>
              <w:pBdr>
                <w:top w:val="nil"/>
                <w:left w:val="nil"/>
                <w:bottom w:val="nil"/>
                <w:right w:val="nil"/>
                <w:between w:val="nil"/>
              </w:pBdr>
              <w:jc w:val="center"/>
              <w:rPr>
                <w:rFonts w:asciiTheme="majorBidi" w:eastAsia="Arial" w:hAnsiTheme="majorBidi" w:cstheme="majorBidi"/>
                <w:sz w:val="20"/>
                <w:szCs w:val="20"/>
              </w:rPr>
            </w:pPr>
            <w:r>
              <w:rPr>
                <w:rFonts w:asciiTheme="majorBidi" w:eastAsia="Arial" w:hAnsiTheme="majorBidi" w:cstheme="majorBidi"/>
                <w:b/>
                <w:sz w:val="20"/>
                <w:szCs w:val="20"/>
              </w:rPr>
              <w:t>Practical Sessions (Excel)</w:t>
            </w:r>
          </w:p>
        </w:tc>
      </w:tr>
      <w:tr w:rsidR="00AB1313" w:rsidRPr="00D61D96" w14:paraId="16E93280" w14:textId="77777777" w:rsidTr="00C25251">
        <w:trPr>
          <w:trHeight w:val="980"/>
        </w:trPr>
        <w:tc>
          <w:tcPr>
            <w:tcW w:w="783" w:type="dxa"/>
          </w:tcPr>
          <w:p w14:paraId="6B078C93" w14:textId="240824AC" w:rsidR="00AB1313" w:rsidRPr="00D61D96" w:rsidRDefault="00AB1313" w:rsidP="00AB1313">
            <w:pPr>
              <w:pBdr>
                <w:top w:val="nil"/>
                <w:left w:val="nil"/>
                <w:bottom w:val="nil"/>
                <w:right w:val="nil"/>
                <w:between w:val="nil"/>
              </w:pBdr>
              <w:jc w:val="center"/>
              <w:rPr>
                <w:rFonts w:asciiTheme="majorBidi" w:eastAsia="Arial" w:hAnsiTheme="majorBidi" w:cstheme="majorBidi"/>
                <w:sz w:val="20"/>
                <w:szCs w:val="20"/>
              </w:rPr>
            </w:pPr>
            <w:r>
              <w:rPr>
                <w:rFonts w:asciiTheme="majorBidi" w:eastAsia="Arial" w:hAnsiTheme="majorBidi" w:cstheme="majorBidi"/>
                <w:sz w:val="20"/>
                <w:szCs w:val="20"/>
              </w:rPr>
              <w:t>12</w:t>
            </w:r>
          </w:p>
        </w:tc>
        <w:tc>
          <w:tcPr>
            <w:tcW w:w="5096" w:type="dxa"/>
          </w:tcPr>
          <w:p w14:paraId="1BA8DB24" w14:textId="562B575A" w:rsidR="00AB1313" w:rsidRDefault="00AB1313" w:rsidP="00AB1313">
            <w:pPr>
              <w:pBdr>
                <w:top w:val="nil"/>
                <w:left w:val="nil"/>
                <w:bottom w:val="nil"/>
                <w:right w:val="nil"/>
                <w:between w:val="nil"/>
              </w:pBdr>
              <w:rPr>
                <w:rFonts w:asciiTheme="majorBidi" w:eastAsia="Calibri" w:hAnsiTheme="majorBidi" w:cstheme="majorBidi"/>
                <w:bCs/>
                <w:sz w:val="20"/>
                <w:szCs w:val="20"/>
              </w:rPr>
            </w:pPr>
            <w:r>
              <w:rPr>
                <w:rFonts w:asciiTheme="majorBidi" w:eastAsia="Calibri" w:hAnsiTheme="majorBidi" w:cstheme="majorBidi"/>
                <w:bCs/>
                <w:sz w:val="20"/>
                <w:szCs w:val="20"/>
              </w:rPr>
              <w:t xml:space="preserve">Just-in-time and Lean Production </w:t>
            </w:r>
          </w:p>
          <w:p w14:paraId="5F6D1516" w14:textId="77777777" w:rsidR="00AB1313" w:rsidRDefault="00AB1313" w:rsidP="00AB1313">
            <w:pPr>
              <w:pBdr>
                <w:top w:val="nil"/>
                <w:left w:val="nil"/>
                <w:bottom w:val="nil"/>
                <w:right w:val="nil"/>
                <w:between w:val="nil"/>
              </w:pBdr>
              <w:rPr>
                <w:rFonts w:asciiTheme="majorBidi" w:eastAsia="Calibri" w:hAnsiTheme="majorBidi" w:cstheme="majorBidi"/>
                <w:bCs/>
                <w:sz w:val="20"/>
                <w:szCs w:val="20"/>
              </w:rPr>
            </w:pPr>
          </w:p>
          <w:p w14:paraId="37EBB1BF" w14:textId="39D3729D" w:rsidR="00AB1313" w:rsidRPr="00877307" w:rsidRDefault="00AB1313" w:rsidP="00877307">
            <w:pPr>
              <w:pBdr>
                <w:top w:val="nil"/>
                <w:left w:val="nil"/>
                <w:bottom w:val="nil"/>
                <w:right w:val="nil"/>
                <w:between w:val="nil"/>
              </w:pBdr>
              <w:rPr>
                <w:rFonts w:asciiTheme="majorBidi" w:eastAsia="Calibri" w:hAnsiTheme="majorBidi" w:cstheme="majorBidi"/>
                <w:bCs/>
                <w:color w:val="EE0000"/>
                <w:sz w:val="20"/>
                <w:szCs w:val="20"/>
              </w:rPr>
            </w:pPr>
            <w:r w:rsidRPr="00AB1313">
              <w:rPr>
                <w:rFonts w:asciiTheme="majorBidi" w:eastAsia="Calibri" w:hAnsiTheme="majorBidi" w:cstheme="majorBidi"/>
                <w:bCs/>
                <w:color w:val="EE0000"/>
                <w:sz w:val="20"/>
                <w:szCs w:val="20"/>
              </w:rPr>
              <w:t>Case Study Presentations</w:t>
            </w:r>
          </w:p>
        </w:tc>
        <w:tc>
          <w:tcPr>
            <w:tcW w:w="2769" w:type="dxa"/>
          </w:tcPr>
          <w:p w14:paraId="680EB2AB" w14:textId="77777777" w:rsidR="00AB1313" w:rsidRPr="00D61D96" w:rsidRDefault="00AB1313" w:rsidP="00AB1313">
            <w:pPr>
              <w:pBdr>
                <w:top w:val="nil"/>
                <w:left w:val="nil"/>
                <w:bottom w:val="nil"/>
                <w:right w:val="nil"/>
                <w:between w:val="nil"/>
              </w:pBdr>
              <w:jc w:val="center"/>
              <w:rPr>
                <w:rFonts w:asciiTheme="majorBidi" w:eastAsia="Arial" w:hAnsiTheme="majorBidi" w:cstheme="majorBidi"/>
                <w:b/>
                <w:sz w:val="20"/>
                <w:szCs w:val="20"/>
                <w:highlight w:val="yellow"/>
              </w:rPr>
            </w:pPr>
          </w:p>
        </w:tc>
      </w:tr>
      <w:tr w:rsidR="00AB1313" w:rsidRPr="00D61D96" w14:paraId="0F899389" w14:textId="77777777" w:rsidTr="00C25251">
        <w:trPr>
          <w:trHeight w:val="980"/>
        </w:trPr>
        <w:tc>
          <w:tcPr>
            <w:tcW w:w="783" w:type="dxa"/>
          </w:tcPr>
          <w:p w14:paraId="03ADDDDF" w14:textId="60614C80" w:rsidR="00AB1313" w:rsidRDefault="00AB1313" w:rsidP="00AB1313">
            <w:pPr>
              <w:pBdr>
                <w:top w:val="nil"/>
                <w:left w:val="nil"/>
                <w:bottom w:val="nil"/>
                <w:right w:val="nil"/>
                <w:between w:val="nil"/>
              </w:pBdr>
              <w:jc w:val="center"/>
              <w:rPr>
                <w:rFonts w:asciiTheme="majorBidi" w:eastAsia="Arial" w:hAnsiTheme="majorBidi" w:cstheme="majorBidi"/>
                <w:sz w:val="20"/>
                <w:szCs w:val="20"/>
              </w:rPr>
            </w:pPr>
            <w:r>
              <w:rPr>
                <w:rFonts w:asciiTheme="majorBidi" w:eastAsia="Arial" w:hAnsiTheme="majorBidi" w:cstheme="majorBidi"/>
                <w:sz w:val="20"/>
                <w:szCs w:val="20"/>
              </w:rPr>
              <w:t>13</w:t>
            </w:r>
          </w:p>
        </w:tc>
        <w:tc>
          <w:tcPr>
            <w:tcW w:w="5096" w:type="dxa"/>
          </w:tcPr>
          <w:p w14:paraId="4B0EA31C" w14:textId="77777777" w:rsidR="00AB1313" w:rsidRDefault="00AB1313" w:rsidP="00AB1313">
            <w:pPr>
              <w:pBdr>
                <w:top w:val="nil"/>
                <w:left w:val="nil"/>
                <w:bottom w:val="nil"/>
                <w:right w:val="nil"/>
                <w:between w:val="nil"/>
              </w:pBdr>
              <w:rPr>
                <w:rFonts w:asciiTheme="majorBidi" w:eastAsia="Arial" w:hAnsiTheme="majorBidi" w:cstheme="majorBidi"/>
                <w:sz w:val="20"/>
                <w:szCs w:val="20"/>
              </w:rPr>
            </w:pPr>
            <w:r>
              <w:rPr>
                <w:rFonts w:asciiTheme="majorBidi" w:eastAsia="Arial" w:hAnsiTheme="majorBidi" w:cstheme="majorBidi"/>
                <w:sz w:val="20"/>
                <w:szCs w:val="20"/>
              </w:rPr>
              <w:t>Inventory Control Systems</w:t>
            </w:r>
          </w:p>
          <w:p w14:paraId="539647D8" w14:textId="77777777" w:rsidR="00AB1313" w:rsidRDefault="00AB1313" w:rsidP="00AB1313">
            <w:pPr>
              <w:pBdr>
                <w:top w:val="nil"/>
                <w:left w:val="nil"/>
                <w:bottom w:val="nil"/>
                <w:right w:val="nil"/>
                <w:between w:val="nil"/>
              </w:pBdr>
              <w:rPr>
                <w:rFonts w:asciiTheme="majorBidi" w:eastAsia="Arial" w:hAnsiTheme="majorBidi" w:cstheme="majorBidi"/>
                <w:sz w:val="20"/>
                <w:szCs w:val="20"/>
              </w:rPr>
            </w:pPr>
          </w:p>
          <w:p w14:paraId="474F1464" w14:textId="77777777" w:rsidR="00AB1313" w:rsidRPr="00AB1313" w:rsidRDefault="00AB1313" w:rsidP="00AB1313">
            <w:pPr>
              <w:pBdr>
                <w:top w:val="nil"/>
                <w:left w:val="nil"/>
                <w:bottom w:val="nil"/>
                <w:right w:val="nil"/>
                <w:between w:val="nil"/>
              </w:pBdr>
              <w:rPr>
                <w:rFonts w:asciiTheme="majorBidi" w:eastAsia="Calibri" w:hAnsiTheme="majorBidi" w:cstheme="majorBidi"/>
                <w:bCs/>
                <w:color w:val="EE0000"/>
                <w:sz w:val="20"/>
                <w:szCs w:val="20"/>
              </w:rPr>
            </w:pPr>
            <w:r w:rsidRPr="00AB1313">
              <w:rPr>
                <w:rFonts w:asciiTheme="majorBidi" w:eastAsia="Calibri" w:hAnsiTheme="majorBidi" w:cstheme="majorBidi"/>
                <w:bCs/>
                <w:color w:val="EE0000"/>
                <w:sz w:val="20"/>
                <w:szCs w:val="20"/>
              </w:rPr>
              <w:t>Case Study Presentations</w:t>
            </w:r>
          </w:p>
          <w:p w14:paraId="402565C4" w14:textId="0B944E8E" w:rsidR="00AB1313" w:rsidRDefault="00AB1313" w:rsidP="00AB1313">
            <w:pPr>
              <w:pBdr>
                <w:top w:val="nil"/>
                <w:left w:val="nil"/>
                <w:bottom w:val="nil"/>
                <w:right w:val="nil"/>
                <w:between w:val="nil"/>
              </w:pBdr>
              <w:rPr>
                <w:rFonts w:asciiTheme="majorBidi" w:eastAsia="Calibri" w:hAnsiTheme="majorBidi" w:cstheme="majorBidi"/>
                <w:bCs/>
                <w:sz w:val="20"/>
                <w:szCs w:val="20"/>
              </w:rPr>
            </w:pPr>
            <w:r>
              <w:rPr>
                <w:rFonts w:asciiTheme="majorBidi" w:eastAsia="Arial" w:hAnsiTheme="majorBidi" w:cstheme="majorBidi"/>
                <w:sz w:val="20"/>
                <w:szCs w:val="20"/>
              </w:rPr>
              <w:t xml:space="preserve"> </w:t>
            </w:r>
            <w:r w:rsidRPr="003E079C">
              <w:rPr>
                <w:rFonts w:asciiTheme="majorBidi" w:eastAsia="Arial" w:hAnsiTheme="majorBidi" w:cstheme="majorBidi"/>
                <w:sz w:val="20"/>
                <w:szCs w:val="20"/>
              </w:rPr>
              <w:t xml:space="preserve"> </w:t>
            </w:r>
          </w:p>
        </w:tc>
        <w:tc>
          <w:tcPr>
            <w:tcW w:w="2769" w:type="dxa"/>
          </w:tcPr>
          <w:p w14:paraId="75BDDB0E" w14:textId="366A08B6" w:rsidR="00AB1313" w:rsidRPr="00D61D96" w:rsidRDefault="00AB1313" w:rsidP="00AB1313">
            <w:pPr>
              <w:pBdr>
                <w:top w:val="nil"/>
                <w:left w:val="nil"/>
                <w:bottom w:val="nil"/>
                <w:right w:val="nil"/>
                <w:between w:val="nil"/>
              </w:pBdr>
              <w:jc w:val="center"/>
              <w:rPr>
                <w:rFonts w:asciiTheme="majorBidi" w:eastAsia="Arial" w:hAnsiTheme="majorBidi" w:cstheme="majorBidi"/>
                <w:b/>
                <w:sz w:val="20"/>
                <w:szCs w:val="20"/>
                <w:highlight w:val="yellow"/>
              </w:rPr>
            </w:pPr>
            <w:r>
              <w:rPr>
                <w:rFonts w:asciiTheme="majorBidi" w:eastAsia="Arial" w:hAnsiTheme="majorBidi" w:cstheme="majorBidi"/>
                <w:b/>
                <w:sz w:val="20"/>
                <w:szCs w:val="20"/>
              </w:rPr>
              <w:t xml:space="preserve">Practical Sessions </w:t>
            </w:r>
          </w:p>
        </w:tc>
      </w:tr>
      <w:tr w:rsidR="00AB1313" w:rsidRPr="00D61D96" w14:paraId="7861DFCB" w14:textId="77777777" w:rsidTr="00C25251">
        <w:trPr>
          <w:trHeight w:val="304"/>
        </w:trPr>
        <w:tc>
          <w:tcPr>
            <w:tcW w:w="783" w:type="dxa"/>
          </w:tcPr>
          <w:p w14:paraId="5257093C" w14:textId="77777777" w:rsidR="00AB1313" w:rsidRPr="00D61D96" w:rsidRDefault="00AB1313" w:rsidP="00AB1313">
            <w:pPr>
              <w:pBdr>
                <w:top w:val="nil"/>
                <w:left w:val="nil"/>
                <w:bottom w:val="nil"/>
                <w:right w:val="nil"/>
                <w:between w:val="nil"/>
              </w:pBdr>
              <w:jc w:val="center"/>
              <w:rPr>
                <w:rFonts w:asciiTheme="majorBidi" w:eastAsia="Arial" w:hAnsiTheme="majorBidi" w:cstheme="majorBidi"/>
                <w:sz w:val="20"/>
                <w:szCs w:val="20"/>
              </w:rPr>
            </w:pPr>
            <w:r w:rsidRPr="00D61D96">
              <w:rPr>
                <w:rFonts w:asciiTheme="majorBidi" w:eastAsia="Arial" w:hAnsiTheme="majorBidi" w:cstheme="majorBidi"/>
                <w:sz w:val="20"/>
                <w:szCs w:val="20"/>
              </w:rPr>
              <w:t>14</w:t>
            </w:r>
          </w:p>
        </w:tc>
        <w:tc>
          <w:tcPr>
            <w:tcW w:w="5096" w:type="dxa"/>
          </w:tcPr>
          <w:p w14:paraId="4DEE16EA" w14:textId="37E2C03A" w:rsidR="00AB1313" w:rsidRPr="00D61D96" w:rsidRDefault="00AB1313" w:rsidP="00AB1313">
            <w:pPr>
              <w:pBdr>
                <w:top w:val="nil"/>
                <w:left w:val="nil"/>
                <w:bottom w:val="nil"/>
                <w:right w:val="nil"/>
                <w:between w:val="nil"/>
              </w:pBdr>
              <w:rPr>
                <w:rFonts w:asciiTheme="majorBidi" w:eastAsia="Arial" w:hAnsiTheme="majorBidi" w:cstheme="majorBidi"/>
                <w:sz w:val="20"/>
                <w:szCs w:val="20"/>
              </w:rPr>
            </w:pPr>
            <w:r>
              <w:rPr>
                <w:rFonts w:asciiTheme="majorBidi" w:eastAsia="Arial" w:hAnsiTheme="majorBidi" w:cstheme="majorBidi"/>
                <w:sz w:val="20"/>
                <w:szCs w:val="20"/>
              </w:rPr>
              <w:t>Final Simulation Tasks (Real-Games Simulation)</w:t>
            </w:r>
          </w:p>
        </w:tc>
        <w:tc>
          <w:tcPr>
            <w:tcW w:w="2769" w:type="dxa"/>
          </w:tcPr>
          <w:p w14:paraId="41F1E819" w14:textId="77777777" w:rsidR="00AB1313" w:rsidRPr="00D61D96" w:rsidRDefault="00AB1313" w:rsidP="00AB1313">
            <w:pPr>
              <w:pBdr>
                <w:top w:val="nil"/>
                <w:left w:val="nil"/>
                <w:bottom w:val="nil"/>
                <w:right w:val="nil"/>
                <w:between w:val="nil"/>
              </w:pBdr>
              <w:jc w:val="center"/>
              <w:rPr>
                <w:rFonts w:asciiTheme="majorBidi" w:eastAsia="Arial" w:hAnsiTheme="majorBidi" w:cstheme="majorBidi"/>
                <w:sz w:val="20"/>
                <w:szCs w:val="20"/>
              </w:rPr>
            </w:pPr>
          </w:p>
        </w:tc>
      </w:tr>
      <w:tr w:rsidR="00AB1313" w:rsidRPr="00D61D96" w14:paraId="0D0FA209" w14:textId="77777777" w:rsidTr="00C25251">
        <w:tc>
          <w:tcPr>
            <w:tcW w:w="783" w:type="dxa"/>
          </w:tcPr>
          <w:p w14:paraId="5DD37158" w14:textId="77777777" w:rsidR="00AB1313" w:rsidRPr="00D61D96" w:rsidRDefault="00AB1313" w:rsidP="00AB1313">
            <w:pPr>
              <w:pBdr>
                <w:top w:val="nil"/>
                <w:left w:val="nil"/>
                <w:bottom w:val="nil"/>
                <w:right w:val="nil"/>
                <w:between w:val="nil"/>
              </w:pBdr>
              <w:jc w:val="center"/>
              <w:rPr>
                <w:rFonts w:asciiTheme="majorBidi" w:eastAsia="Arial" w:hAnsiTheme="majorBidi" w:cstheme="majorBidi"/>
                <w:sz w:val="20"/>
                <w:szCs w:val="20"/>
              </w:rPr>
            </w:pPr>
            <w:r w:rsidRPr="00D61D96">
              <w:rPr>
                <w:rFonts w:asciiTheme="majorBidi" w:eastAsia="Arial" w:hAnsiTheme="majorBidi" w:cstheme="majorBidi"/>
                <w:sz w:val="20"/>
                <w:szCs w:val="20"/>
              </w:rPr>
              <w:t>15</w:t>
            </w:r>
          </w:p>
        </w:tc>
        <w:tc>
          <w:tcPr>
            <w:tcW w:w="5096" w:type="dxa"/>
          </w:tcPr>
          <w:p w14:paraId="0815AEBB" w14:textId="2ED44C79" w:rsidR="00AB1313" w:rsidRPr="00D61D96" w:rsidRDefault="00AB1313" w:rsidP="00AB1313">
            <w:pPr>
              <w:pBdr>
                <w:top w:val="nil"/>
                <w:left w:val="nil"/>
                <w:bottom w:val="nil"/>
                <w:right w:val="nil"/>
                <w:between w:val="nil"/>
              </w:pBdr>
              <w:rPr>
                <w:rFonts w:asciiTheme="majorBidi" w:eastAsia="Arial" w:hAnsiTheme="majorBidi" w:cstheme="majorBidi"/>
                <w:sz w:val="20"/>
                <w:szCs w:val="20"/>
              </w:rPr>
            </w:pPr>
            <w:r>
              <w:rPr>
                <w:rFonts w:asciiTheme="majorBidi" w:eastAsia="Arial" w:hAnsiTheme="majorBidi" w:cstheme="majorBidi"/>
                <w:sz w:val="20"/>
                <w:szCs w:val="20"/>
              </w:rPr>
              <w:t>Final Simulation Tasks (Real-Games Simulation)</w:t>
            </w:r>
          </w:p>
        </w:tc>
        <w:tc>
          <w:tcPr>
            <w:tcW w:w="2769" w:type="dxa"/>
          </w:tcPr>
          <w:p w14:paraId="12DB95D4" w14:textId="5717082B" w:rsidR="00AB1313" w:rsidRPr="00D61D96" w:rsidRDefault="00AB1313" w:rsidP="00AB1313">
            <w:pPr>
              <w:pBdr>
                <w:top w:val="nil"/>
                <w:left w:val="nil"/>
                <w:bottom w:val="nil"/>
                <w:right w:val="nil"/>
                <w:between w:val="nil"/>
              </w:pBdr>
              <w:rPr>
                <w:rFonts w:asciiTheme="majorBidi" w:eastAsia="Arial" w:hAnsiTheme="majorBidi" w:cstheme="majorBidi"/>
                <w:b/>
                <w:sz w:val="20"/>
                <w:szCs w:val="20"/>
              </w:rPr>
            </w:pPr>
          </w:p>
        </w:tc>
      </w:tr>
    </w:tbl>
    <w:p w14:paraId="2BC7F9B4" w14:textId="77777777" w:rsidR="00D61D96" w:rsidRDefault="00D61D96">
      <w:pPr>
        <w:pBdr>
          <w:top w:val="nil"/>
          <w:left w:val="nil"/>
          <w:bottom w:val="nil"/>
          <w:right w:val="nil"/>
          <w:between w:val="nil"/>
        </w:pBdr>
        <w:rPr>
          <w:rFonts w:asciiTheme="majorBidi" w:eastAsia="Bookman Old Style" w:hAnsiTheme="majorBidi" w:cstheme="majorBidi"/>
          <w:sz w:val="27"/>
          <w:szCs w:val="27"/>
          <w:u w:val="single"/>
        </w:rPr>
      </w:pPr>
    </w:p>
    <w:p w14:paraId="31C33E57" w14:textId="77777777" w:rsidR="00251B7E" w:rsidRDefault="00251B7E">
      <w:pPr>
        <w:pBdr>
          <w:top w:val="nil"/>
          <w:left w:val="nil"/>
          <w:bottom w:val="nil"/>
          <w:right w:val="nil"/>
          <w:between w:val="nil"/>
        </w:pBdr>
        <w:rPr>
          <w:rFonts w:asciiTheme="majorBidi" w:eastAsia="Bookman Old Style" w:hAnsiTheme="majorBidi" w:cstheme="majorBidi"/>
          <w:sz w:val="27"/>
          <w:szCs w:val="27"/>
          <w:u w:val="single"/>
        </w:rPr>
      </w:pPr>
      <w:r>
        <w:rPr>
          <w:rFonts w:asciiTheme="majorBidi" w:eastAsia="Bookman Old Style" w:hAnsiTheme="majorBidi" w:cstheme="majorBidi"/>
          <w:sz w:val="27"/>
          <w:szCs w:val="27"/>
          <w:u w:val="single"/>
        </w:rPr>
        <w:t>Due Dates:</w:t>
      </w:r>
    </w:p>
    <w:p w14:paraId="2A3B622E" w14:textId="77777777" w:rsidR="00251B7E" w:rsidRDefault="00251B7E">
      <w:pPr>
        <w:pBdr>
          <w:top w:val="nil"/>
          <w:left w:val="nil"/>
          <w:bottom w:val="nil"/>
          <w:right w:val="nil"/>
          <w:between w:val="nil"/>
        </w:pBdr>
        <w:rPr>
          <w:rFonts w:asciiTheme="majorBidi" w:eastAsia="Bookman Old Style" w:hAnsiTheme="majorBidi" w:cstheme="majorBidi"/>
          <w:sz w:val="27"/>
          <w:szCs w:val="27"/>
          <w:u w:val="single"/>
        </w:rPr>
      </w:pPr>
    </w:p>
    <w:tbl>
      <w:tblPr>
        <w:tblStyle w:val="TableGrid"/>
        <w:tblW w:w="8409" w:type="dxa"/>
        <w:tblLook w:val="04A0" w:firstRow="1" w:lastRow="0" w:firstColumn="1" w:lastColumn="0" w:noHBand="0" w:noVBand="1"/>
      </w:tblPr>
      <w:tblGrid>
        <w:gridCol w:w="4601"/>
        <w:gridCol w:w="3808"/>
      </w:tblGrid>
      <w:tr w:rsidR="00925DDE" w14:paraId="390EDD42" w14:textId="77777777" w:rsidTr="00251B7E">
        <w:tc>
          <w:tcPr>
            <w:tcW w:w="4601" w:type="dxa"/>
          </w:tcPr>
          <w:p w14:paraId="15481CE1" w14:textId="6F74133B" w:rsidR="00925DDE" w:rsidRPr="00BB364C" w:rsidRDefault="00925DDE" w:rsidP="00925DDE">
            <w:pPr>
              <w:jc w:val="center"/>
              <w:rPr>
                <w:rFonts w:asciiTheme="majorBidi" w:hAnsiTheme="majorBidi" w:cstheme="majorBidi"/>
              </w:rPr>
            </w:pPr>
            <w:r>
              <w:rPr>
                <w:rFonts w:asciiTheme="majorBidi" w:hAnsiTheme="majorBidi" w:cstheme="majorBidi"/>
              </w:rPr>
              <w:t>Task</w:t>
            </w:r>
          </w:p>
        </w:tc>
        <w:tc>
          <w:tcPr>
            <w:tcW w:w="3808" w:type="dxa"/>
          </w:tcPr>
          <w:p w14:paraId="0A88B184" w14:textId="12593E36" w:rsidR="00925DDE" w:rsidRPr="00BB364C" w:rsidRDefault="00925DDE" w:rsidP="00EC1FEA">
            <w:pPr>
              <w:jc w:val="center"/>
              <w:rPr>
                <w:rFonts w:asciiTheme="majorBidi" w:hAnsiTheme="majorBidi" w:cstheme="majorBidi"/>
              </w:rPr>
            </w:pPr>
            <w:r>
              <w:rPr>
                <w:rFonts w:asciiTheme="majorBidi" w:hAnsiTheme="majorBidi" w:cstheme="majorBidi"/>
              </w:rPr>
              <w:t xml:space="preserve">Due Date </w:t>
            </w:r>
          </w:p>
        </w:tc>
      </w:tr>
      <w:tr w:rsidR="00251B7E" w14:paraId="468BD17D" w14:textId="77777777" w:rsidTr="00251B7E">
        <w:tc>
          <w:tcPr>
            <w:tcW w:w="4601" w:type="dxa"/>
          </w:tcPr>
          <w:p w14:paraId="433238A1" w14:textId="222C1CBA" w:rsidR="00251B7E" w:rsidRPr="00BB364C" w:rsidRDefault="004129FE" w:rsidP="004129FE">
            <w:pPr>
              <w:rPr>
                <w:rFonts w:asciiTheme="majorBidi" w:hAnsiTheme="majorBidi" w:cstheme="majorBidi"/>
              </w:rPr>
            </w:pPr>
            <w:r>
              <w:rPr>
                <w:rFonts w:asciiTheme="majorBidi" w:hAnsiTheme="majorBidi" w:cstheme="majorBidi"/>
              </w:rPr>
              <w:t>Reaction Paper</w:t>
            </w:r>
          </w:p>
        </w:tc>
        <w:tc>
          <w:tcPr>
            <w:tcW w:w="3808" w:type="dxa"/>
          </w:tcPr>
          <w:p w14:paraId="1690A80E" w14:textId="1600FDFF" w:rsidR="00251B7E" w:rsidRPr="00BB364C" w:rsidRDefault="00665BF1" w:rsidP="00EC1FEA">
            <w:pPr>
              <w:jc w:val="center"/>
              <w:rPr>
                <w:rFonts w:asciiTheme="majorBidi" w:hAnsiTheme="majorBidi" w:cstheme="majorBidi"/>
              </w:rPr>
            </w:pPr>
            <w:r>
              <w:rPr>
                <w:rFonts w:asciiTheme="majorBidi" w:hAnsiTheme="majorBidi" w:cstheme="majorBidi"/>
              </w:rPr>
              <w:t xml:space="preserve">October 5, </w:t>
            </w:r>
            <w:proofErr w:type="gramStart"/>
            <w:r>
              <w:rPr>
                <w:rFonts w:asciiTheme="majorBidi" w:hAnsiTheme="majorBidi" w:cstheme="majorBidi"/>
              </w:rPr>
              <w:t>2025</w:t>
            </w:r>
            <w:proofErr w:type="gramEnd"/>
            <w:r>
              <w:rPr>
                <w:rFonts w:asciiTheme="majorBidi" w:hAnsiTheme="majorBidi" w:cstheme="majorBidi"/>
              </w:rPr>
              <w:t xml:space="preserve"> 11:59 PM</w:t>
            </w:r>
          </w:p>
        </w:tc>
      </w:tr>
      <w:tr w:rsidR="00251B7E" w14:paraId="55E65E6B" w14:textId="77777777" w:rsidTr="00251B7E">
        <w:tc>
          <w:tcPr>
            <w:tcW w:w="4601" w:type="dxa"/>
          </w:tcPr>
          <w:p w14:paraId="6508E8A5" w14:textId="0E8BBF07" w:rsidR="00251B7E" w:rsidRPr="00BB364C" w:rsidRDefault="004129FE" w:rsidP="00251B7E">
            <w:pPr>
              <w:rPr>
                <w:rFonts w:asciiTheme="majorBidi" w:hAnsiTheme="majorBidi" w:cstheme="majorBidi"/>
              </w:rPr>
            </w:pPr>
            <w:r w:rsidRPr="00BB364C">
              <w:rPr>
                <w:rFonts w:asciiTheme="majorBidi" w:hAnsiTheme="majorBidi" w:cstheme="majorBidi"/>
              </w:rPr>
              <w:t>Case Study Presentations</w:t>
            </w:r>
          </w:p>
        </w:tc>
        <w:tc>
          <w:tcPr>
            <w:tcW w:w="3808" w:type="dxa"/>
          </w:tcPr>
          <w:p w14:paraId="0EDD2BCF" w14:textId="796E6244" w:rsidR="00251B7E" w:rsidRPr="00BB364C" w:rsidRDefault="00665BF1" w:rsidP="00EC1FEA">
            <w:pPr>
              <w:jc w:val="center"/>
              <w:rPr>
                <w:rFonts w:asciiTheme="majorBidi" w:hAnsiTheme="majorBidi" w:cstheme="majorBidi"/>
              </w:rPr>
            </w:pPr>
            <w:r>
              <w:rPr>
                <w:rFonts w:asciiTheme="majorBidi" w:hAnsiTheme="majorBidi" w:cstheme="majorBidi"/>
              </w:rPr>
              <w:t xml:space="preserve">November 8, </w:t>
            </w:r>
            <w:proofErr w:type="gramStart"/>
            <w:r>
              <w:rPr>
                <w:rFonts w:asciiTheme="majorBidi" w:hAnsiTheme="majorBidi" w:cstheme="majorBidi"/>
              </w:rPr>
              <w:t>2025</w:t>
            </w:r>
            <w:proofErr w:type="gramEnd"/>
            <w:r>
              <w:rPr>
                <w:rFonts w:asciiTheme="majorBidi" w:hAnsiTheme="majorBidi" w:cstheme="majorBidi"/>
              </w:rPr>
              <w:t xml:space="preserve"> 11:59 PM</w:t>
            </w:r>
          </w:p>
        </w:tc>
      </w:tr>
      <w:tr w:rsidR="003E079C" w14:paraId="47544C26" w14:textId="77777777" w:rsidTr="00251B7E">
        <w:tc>
          <w:tcPr>
            <w:tcW w:w="4601" w:type="dxa"/>
          </w:tcPr>
          <w:p w14:paraId="01C10DE2" w14:textId="194A9BFA" w:rsidR="003E079C" w:rsidRPr="00BB364C" w:rsidRDefault="003E079C" w:rsidP="003E079C">
            <w:pPr>
              <w:rPr>
                <w:rFonts w:asciiTheme="majorBidi" w:hAnsiTheme="majorBidi" w:cstheme="majorBidi"/>
              </w:rPr>
            </w:pPr>
            <w:r>
              <w:rPr>
                <w:rFonts w:asciiTheme="majorBidi" w:hAnsiTheme="majorBidi" w:cstheme="majorBidi"/>
              </w:rPr>
              <w:t xml:space="preserve">Real-Games Simulation Final Submissions </w:t>
            </w:r>
          </w:p>
        </w:tc>
        <w:tc>
          <w:tcPr>
            <w:tcW w:w="3808" w:type="dxa"/>
          </w:tcPr>
          <w:p w14:paraId="00974C3C" w14:textId="1C2539BC" w:rsidR="003E079C" w:rsidRPr="00BB364C" w:rsidRDefault="003E079C" w:rsidP="003E079C">
            <w:pPr>
              <w:jc w:val="center"/>
              <w:rPr>
                <w:rFonts w:asciiTheme="majorBidi" w:hAnsiTheme="majorBidi" w:cstheme="majorBidi"/>
              </w:rPr>
            </w:pPr>
          </w:p>
        </w:tc>
      </w:tr>
    </w:tbl>
    <w:p w14:paraId="5558EA3C" w14:textId="77777777" w:rsidR="00251B7E" w:rsidRDefault="00251B7E">
      <w:pPr>
        <w:pBdr>
          <w:top w:val="nil"/>
          <w:left w:val="nil"/>
          <w:bottom w:val="nil"/>
          <w:right w:val="nil"/>
          <w:between w:val="nil"/>
        </w:pBdr>
        <w:rPr>
          <w:rFonts w:asciiTheme="majorBidi" w:eastAsia="Bookman Old Style" w:hAnsiTheme="majorBidi" w:cstheme="majorBidi"/>
          <w:sz w:val="27"/>
          <w:szCs w:val="27"/>
          <w:u w:val="single"/>
        </w:rPr>
      </w:pPr>
    </w:p>
    <w:p w14:paraId="4F1EE938" w14:textId="77777777" w:rsidR="00251B7E" w:rsidRDefault="00251B7E">
      <w:pPr>
        <w:pBdr>
          <w:top w:val="nil"/>
          <w:left w:val="nil"/>
          <w:bottom w:val="nil"/>
          <w:right w:val="nil"/>
          <w:between w:val="nil"/>
        </w:pBdr>
        <w:rPr>
          <w:rFonts w:asciiTheme="majorBidi" w:eastAsia="Bookman Old Style" w:hAnsiTheme="majorBidi" w:cstheme="majorBidi"/>
          <w:sz w:val="27"/>
          <w:szCs w:val="27"/>
          <w:u w:val="single"/>
        </w:rPr>
      </w:pPr>
    </w:p>
    <w:p w14:paraId="6FE5F8FC" w14:textId="63904347" w:rsidR="00771AC4" w:rsidRPr="00D61D96" w:rsidRDefault="00D61D96" w:rsidP="003E079C">
      <w:pPr>
        <w:pBdr>
          <w:top w:val="nil"/>
          <w:left w:val="nil"/>
          <w:bottom w:val="nil"/>
          <w:right w:val="nil"/>
          <w:between w:val="nil"/>
        </w:pBdr>
        <w:jc w:val="both"/>
        <w:rPr>
          <w:rFonts w:asciiTheme="majorBidi" w:eastAsia="Bookman Old Style" w:hAnsiTheme="majorBidi" w:cstheme="majorBidi"/>
          <w:sz w:val="27"/>
          <w:szCs w:val="27"/>
          <w:u w:val="single"/>
        </w:rPr>
      </w:pPr>
      <w:r w:rsidRPr="00D61D96">
        <w:rPr>
          <w:rFonts w:asciiTheme="majorBidi" w:eastAsia="Bookman Old Style" w:hAnsiTheme="majorBidi" w:cstheme="majorBidi"/>
          <w:sz w:val="27"/>
          <w:szCs w:val="27"/>
          <w:u w:val="single"/>
        </w:rPr>
        <w:t xml:space="preserve">Grade Policy </w:t>
      </w:r>
      <w:r w:rsidRPr="00D61D96">
        <w:rPr>
          <w:rFonts w:asciiTheme="majorBidi" w:eastAsia="Arial" w:hAnsiTheme="majorBidi" w:cstheme="majorBidi"/>
        </w:rPr>
        <w:t>Grades should represent both the understanding of required concepts, and the ability to demonstrate competence in required skills. Grades represent both absolute and relative measures of student achievement in OM 5</w:t>
      </w:r>
      <w:r w:rsidR="00925DDE">
        <w:rPr>
          <w:rFonts w:asciiTheme="majorBidi" w:eastAsia="Arial" w:hAnsiTheme="majorBidi" w:cstheme="majorBidi"/>
        </w:rPr>
        <w:t>14</w:t>
      </w:r>
      <w:r w:rsidRPr="00D61D96">
        <w:rPr>
          <w:rFonts w:asciiTheme="majorBidi" w:eastAsia="Arial" w:hAnsiTheme="majorBidi" w:cstheme="majorBidi"/>
        </w:rPr>
        <w:t xml:space="preserve">.   </w:t>
      </w:r>
    </w:p>
    <w:p w14:paraId="648DCE1C" w14:textId="77777777" w:rsidR="00771AC4" w:rsidRDefault="00D61D96" w:rsidP="0001589B">
      <w:pPr>
        <w:pBdr>
          <w:top w:val="nil"/>
          <w:left w:val="nil"/>
          <w:bottom w:val="nil"/>
          <w:right w:val="nil"/>
          <w:between w:val="nil"/>
        </w:pBdr>
        <w:jc w:val="both"/>
        <w:rPr>
          <w:rFonts w:asciiTheme="majorBidi" w:eastAsia="Arial" w:hAnsiTheme="majorBidi" w:cstheme="majorBidi"/>
        </w:rPr>
      </w:pPr>
      <w:r w:rsidRPr="00D61D96">
        <w:rPr>
          <w:rFonts w:asciiTheme="majorBidi" w:eastAsia="Arial" w:hAnsiTheme="majorBidi" w:cstheme="majorBidi"/>
        </w:rPr>
        <w:t>The course will follow standard grading systems as follows:</w:t>
      </w:r>
    </w:p>
    <w:p w14:paraId="2F28FE09" w14:textId="77777777" w:rsidR="00D61D96" w:rsidRPr="00D61D96" w:rsidRDefault="00D61D96">
      <w:pPr>
        <w:pBdr>
          <w:top w:val="nil"/>
          <w:left w:val="nil"/>
          <w:bottom w:val="nil"/>
          <w:right w:val="nil"/>
          <w:between w:val="nil"/>
        </w:pBdr>
        <w:jc w:val="both"/>
        <w:rPr>
          <w:rFonts w:asciiTheme="majorBidi" w:eastAsia="Arial" w:hAnsiTheme="majorBidi" w:cstheme="majorBidi"/>
        </w:rPr>
      </w:pPr>
    </w:p>
    <w:tbl>
      <w:tblPr>
        <w:tblStyle w:val="a0"/>
        <w:tblW w:w="25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5"/>
        <w:gridCol w:w="1870"/>
      </w:tblGrid>
      <w:tr w:rsidR="00771AC4" w:rsidRPr="00D61D96" w14:paraId="7082297E" w14:textId="77777777">
        <w:trPr>
          <w:jc w:val="center"/>
        </w:trPr>
        <w:tc>
          <w:tcPr>
            <w:tcW w:w="645" w:type="dxa"/>
          </w:tcPr>
          <w:p w14:paraId="52A66E65" w14:textId="77777777" w:rsidR="00771AC4" w:rsidRPr="00D61D96" w:rsidRDefault="00D61D96">
            <w:pPr>
              <w:pBdr>
                <w:top w:val="nil"/>
                <w:left w:val="nil"/>
                <w:bottom w:val="nil"/>
                <w:right w:val="nil"/>
                <w:between w:val="nil"/>
              </w:pBdr>
              <w:jc w:val="center"/>
              <w:rPr>
                <w:rFonts w:asciiTheme="majorBidi" w:eastAsia="Arial" w:hAnsiTheme="majorBidi" w:cstheme="majorBidi"/>
              </w:rPr>
            </w:pPr>
            <w:r w:rsidRPr="00D61D96">
              <w:rPr>
                <w:rFonts w:asciiTheme="majorBidi" w:eastAsia="Arial" w:hAnsiTheme="majorBidi" w:cstheme="majorBidi"/>
              </w:rPr>
              <w:t>A+</w:t>
            </w:r>
          </w:p>
        </w:tc>
        <w:tc>
          <w:tcPr>
            <w:tcW w:w="1870" w:type="dxa"/>
          </w:tcPr>
          <w:p w14:paraId="55E5EB56" w14:textId="77777777" w:rsidR="00771AC4" w:rsidRPr="00D61D96" w:rsidRDefault="00D61D96">
            <w:pPr>
              <w:pBdr>
                <w:top w:val="nil"/>
                <w:left w:val="nil"/>
                <w:bottom w:val="nil"/>
                <w:right w:val="nil"/>
                <w:between w:val="nil"/>
              </w:pBdr>
              <w:jc w:val="center"/>
              <w:rPr>
                <w:rFonts w:asciiTheme="majorBidi" w:eastAsia="Arial" w:hAnsiTheme="majorBidi" w:cstheme="majorBidi"/>
              </w:rPr>
            </w:pPr>
            <w:r w:rsidRPr="00D61D96">
              <w:rPr>
                <w:rFonts w:asciiTheme="majorBidi" w:eastAsia="Arial" w:hAnsiTheme="majorBidi" w:cstheme="majorBidi"/>
              </w:rPr>
              <w:t>95 - 100</w:t>
            </w:r>
          </w:p>
        </w:tc>
      </w:tr>
      <w:tr w:rsidR="00771AC4" w:rsidRPr="00D61D96" w14:paraId="1E56242E" w14:textId="77777777">
        <w:trPr>
          <w:jc w:val="center"/>
        </w:trPr>
        <w:tc>
          <w:tcPr>
            <w:tcW w:w="645" w:type="dxa"/>
          </w:tcPr>
          <w:p w14:paraId="4C7EAC27" w14:textId="77777777" w:rsidR="00771AC4" w:rsidRPr="00D61D96" w:rsidRDefault="00D61D96">
            <w:pPr>
              <w:pBdr>
                <w:top w:val="nil"/>
                <w:left w:val="nil"/>
                <w:bottom w:val="nil"/>
                <w:right w:val="nil"/>
                <w:between w:val="nil"/>
              </w:pBdr>
              <w:jc w:val="center"/>
              <w:rPr>
                <w:rFonts w:asciiTheme="majorBidi" w:eastAsia="Arial" w:hAnsiTheme="majorBidi" w:cstheme="majorBidi"/>
              </w:rPr>
            </w:pPr>
            <w:r w:rsidRPr="00D61D96">
              <w:rPr>
                <w:rFonts w:asciiTheme="majorBidi" w:eastAsia="Arial" w:hAnsiTheme="majorBidi" w:cstheme="majorBidi"/>
              </w:rPr>
              <w:t>A</w:t>
            </w:r>
          </w:p>
        </w:tc>
        <w:tc>
          <w:tcPr>
            <w:tcW w:w="1870" w:type="dxa"/>
          </w:tcPr>
          <w:p w14:paraId="329F24DE" w14:textId="77777777" w:rsidR="00771AC4" w:rsidRPr="00D61D96" w:rsidRDefault="00D61D96">
            <w:pPr>
              <w:pBdr>
                <w:top w:val="nil"/>
                <w:left w:val="nil"/>
                <w:bottom w:val="nil"/>
                <w:right w:val="nil"/>
                <w:between w:val="nil"/>
              </w:pBdr>
              <w:jc w:val="center"/>
              <w:rPr>
                <w:rFonts w:asciiTheme="majorBidi" w:eastAsia="Arial" w:hAnsiTheme="majorBidi" w:cstheme="majorBidi"/>
              </w:rPr>
            </w:pPr>
            <w:r w:rsidRPr="00D61D96">
              <w:rPr>
                <w:rFonts w:asciiTheme="majorBidi" w:eastAsia="Arial" w:hAnsiTheme="majorBidi" w:cstheme="majorBidi"/>
              </w:rPr>
              <w:t>90 - 94.9</w:t>
            </w:r>
          </w:p>
        </w:tc>
      </w:tr>
      <w:tr w:rsidR="00771AC4" w:rsidRPr="00D61D96" w14:paraId="48650950" w14:textId="77777777">
        <w:trPr>
          <w:jc w:val="center"/>
        </w:trPr>
        <w:tc>
          <w:tcPr>
            <w:tcW w:w="645" w:type="dxa"/>
          </w:tcPr>
          <w:p w14:paraId="69B6AFC8" w14:textId="77777777" w:rsidR="00771AC4" w:rsidRPr="00D61D96" w:rsidRDefault="00D61D96">
            <w:pPr>
              <w:pBdr>
                <w:top w:val="nil"/>
                <w:left w:val="nil"/>
                <w:bottom w:val="nil"/>
                <w:right w:val="nil"/>
                <w:between w:val="nil"/>
              </w:pBdr>
              <w:jc w:val="center"/>
              <w:rPr>
                <w:rFonts w:asciiTheme="majorBidi" w:eastAsia="Arial" w:hAnsiTheme="majorBidi" w:cstheme="majorBidi"/>
              </w:rPr>
            </w:pPr>
            <w:r w:rsidRPr="00D61D96">
              <w:rPr>
                <w:rFonts w:asciiTheme="majorBidi" w:eastAsia="Arial" w:hAnsiTheme="majorBidi" w:cstheme="majorBidi"/>
              </w:rPr>
              <w:t>B+</w:t>
            </w:r>
          </w:p>
        </w:tc>
        <w:tc>
          <w:tcPr>
            <w:tcW w:w="1870" w:type="dxa"/>
          </w:tcPr>
          <w:p w14:paraId="208278E7" w14:textId="77777777" w:rsidR="00771AC4" w:rsidRPr="00D61D96" w:rsidRDefault="00D61D96">
            <w:pPr>
              <w:pBdr>
                <w:top w:val="nil"/>
                <w:left w:val="nil"/>
                <w:bottom w:val="nil"/>
                <w:right w:val="nil"/>
                <w:between w:val="nil"/>
              </w:pBdr>
              <w:jc w:val="center"/>
              <w:rPr>
                <w:rFonts w:asciiTheme="majorBidi" w:eastAsia="Arial" w:hAnsiTheme="majorBidi" w:cstheme="majorBidi"/>
              </w:rPr>
            </w:pPr>
            <w:r w:rsidRPr="00D61D96">
              <w:rPr>
                <w:rFonts w:asciiTheme="majorBidi" w:eastAsia="Arial" w:hAnsiTheme="majorBidi" w:cstheme="majorBidi"/>
              </w:rPr>
              <w:t>85 - 89.9</w:t>
            </w:r>
          </w:p>
        </w:tc>
      </w:tr>
      <w:tr w:rsidR="00771AC4" w:rsidRPr="00D61D96" w14:paraId="2DB928F4" w14:textId="77777777">
        <w:trPr>
          <w:jc w:val="center"/>
        </w:trPr>
        <w:tc>
          <w:tcPr>
            <w:tcW w:w="645" w:type="dxa"/>
          </w:tcPr>
          <w:p w14:paraId="67232245" w14:textId="77777777" w:rsidR="00771AC4" w:rsidRPr="00D61D96" w:rsidRDefault="00D61D96">
            <w:pPr>
              <w:pBdr>
                <w:top w:val="nil"/>
                <w:left w:val="nil"/>
                <w:bottom w:val="nil"/>
                <w:right w:val="nil"/>
                <w:between w:val="nil"/>
              </w:pBdr>
              <w:jc w:val="center"/>
              <w:rPr>
                <w:rFonts w:asciiTheme="majorBidi" w:eastAsia="Arial" w:hAnsiTheme="majorBidi" w:cstheme="majorBidi"/>
              </w:rPr>
            </w:pPr>
            <w:r w:rsidRPr="00D61D96">
              <w:rPr>
                <w:rFonts w:asciiTheme="majorBidi" w:eastAsia="Arial" w:hAnsiTheme="majorBidi" w:cstheme="majorBidi"/>
              </w:rPr>
              <w:t>B</w:t>
            </w:r>
          </w:p>
        </w:tc>
        <w:tc>
          <w:tcPr>
            <w:tcW w:w="1870" w:type="dxa"/>
          </w:tcPr>
          <w:p w14:paraId="49E69399" w14:textId="77777777" w:rsidR="00771AC4" w:rsidRPr="00D61D96" w:rsidRDefault="00D61D96">
            <w:pPr>
              <w:pBdr>
                <w:top w:val="nil"/>
                <w:left w:val="nil"/>
                <w:bottom w:val="nil"/>
                <w:right w:val="nil"/>
                <w:between w:val="nil"/>
              </w:pBdr>
              <w:jc w:val="center"/>
              <w:rPr>
                <w:rFonts w:asciiTheme="majorBidi" w:eastAsia="Arial" w:hAnsiTheme="majorBidi" w:cstheme="majorBidi"/>
              </w:rPr>
            </w:pPr>
            <w:r w:rsidRPr="00D61D96">
              <w:rPr>
                <w:rFonts w:asciiTheme="majorBidi" w:eastAsia="Arial" w:hAnsiTheme="majorBidi" w:cstheme="majorBidi"/>
              </w:rPr>
              <w:t>80 - 84.9</w:t>
            </w:r>
          </w:p>
        </w:tc>
      </w:tr>
      <w:tr w:rsidR="00771AC4" w:rsidRPr="00D61D96" w14:paraId="4950A4E8" w14:textId="77777777">
        <w:trPr>
          <w:jc w:val="center"/>
        </w:trPr>
        <w:tc>
          <w:tcPr>
            <w:tcW w:w="645" w:type="dxa"/>
          </w:tcPr>
          <w:p w14:paraId="3364E059" w14:textId="77777777" w:rsidR="00771AC4" w:rsidRPr="00D61D96" w:rsidRDefault="00D61D96">
            <w:pPr>
              <w:pBdr>
                <w:top w:val="nil"/>
                <w:left w:val="nil"/>
                <w:bottom w:val="nil"/>
                <w:right w:val="nil"/>
                <w:between w:val="nil"/>
              </w:pBdr>
              <w:jc w:val="center"/>
              <w:rPr>
                <w:rFonts w:asciiTheme="majorBidi" w:eastAsia="Arial" w:hAnsiTheme="majorBidi" w:cstheme="majorBidi"/>
              </w:rPr>
            </w:pPr>
            <w:r w:rsidRPr="00D61D96">
              <w:rPr>
                <w:rFonts w:asciiTheme="majorBidi" w:eastAsia="Arial" w:hAnsiTheme="majorBidi" w:cstheme="majorBidi"/>
              </w:rPr>
              <w:t>C+</w:t>
            </w:r>
          </w:p>
        </w:tc>
        <w:tc>
          <w:tcPr>
            <w:tcW w:w="1870" w:type="dxa"/>
          </w:tcPr>
          <w:p w14:paraId="3FFF89A7" w14:textId="77777777" w:rsidR="00771AC4" w:rsidRPr="00D61D96" w:rsidRDefault="00D61D96">
            <w:pPr>
              <w:pBdr>
                <w:top w:val="nil"/>
                <w:left w:val="nil"/>
                <w:bottom w:val="nil"/>
                <w:right w:val="nil"/>
                <w:between w:val="nil"/>
              </w:pBdr>
              <w:jc w:val="center"/>
              <w:rPr>
                <w:rFonts w:asciiTheme="majorBidi" w:eastAsia="Arial" w:hAnsiTheme="majorBidi" w:cstheme="majorBidi"/>
              </w:rPr>
            </w:pPr>
            <w:r w:rsidRPr="00D61D96">
              <w:rPr>
                <w:rFonts w:asciiTheme="majorBidi" w:eastAsia="Arial" w:hAnsiTheme="majorBidi" w:cstheme="majorBidi"/>
              </w:rPr>
              <w:t>75 - 79.9</w:t>
            </w:r>
          </w:p>
        </w:tc>
      </w:tr>
      <w:tr w:rsidR="00771AC4" w:rsidRPr="00D61D96" w14:paraId="2DD18585" w14:textId="77777777">
        <w:trPr>
          <w:jc w:val="center"/>
        </w:trPr>
        <w:tc>
          <w:tcPr>
            <w:tcW w:w="645" w:type="dxa"/>
          </w:tcPr>
          <w:p w14:paraId="35D33EEF" w14:textId="77777777" w:rsidR="00771AC4" w:rsidRPr="00D61D96" w:rsidRDefault="00D61D96">
            <w:pPr>
              <w:pBdr>
                <w:top w:val="nil"/>
                <w:left w:val="nil"/>
                <w:bottom w:val="nil"/>
                <w:right w:val="nil"/>
                <w:between w:val="nil"/>
              </w:pBdr>
              <w:jc w:val="center"/>
              <w:rPr>
                <w:rFonts w:asciiTheme="majorBidi" w:eastAsia="Arial" w:hAnsiTheme="majorBidi" w:cstheme="majorBidi"/>
              </w:rPr>
            </w:pPr>
            <w:r w:rsidRPr="00D61D96">
              <w:rPr>
                <w:rFonts w:asciiTheme="majorBidi" w:eastAsia="Arial" w:hAnsiTheme="majorBidi" w:cstheme="majorBidi"/>
              </w:rPr>
              <w:t>C</w:t>
            </w:r>
          </w:p>
        </w:tc>
        <w:tc>
          <w:tcPr>
            <w:tcW w:w="1870" w:type="dxa"/>
          </w:tcPr>
          <w:p w14:paraId="04222AD3" w14:textId="77777777" w:rsidR="00771AC4" w:rsidRPr="00D61D96" w:rsidRDefault="00D61D96">
            <w:pPr>
              <w:pBdr>
                <w:top w:val="nil"/>
                <w:left w:val="nil"/>
                <w:bottom w:val="nil"/>
                <w:right w:val="nil"/>
                <w:between w:val="nil"/>
              </w:pBdr>
              <w:jc w:val="center"/>
              <w:rPr>
                <w:rFonts w:asciiTheme="majorBidi" w:eastAsia="Arial" w:hAnsiTheme="majorBidi" w:cstheme="majorBidi"/>
              </w:rPr>
            </w:pPr>
            <w:r w:rsidRPr="00D61D96">
              <w:rPr>
                <w:rFonts w:asciiTheme="majorBidi" w:eastAsia="Arial" w:hAnsiTheme="majorBidi" w:cstheme="majorBidi"/>
              </w:rPr>
              <w:t>70 - 74.9</w:t>
            </w:r>
          </w:p>
        </w:tc>
      </w:tr>
      <w:tr w:rsidR="00771AC4" w:rsidRPr="00D61D96" w14:paraId="1710D0B5" w14:textId="77777777">
        <w:trPr>
          <w:jc w:val="center"/>
        </w:trPr>
        <w:tc>
          <w:tcPr>
            <w:tcW w:w="645" w:type="dxa"/>
          </w:tcPr>
          <w:p w14:paraId="59FC00E1" w14:textId="77777777" w:rsidR="00771AC4" w:rsidRPr="00D61D96" w:rsidRDefault="00D61D96">
            <w:pPr>
              <w:pBdr>
                <w:top w:val="nil"/>
                <w:left w:val="nil"/>
                <w:bottom w:val="nil"/>
                <w:right w:val="nil"/>
                <w:between w:val="nil"/>
              </w:pBdr>
              <w:jc w:val="center"/>
              <w:rPr>
                <w:rFonts w:asciiTheme="majorBidi" w:eastAsia="Arial" w:hAnsiTheme="majorBidi" w:cstheme="majorBidi"/>
              </w:rPr>
            </w:pPr>
            <w:r w:rsidRPr="00D61D96">
              <w:rPr>
                <w:rFonts w:asciiTheme="majorBidi" w:eastAsia="Arial" w:hAnsiTheme="majorBidi" w:cstheme="majorBidi"/>
              </w:rPr>
              <w:lastRenderedPageBreak/>
              <w:t>D+</w:t>
            </w:r>
          </w:p>
        </w:tc>
        <w:tc>
          <w:tcPr>
            <w:tcW w:w="1870" w:type="dxa"/>
          </w:tcPr>
          <w:p w14:paraId="33BA8F1B" w14:textId="77777777" w:rsidR="00771AC4" w:rsidRPr="00D61D96" w:rsidRDefault="00D61D96">
            <w:pPr>
              <w:pBdr>
                <w:top w:val="nil"/>
                <w:left w:val="nil"/>
                <w:bottom w:val="nil"/>
                <w:right w:val="nil"/>
                <w:between w:val="nil"/>
              </w:pBdr>
              <w:jc w:val="center"/>
              <w:rPr>
                <w:rFonts w:asciiTheme="majorBidi" w:eastAsia="Arial" w:hAnsiTheme="majorBidi" w:cstheme="majorBidi"/>
              </w:rPr>
            </w:pPr>
            <w:r w:rsidRPr="00D61D96">
              <w:rPr>
                <w:rFonts w:asciiTheme="majorBidi" w:eastAsia="Arial" w:hAnsiTheme="majorBidi" w:cstheme="majorBidi"/>
              </w:rPr>
              <w:t>65 - 69.9</w:t>
            </w:r>
          </w:p>
        </w:tc>
      </w:tr>
      <w:tr w:rsidR="00771AC4" w:rsidRPr="00D61D96" w14:paraId="6DFBF16C" w14:textId="77777777">
        <w:trPr>
          <w:jc w:val="center"/>
        </w:trPr>
        <w:tc>
          <w:tcPr>
            <w:tcW w:w="645" w:type="dxa"/>
          </w:tcPr>
          <w:p w14:paraId="7B2377AF" w14:textId="77777777" w:rsidR="00771AC4" w:rsidRPr="00D61D96" w:rsidRDefault="00D61D96">
            <w:pPr>
              <w:pBdr>
                <w:top w:val="nil"/>
                <w:left w:val="nil"/>
                <w:bottom w:val="nil"/>
                <w:right w:val="nil"/>
                <w:between w:val="nil"/>
              </w:pBdr>
              <w:jc w:val="center"/>
              <w:rPr>
                <w:rFonts w:asciiTheme="majorBidi" w:eastAsia="Arial" w:hAnsiTheme="majorBidi" w:cstheme="majorBidi"/>
              </w:rPr>
            </w:pPr>
            <w:r w:rsidRPr="00D61D96">
              <w:rPr>
                <w:rFonts w:asciiTheme="majorBidi" w:eastAsia="Arial" w:hAnsiTheme="majorBidi" w:cstheme="majorBidi"/>
              </w:rPr>
              <w:t>D</w:t>
            </w:r>
          </w:p>
        </w:tc>
        <w:tc>
          <w:tcPr>
            <w:tcW w:w="1870" w:type="dxa"/>
          </w:tcPr>
          <w:p w14:paraId="1AB35CCD" w14:textId="77777777" w:rsidR="00771AC4" w:rsidRPr="00D61D96" w:rsidRDefault="00D61D96">
            <w:pPr>
              <w:pBdr>
                <w:top w:val="nil"/>
                <w:left w:val="nil"/>
                <w:bottom w:val="nil"/>
                <w:right w:val="nil"/>
                <w:between w:val="nil"/>
              </w:pBdr>
              <w:jc w:val="center"/>
              <w:rPr>
                <w:rFonts w:asciiTheme="majorBidi" w:eastAsia="Arial" w:hAnsiTheme="majorBidi" w:cstheme="majorBidi"/>
              </w:rPr>
            </w:pPr>
            <w:r w:rsidRPr="00D61D96">
              <w:rPr>
                <w:rFonts w:asciiTheme="majorBidi" w:eastAsia="Arial" w:hAnsiTheme="majorBidi" w:cstheme="majorBidi"/>
              </w:rPr>
              <w:t>60 – 64.9</w:t>
            </w:r>
          </w:p>
        </w:tc>
      </w:tr>
      <w:tr w:rsidR="00771AC4" w:rsidRPr="00D61D96" w14:paraId="7F779019" w14:textId="77777777">
        <w:trPr>
          <w:jc w:val="center"/>
        </w:trPr>
        <w:tc>
          <w:tcPr>
            <w:tcW w:w="645" w:type="dxa"/>
          </w:tcPr>
          <w:p w14:paraId="7569AAFA" w14:textId="77777777" w:rsidR="00771AC4" w:rsidRPr="00D61D96" w:rsidRDefault="00D61D96">
            <w:pPr>
              <w:pBdr>
                <w:top w:val="nil"/>
                <w:left w:val="nil"/>
                <w:bottom w:val="nil"/>
                <w:right w:val="nil"/>
                <w:between w:val="nil"/>
              </w:pBdr>
              <w:jc w:val="center"/>
              <w:rPr>
                <w:rFonts w:asciiTheme="majorBidi" w:eastAsia="Arial" w:hAnsiTheme="majorBidi" w:cstheme="majorBidi"/>
              </w:rPr>
            </w:pPr>
            <w:r w:rsidRPr="00D61D96">
              <w:rPr>
                <w:rFonts w:asciiTheme="majorBidi" w:eastAsia="Arial" w:hAnsiTheme="majorBidi" w:cstheme="majorBidi"/>
              </w:rPr>
              <w:t>F</w:t>
            </w:r>
          </w:p>
        </w:tc>
        <w:tc>
          <w:tcPr>
            <w:tcW w:w="1870" w:type="dxa"/>
          </w:tcPr>
          <w:p w14:paraId="71D124A4" w14:textId="77777777" w:rsidR="00771AC4" w:rsidRPr="00D61D96" w:rsidRDefault="00D61D96">
            <w:pPr>
              <w:pBdr>
                <w:top w:val="nil"/>
                <w:left w:val="nil"/>
                <w:bottom w:val="nil"/>
                <w:right w:val="nil"/>
                <w:between w:val="nil"/>
              </w:pBdr>
              <w:jc w:val="center"/>
              <w:rPr>
                <w:rFonts w:asciiTheme="majorBidi" w:eastAsia="Arial" w:hAnsiTheme="majorBidi" w:cstheme="majorBidi"/>
              </w:rPr>
            </w:pPr>
            <w:r w:rsidRPr="00D61D96">
              <w:rPr>
                <w:rFonts w:asciiTheme="majorBidi" w:eastAsia="Arial" w:hAnsiTheme="majorBidi" w:cstheme="majorBidi"/>
              </w:rPr>
              <w:t>59.9 and below</w:t>
            </w:r>
          </w:p>
        </w:tc>
      </w:tr>
    </w:tbl>
    <w:p w14:paraId="28E01E46" w14:textId="77777777" w:rsidR="00771AC4" w:rsidRPr="00D61D96" w:rsidRDefault="00771AC4">
      <w:pPr>
        <w:pBdr>
          <w:top w:val="nil"/>
          <w:left w:val="nil"/>
          <w:bottom w:val="nil"/>
          <w:right w:val="nil"/>
          <w:between w:val="nil"/>
        </w:pBdr>
        <w:rPr>
          <w:rFonts w:asciiTheme="majorBidi" w:eastAsia="Arial" w:hAnsiTheme="majorBidi" w:cstheme="majorBidi"/>
        </w:rPr>
      </w:pPr>
    </w:p>
    <w:p w14:paraId="38F61B67" w14:textId="77777777" w:rsidR="00771AC4" w:rsidRPr="00D61D96" w:rsidRDefault="00771AC4">
      <w:pPr>
        <w:pBdr>
          <w:top w:val="nil"/>
          <w:left w:val="nil"/>
          <w:bottom w:val="nil"/>
          <w:right w:val="nil"/>
          <w:between w:val="nil"/>
        </w:pBdr>
        <w:rPr>
          <w:rFonts w:asciiTheme="majorBidi" w:eastAsia="Arial" w:hAnsiTheme="majorBidi" w:cstheme="majorBidi"/>
        </w:rPr>
      </w:pPr>
    </w:p>
    <w:p w14:paraId="54860C31" w14:textId="77777777" w:rsidR="00771AC4" w:rsidRPr="00D61D96" w:rsidRDefault="00771AC4">
      <w:pPr>
        <w:pBdr>
          <w:top w:val="nil"/>
          <w:left w:val="nil"/>
          <w:bottom w:val="nil"/>
          <w:right w:val="nil"/>
          <w:between w:val="nil"/>
        </w:pBdr>
        <w:rPr>
          <w:rFonts w:asciiTheme="majorBidi" w:eastAsia="Arial" w:hAnsiTheme="majorBidi" w:cstheme="majorBidi"/>
        </w:rPr>
      </w:pPr>
    </w:p>
    <w:p w14:paraId="358EA279" w14:textId="77777777" w:rsidR="00771AC4" w:rsidRPr="00D61D96" w:rsidRDefault="00771AC4">
      <w:pPr>
        <w:pBdr>
          <w:top w:val="nil"/>
          <w:left w:val="nil"/>
          <w:bottom w:val="nil"/>
          <w:right w:val="nil"/>
          <w:between w:val="nil"/>
        </w:pBdr>
        <w:rPr>
          <w:rFonts w:asciiTheme="majorBidi" w:eastAsia="Arial" w:hAnsiTheme="majorBidi" w:cstheme="majorBidi"/>
        </w:rPr>
      </w:pPr>
    </w:p>
    <w:p w14:paraId="3BFBBA4C" w14:textId="4F6AE283" w:rsidR="00771AC4" w:rsidRDefault="00542EBE">
      <w:pPr>
        <w:pBdr>
          <w:top w:val="nil"/>
          <w:left w:val="nil"/>
          <w:bottom w:val="nil"/>
          <w:right w:val="nil"/>
          <w:between w:val="nil"/>
        </w:pBdr>
        <w:rPr>
          <w:rFonts w:asciiTheme="majorBidi" w:eastAsia="Arial" w:hAnsiTheme="majorBidi" w:cstheme="majorBidi"/>
        </w:rPr>
      </w:pPr>
      <w:r>
        <w:rPr>
          <w:rFonts w:asciiTheme="majorBidi" w:eastAsia="Arial" w:hAnsiTheme="majorBidi" w:cstheme="majorBidi"/>
        </w:rPr>
        <w:t xml:space="preserve">There are </w:t>
      </w:r>
      <w:r w:rsidR="00665BF1">
        <w:rPr>
          <w:rFonts w:asciiTheme="majorBidi" w:eastAsia="Arial" w:hAnsiTheme="majorBidi" w:cstheme="majorBidi"/>
        </w:rPr>
        <w:t>six</w:t>
      </w:r>
      <w:r w:rsidR="00D61D96" w:rsidRPr="00D61D96">
        <w:rPr>
          <w:rFonts w:asciiTheme="majorBidi" w:eastAsia="Arial" w:hAnsiTheme="majorBidi" w:cstheme="majorBidi"/>
        </w:rPr>
        <w:t xml:space="preserve"> components of the grade for this class. The distribution of the points for these components is as follows: </w:t>
      </w:r>
    </w:p>
    <w:p w14:paraId="4326D43E" w14:textId="77777777" w:rsidR="00D61D96" w:rsidRPr="00D61D96" w:rsidRDefault="00D61D96">
      <w:pPr>
        <w:pBdr>
          <w:top w:val="nil"/>
          <w:left w:val="nil"/>
          <w:bottom w:val="nil"/>
          <w:right w:val="nil"/>
          <w:between w:val="nil"/>
        </w:pBdr>
        <w:rPr>
          <w:rFonts w:asciiTheme="majorBidi" w:eastAsia="Arial" w:hAnsiTheme="majorBidi" w:cstheme="majorBidi"/>
        </w:rPr>
      </w:pPr>
    </w:p>
    <w:p w14:paraId="43A9382C" w14:textId="09A187C9" w:rsidR="00771AC4" w:rsidRPr="00D61D96" w:rsidRDefault="00D61D96">
      <w:pPr>
        <w:spacing w:line="360" w:lineRule="auto"/>
        <w:ind w:right="-432"/>
        <w:rPr>
          <w:rFonts w:asciiTheme="majorBidi" w:hAnsiTheme="majorBidi" w:cstheme="majorBidi"/>
          <w:sz w:val="22"/>
          <w:szCs w:val="22"/>
        </w:rPr>
      </w:pPr>
      <w:r w:rsidRPr="00D61D96">
        <w:rPr>
          <w:rFonts w:asciiTheme="majorBidi" w:hAnsiTheme="majorBidi" w:cstheme="majorBidi"/>
          <w:sz w:val="22"/>
          <w:szCs w:val="22"/>
        </w:rPr>
        <w:t>Attendance &amp; Participation</w:t>
      </w:r>
      <w:r w:rsidRPr="00D61D96">
        <w:rPr>
          <w:rFonts w:asciiTheme="majorBidi" w:hAnsiTheme="majorBidi" w:cstheme="majorBidi"/>
          <w:sz w:val="22"/>
          <w:szCs w:val="22"/>
        </w:rPr>
        <w:tab/>
      </w:r>
      <w:r w:rsidRPr="00D61D96">
        <w:rPr>
          <w:rFonts w:asciiTheme="majorBidi" w:hAnsiTheme="majorBidi" w:cstheme="majorBidi"/>
          <w:sz w:val="22"/>
          <w:szCs w:val="22"/>
        </w:rPr>
        <w:tab/>
      </w:r>
      <w:r w:rsidRPr="00D61D96">
        <w:rPr>
          <w:rFonts w:asciiTheme="majorBidi" w:hAnsiTheme="majorBidi" w:cstheme="majorBidi"/>
          <w:sz w:val="22"/>
          <w:szCs w:val="22"/>
        </w:rPr>
        <w:tab/>
      </w:r>
      <w:r w:rsidRPr="00D61D96">
        <w:rPr>
          <w:rFonts w:asciiTheme="majorBidi" w:hAnsiTheme="majorBidi" w:cstheme="majorBidi"/>
          <w:sz w:val="22"/>
          <w:szCs w:val="22"/>
        </w:rPr>
        <w:tab/>
      </w:r>
      <w:r w:rsidRPr="00D61D96">
        <w:rPr>
          <w:rFonts w:asciiTheme="majorBidi" w:hAnsiTheme="majorBidi" w:cstheme="majorBidi"/>
          <w:sz w:val="22"/>
          <w:szCs w:val="22"/>
        </w:rPr>
        <w:tab/>
      </w:r>
      <w:r w:rsidR="000D0059">
        <w:rPr>
          <w:rFonts w:asciiTheme="majorBidi" w:hAnsiTheme="majorBidi" w:cstheme="majorBidi"/>
          <w:sz w:val="22"/>
          <w:szCs w:val="22"/>
        </w:rPr>
        <w:t>10</w:t>
      </w:r>
      <w:r w:rsidRPr="00D61D96">
        <w:rPr>
          <w:rFonts w:asciiTheme="majorBidi" w:hAnsiTheme="majorBidi" w:cstheme="majorBidi"/>
          <w:sz w:val="22"/>
          <w:szCs w:val="22"/>
        </w:rPr>
        <w:t xml:space="preserve">% </w:t>
      </w:r>
    </w:p>
    <w:p w14:paraId="4DDCCE2B" w14:textId="434EA5CD" w:rsidR="00771AC4" w:rsidRDefault="00665BF1">
      <w:pPr>
        <w:spacing w:line="360" w:lineRule="auto"/>
        <w:ind w:right="-432"/>
        <w:rPr>
          <w:rFonts w:asciiTheme="majorBidi" w:hAnsiTheme="majorBidi" w:cstheme="majorBidi"/>
          <w:sz w:val="22"/>
          <w:szCs w:val="22"/>
        </w:rPr>
      </w:pPr>
      <w:r>
        <w:rPr>
          <w:rFonts w:asciiTheme="majorBidi" w:hAnsiTheme="majorBidi" w:cstheme="majorBidi"/>
          <w:sz w:val="22"/>
          <w:szCs w:val="22"/>
        </w:rPr>
        <w:t xml:space="preserve">Case Study </w:t>
      </w:r>
      <w:r w:rsidR="00D61D96">
        <w:rPr>
          <w:rFonts w:asciiTheme="majorBidi" w:hAnsiTheme="majorBidi" w:cstheme="majorBidi"/>
          <w:sz w:val="22"/>
          <w:szCs w:val="22"/>
        </w:rPr>
        <w:t>presentation</w:t>
      </w:r>
      <w:r w:rsidR="00271366">
        <w:rPr>
          <w:rFonts w:asciiTheme="majorBidi" w:hAnsiTheme="majorBidi" w:cstheme="majorBidi"/>
          <w:sz w:val="22"/>
          <w:szCs w:val="22"/>
        </w:rPr>
        <w:tab/>
      </w:r>
      <w:r w:rsidR="00D61D96">
        <w:rPr>
          <w:rFonts w:asciiTheme="majorBidi" w:hAnsiTheme="majorBidi" w:cstheme="majorBidi"/>
          <w:sz w:val="22"/>
          <w:szCs w:val="22"/>
        </w:rPr>
        <w:tab/>
      </w:r>
      <w:r w:rsidR="00D61D96">
        <w:rPr>
          <w:rFonts w:asciiTheme="majorBidi" w:hAnsiTheme="majorBidi" w:cstheme="majorBidi"/>
          <w:sz w:val="22"/>
          <w:szCs w:val="22"/>
        </w:rPr>
        <w:tab/>
      </w:r>
      <w:r w:rsidR="00D61D96">
        <w:rPr>
          <w:rFonts w:asciiTheme="majorBidi" w:hAnsiTheme="majorBidi" w:cstheme="majorBidi"/>
          <w:sz w:val="22"/>
          <w:szCs w:val="22"/>
        </w:rPr>
        <w:tab/>
      </w:r>
      <w:r w:rsidR="00D61D96">
        <w:rPr>
          <w:rFonts w:asciiTheme="majorBidi" w:hAnsiTheme="majorBidi" w:cstheme="majorBidi"/>
          <w:sz w:val="22"/>
          <w:szCs w:val="22"/>
        </w:rPr>
        <w:tab/>
      </w:r>
      <w:r w:rsidR="00D61D96">
        <w:rPr>
          <w:rFonts w:asciiTheme="majorBidi" w:hAnsiTheme="majorBidi" w:cstheme="majorBidi"/>
          <w:sz w:val="22"/>
          <w:szCs w:val="22"/>
        </w:rPr>
        <w:tab/>
      </w:r>
      <w:r w:rsidR="00212907">
        <w:rPr>
          <w:rFonts w:asciiTheme="majorBidi" w:hAnsiTheme="majorBidi" w:cstheme="majorBidi"/>
          <w:sz w:val="22"/>
          <w:szCs w:val="22"/>
        </w:rPr>
        <w:t>1</w:t>
      </w:r>
      <w:r>
        <w:rPr>
          <w:rFonts w:asciiTheme="majorBidi" w:hAnsiTheme="majorBidi" w:cstheme="majorBidi"/>
          <w:sz w:val="22"/>
          <w:szCs w:val="22"/>
        </w:rPr>
        <w:t>0</w:t>
      </w:r>
      <w:r w:rsidR="00D61D96" w:rsidRPr="00D61D96">
        <w:rPr>
          <w:rFonts w:asciiTheme="majorBidi" w:hAnsiTheme="majorBidi" w:cstheme="majorBidi"/>
          <w:sz w:val="22"/>
          <w:szCs w:val="22"/>
        </w:rPr>
        <w:t>%</w:t>
      </w:r>
    </w:p>
    <w:p w14:paraId="2ADE2DD3" w14:textId="16D22E41" w:rsidR="00D61D96" w:rsidRDefault="000D0059">
      <w:pPr>
        <w:spacing w:line="360" w:lineRule="auto"/>
        <w:ind w:right="-432"/>
        <w:rPr>
          <w:rFonts w:asciiTheme="majorBidi" w:hAnsiTheme="majorBidi" w:cstheme="majorBidi"/>
          <w:sz w:val="22"/>
          <w:szCs w:val="22"/>
        </w:rPr>
      </w:pPr>
      <w:r>
        <w:rPr>
          <w:rFonts w:asciiTheme="majorBidi" w:hAnsiTheme="majorBidi" w:cstheme="majorBidi"/>
          <w:sz w:val="22"/>
          <w:szCs w:val="22"/>
        </w:rPr>
        <w:t xml:space="preserve">Reaction Papers </w:t>
      </w:r>
      <w:r w:rsidR="00665BF1">
        <w:rPr>
          <w:rFonts w:asciiTheme="majorBidi" w:hAnsiTheme="majorBidi" w:cstheme="majorBidi"/>
          <w:sz w:val="22"/>
          <w:szCs w:val="22"/>
        </w:rPr>
        <w:tab/>
      </w:r>
      <w:r w:rsidR="00665BF1">
        <w:rPr>
          <w:rFonts w:asciiTheme="majorBidi" w:hAnsiTheme="majorBidi" w:cstheme="majorBidi"/>
          <w:sz w:val="22"/>
          <w:szCs w:val="22"/>
        </w:rPr>
        <w:tab/>
      </w:r>
      <w:r w:rsidR="00665BF1">
        <w:rPr>
          <w:rFonts w:asciiTheme="majorBidi" w:hAnsiTheme="majorBidi" w:cstheme="majorBidi"/>
          <w:sz w:val="22"/>
          <w:szCs w:val="22"/>
        </w:rPr>
        <w:tab/>
      </w:r>
      <w:r w:rsidR="00C25251">
        <w:rPr>
          <w:rFonts w:asciiTheme="majorBidi" w:hAnsiTheme="majorBidi" w:cstheme="majorBidi"/>
          <w:sz w:val="22"/>
          <w:szCs w:val="22"/>
        </w:rPr>
        <w:tab/>
      </w:r>
      <w:r w:rsidR="00C25251">
        <w:rPr>
          <w:rFonts w:asciiTheme="majorBidi" w:hAnsiTheme="majorBidi" w:cstheme="majorBidi"/>
          <w:sz w:val="22"/>
          <w:szCs w:val="22"/>
        </w:rPr>
        <w:tab/>
      </w:r>
      <w:r w:rsidR="00C25251">
        <w:rPr>
          <w:rFonts w:asciiTheme="majorBidi" w:hAnsiTheme="majorBidi" w:cstheme="majorBidi"/>
          <w:sz w:val="22"/>
          <w:szCs w:val="22"/>
        </w:rPr>
        <w:tab/>
      </w:r>
      <w:r>
        <w:rPr>
          <w:rFonts w:asciiTheme="majorBidi" w:hAnsiTheme="majorBidi" w:cstheme="majorBidi"/>
          <w:sz w:val="22"/>
          <w:szCs w:val="22"/>
        </w:rPr>
        <w:t>1</w:t>
      </w:r>
      <w:r w:rsidR="00665BF1">
        <w:rPr>
          <w:rFonts w:asciiTheme="majorBidi" w:hAnsiTheme="majorBidi" w:cstheme="majorBidi"/>
          <w:sz w:val="22"/>
          <w:szCs w:val="22"/>
        </w:rPr>
        <w:t>0</w:t>
      </w:r>
      <w:r w:rsidR="00D61D96">
        <w:rPr>
          <w:rFonts w:asciiTheme="majorBidi" w:hAnsiTheme="majorBidi" w:cstheme="majorBidi"/>
          <w:sz w:val="22"/>
          <w:szCs w:val="22"/>
        </w:rPr>
        <w:t xml:space="preserve">% </w:t>
      </w:r>
    </w:p>
    <w:p w14:paraId="555D307B" w14:textId="32AE2FDC" w:rsidR="00771AC4" w:rsidRPr="00D61D96" w:rsidRDefault="00D61D96">
      <w:pPr>
        <w:spacing w:line="360" w:lineRule="auto"/>
        <w:ind w:right="-432"/>
        <w:rPr>
          <w:rFonts w:asciiTheme="majorBidi" w:hAnsiTheme="majorBidi" w:cstheme="majorBidi"/>
          <w:sz w:val="22"/>
          <w:szCs w:val="22"/>
        </w:rPr>
      </w:pPr>
      <w:r w:rsidRPr="00D61D96">
        <w:rPr>
          <w:rFonts w:asciiTheme="majorBidi" w:hAnsiTheme="majorBidi" w:cstheme="majorBidi"/>
          <w:sz w:val="22"/>
          <w:szCs w:val="22"/>
        </w:rPr>
        <w:t>Final simulation</w:t>
      </w:r>
      <w:r w:rsidR="00A35451">
        <w:rPr>
          <w:rFonts w:asciiTheme="majorBidi" w:hAnsiTheme="majorBidi" w:cstheme="majorBidi"/>
          <w:sz w:val="22"/>
          <w:szCs w:val="22"/>
        </w:rPr>
        <w:tab/>
      </w:r>
      <w:r w:rsidRPr="00D61D96">
        <w:rPr>
          <w:rFonts w:asciiTheme="majorBidi" w:hAnsiTheme="majorBidi" w:cstheme="majorBidi"/>
          <w:sz w:val="22"/>
          <w:szCs w:val="22"/>
        </w:rPr>
        <w:tab/>
      </w:r>
      <w:r w:rsidRPr="00D61D96">
        <w:rPr>
          <w:rFonts w:asciiTheme="majorBidi" w:hAnsiTheme="majorBidi" w:cstheme="majorBidi"/>
          <w:sz w:val="22"/>
          <w:szCs w:val="22"/>
        </w:rPr>
        <w:tab/>
      </w:r>
      <w:r w:rsidRPr="00D61D96">
        <w:rPr>
          <w:rFonts w:asciiTheme="majorBidi" w:hAnsiTheme="majorBidi" w:cstheme="majorBidi"/>
          <w:sz w:val="22"/>
          <w:szCs w:val="22"/>
        </w:rPr>
        <w:tab/>
      </w:r>
      <w:r w:rsidRPr="00D61D96">
        <w:rPr>
          <w:rFonts w:asciiTheme="majorBidi" w:hAnsiTheme="majorBidi" w:cstheme="majorBidi"/>
          <w:sz w:val="22"/>
          <w:szCs w:val="22"/>
        </w:rPr>
        <w:tab/>
      </w:r>
      <w:r w:rsidRPr="00D61D96">
        <w:rPr>
          <w:rFonts w:asciiTheme="majorBidi" w:hAnsiTheme="majorBidi" w:cstheme="majorBidi"/>
          <w:sz w:val="22"/>
          <w:szCs w:val="22"/>
        </w:rPr>
        <w:tab/>
      </w:r>
      <w:r w:rsidRPr="00D61D96">
        <w:rPr>
          <w:rFonts w:asciiTheme="majorBidi" w:hAnsiTheme="majorBidi" w:cstheme="majorBidi"/>
          <w:sz w:val="22"/>
          <w:szCs w:val="22"/>
        </w:rPr>
        <w:tab/>
      </w:r>
      <w:r w:rsidR="00665BF1">
        <w:rPr>
          <w:rFonts w:asciiTheme="majorBidi" w:hAnsiTheme="majorBidi" w:cstheme="majorBidi"/>
          <w:sz w:val="22"/>
          <w:szCs w:val="22"/>
        </w:rPr>
        <w:t>2</w:t>
      </w:r>
      <w:r w:rsidR="00212907">
        <w:rPr>
          <w:rFonts w:asciiTheme="majorBidi" w:hAnsiTheme="majorBidi" w:cstheme="majorBidi"/>
          <w:sz w:val="22"/>
          <w:szCs w:val="22"/>
        </w:rPr>
        <w:t>0</w:t>
      </w:r>
      <w:r w:rsidRPr="00D61D96">
        <w:rPr>
          <w:rFonts w:asciiTheme="majorBidi" w:hAnsiTheme="majorBidi" w:cstheme="majorBidi"/>
          <w:sz w:val="22"/>
          <w:szCs w:val="22"/>
        </w:rPr>
        <w:t>%</w:t>
      </w:r>
      <w:r w:rsidRPr="00D61D96">
        <w:rPr>
          <w:rFonts w:asciiTheme="majorBidi" w:hAnsiTheme="majorBidi" w:cstheme="majorBidi"/>
          <w:sz w:val="22"/>
          <w:szCs w:val="22"/>
        </w:rPr>
        <w:tab/>
      </w:r>
      <w:r w:rsidRPr="00D61D96">
        <w:rPr>
          <w:rFonts w:asciiTheme="majorBidi" w:hAnsiTheme="majorBidi" w:cstheme="majorBidi"/>
          <w:sz w:val="22"/>
          <w:szCs w:val="22"/>
        </w:rPr>
        <w:tab/>
      </w:r>
      <w:r w:rsidRPr="00D61D96">
        <w:rPr>
          <w:rFonts w:asciiTheme="majorBidi" w:hAnsiTheme="majorBidi" w:cstheme="majorBidi"/>
          <w:sz w:val="22"/>
          <w:szCs w:val="22"/>
        </w:rPr>
        <w:tab/>
      </w:r>
      <w:r w:rsidRPr="00D61D96">
        <w:rPr>
          <w:rFonts w:asciiTheme="majorBidi" w:hAnsiTheme="majorBidi" w:cstheme="majorBidi"/>
          <w:sz w:val="22"/>
          <w:szCs w:val="22"/>
        </w:rPr>
        <w:tab/>
      </w:r>
    </w:p>
    <w:p w14:paraId="7319C45C" w14:textId="77777777" w:rsidR="00771AC4" w:rsidRPr="00D61D96" w:rsidRDefault="00D61D96">
      <w:pPr>
        <w:spacing w:line="360" w:lineRule="auto"/>
        <w:ind w:right="-432"/>
        <w:rPr>
          <w:rFonts w:asciiTheme="majorBidi" w:hAnsiTheme="majorBidi" w:cstheme="majorBidi"/>
          <w:sz w:val="22"/>
          <w:szCs w:val="22"/>
        </w:rPr>
      </w:pPr>
      <w:r w:rsidRPr="00D61D96">
        <w:rPr>
          <w:rFonts w:asciiTheme="majorBidi" w:hAnsiTheme="majorBidi" w:cstheme="majorBidi"/>
          <w:sz w:val="22"/>
          <w:szCs w:val="22"/>
        </w:rPr>
        <w:t xml:space="preserve">Midterm Exam </w:t>
      </w:r>
      <w:r w:rsidRPr="00D61D96">
        <w:rPr>
          <w:rFonts w:asciiTheme="majorBidi" w:hAnsiTheme="majorBidi" w:cstheme="majorBidi"/>
          <w:sz w:val="22"/>
          <w:szCs w:val="22"/>
        </w:rPr>
        <w:tab/>
      </w:r>
      <w:r w:rsidRPr="00D61D96">
        <w:rPr>
          <w:rFonts w:asciiTheme="majorBidi" w:hAnsiTheme="majorBidi" w:cstheme="majorBidi"/>
          <w:sz w:val="22"/>
          <w:szCs w:val="22"/>
        </w:rPr>
        <w:tab/>
      </w:r>
      <w:r w:rsidRPr="00D61D96">
        <w:rPr>
          <w:rFonts w:asciiTheme="majorBidi" w:hAnsiTheme="majorBidi" w:cstheme="majorBidi"/>
          <w:sz w:val="22"/>
          <w:szCs w:val="22"/>
        </w:rPr>
        <w:tab/>
      </w:r>
      <w:r w:rsidRPr="00D61D96">
        <w:rPr>
          <w:rFonts w:asciiTheme="majorBidi" w:hAnsiTheme="majorBidi" w:cstheme="majorBidi"/>
          <w:sz w:val="22"/>
          <w:szCs w:val="22"/>
        </w:rPr>
        <w:tab/>
      </w:r>
      <w:r w:rsidRPr="00D61D96">
        <w:rPr>
          <w:rFonts w:asciiTheme="majorBidi" w:hAnsiTheme="majorBidi" w:cstheme="majorBidi"/>
          <w:sz w:val="22"/>
          <w:szCs w:val="22"/>
        </w:rPr>
        <w:tab/>
        <w:t xml:space="preserve">                          25%</w:t>
      </w:r>
    </w:p>
    <w:p w14:paraId="3E8EE9EB" w14:textId="2EFD05C0" w:rsidR="00771AC4" w:rsidRPr="00D61D96" w:rsidRDefault="00D61D96">
      <w:pPr>
        <w:spacing w:line="360" w:lineRule="auto"/>
        <w:ind w:right="-432"/>
        <w:rPr>
          <w:rFonts w:asciiTheme="majorBidi" w:hAnsiTheme="majorBidi" w:cstheme="majorBidi"/>
          <w:sz w:val="22"/>
          <w:szCs w:val="22"/>
        </w:rPr>
      </w:pPr>
      <w:r w:rsidRPr="00D61D96">
        <w:rPr>
          <w:rFonts w:asciiTheme="majorBidi" w:hAnsiTheme="majorBidi" w:cstheme="majorBidi"/>
          <w:sz w:val="22"/>
          <w:szCs w:val="22"/>
        </w:rPr>
        <w:t>Final Exam</w:t>
      </w:r>
      <w:r w:rsidRPr="00D61D96">
        <w:rPr>
          <w:rFonts w:asciiTheme="majorBidi" w:hAnsiTheme="majorBidi" w:cstheme="majorBidi"/>
          <w:sz w:val="22"/>
          <w:szCs w:val="22"/>
        </w:rPr>
        <w:tab/>
      </w:r>
      <w:r w:rsidRPr="00D61D96">
        <w:rPr>
          <w:rFonts w:asciiTheme="majorBidi" w:hAnsiTheme="majorBidi" w:cstheme="majorBidi"/>
          <w:sz w:val="22"/>
          <w:szCs w:val="22"/>
        </w:rPr>
        <w:tab/>
      </w:r>
      <w:r w:rsidRPr="00D61D96">
        <w:rPr>
          <w:rFonts w:asciiTheme="majorBidi" w:hAnsiTheme="majorBidi" w:cstheme="majorBidi"/>
          <w:sz w:val="22"/>
          <w:szCs w:val="22"/>
        </w:rPr>
        <w:tab/>
      </w:r>
      <w:r w:rsidRPr="00D61D96">
        <w:rPr>
          <w:rFonts w:asciiTheme="majorBidi" w:hAnsiTheme="majorBidi" w:cstheme="majorBidi"/>
          <w:sz w:val="22"/>
          <w:szCs w:val="22"/>
        </w:rPr>
        <w:tab/>
      </w:r>
      <w:r w:rsidRPr="00D61D96">
        <w:rPr>
          <w:rFonts w:asciiTheme="majorBidi" w:hAnsiTheme="majorBidi" w:cstheme="majorBidi"/>
          <w:sz w:val="22"/>
          <w:szCs w:val="22"/>
        </w:rPr>
        <w:tab/>
      </w:r>
      <w:r w:rsidRPr="00D61D96">
        <w:rPr>
          <w:rFonts w:asciiTheme="majorBidi" w:hAnsiTheme="majorBidi" w:cstheme="majorBidi"/>
          <w:sz w:val="22"/>
          <w:szCs w:val="22"/>
        </w:rPr>
        <w:tab/>
      </w:r>
      <w:r w:rsidRPr="00D61D96">
        <w:rPr>
          <w:rFonts w:asciiTheme="majorBidi" w:hAnsiTheme="majorBidi" w:cstheme="majorBidi"/>
          <w:sz w:val="22"/>
          <w:szCs w:val="22"/>
        </w:rPr>
        <w:tab/>
      </w:r>
      <w:r w:rsidR="00665BF1">
        <w:rPr>
          <w:rFonts w:asciiTheme="majorBidi" w:hAnsiTheme="majorBidi" w:cstheme="majorBidi"/>
          <w:sz w:val="22"/>
          <w:szCs w:val="22"/>
        </w:rPr>
        <w:t>25</w:t>
      </w:r>
      <w:r w:rsidRPr="00D61D96">
        <w:rPr>
          <w:rFonts w:asciiTheme="majorBidi" w:hAnsiTheme="majorBidi" w:cstheme="majorBidi"/>
          <w:sz w:val="22"/>
          <w:szCs w:val="22"/>
        </w:rPr>
        <w:t xml:space="preserve">% </w:t>
      </w:r>
      <w:r w:rsidRPr="00D61D96">
        <w:rPr>
          <w:rFonts w:asciiTheme="majorBidi" w:hAnsiTheme="majorBidi" w:cstheme="majorBidi"/>
          <w:sz w:val="22"/>
          <w:szCs w:val="22"/>
          <w:u w:val="single"/>
        </w:rPr>
        <w:t>______________________________________________________________________</w:t>
      </w:r>
      <w:proofErr w:type="gramStart"/>
      <w:r w:rsidRPr="00D61D96">
        <w:rPr>
          <w:rFonts w:asciiTheme="majorBidi" w:hAnsiTheme="majorBidi" w:cstheme="majorBidi"/>
          <w:sz w:val="22"/>
          <w:szCs w:val="22"/>
          <w:u w:val="single"/>
        </w:rPr>
        <w:t xml:space="preserve">                                                         </w:t>
      </w:r>
      <w:proofErr w:type="gramEnd"/>
      <w:r w:rsidRPr="00D61D96">
        <w:rPr>
          <w:rFonts w:asciiTheme="majorBidi" w:hAnsiTheme="majorBidi" w:cstheme="majorBidi"/>
          <w:sz w:val="22"/>
          <w:szCs w:val="22"/>
          <w:u w:val="single"/>
        </w:rPr>
        <w:t xml:space="preserve"> </w:t>
      </w:r>
      <w:r w:rsidRPr="00D61D96">
        <w:rPr>
          <w:rFonts w:asciiTheme="majorBidi" w:hAnsiTheme="majorBidi" w:cstheme="majorBidi"/>
          <w:b/>
          <w:sz w:val="22"/>
          <w:szCs w:val="22"/>
        </w:rPr>
        <w:t>TOTAL</w:t>
      </w:r>
      <w:r w:rsidRPr="00D61D96">
        <w:rPr>
          <w:rFonts w:asciiTheme="majorBidi" w:hAnsiTheme="majorBidi" w:cstheme="majorBidi"/>
          <w:b/>
          <w:sz w:val="22"/>
          <w:szCs w:val="22"/>
        </w:rPr>
        <w:tab/>
      </w:r>
      <w:r w:rsidRPr="00D61D96">
        <w:rPr>
          <w:rFonts w:asciiTheme="majorBidi" w:hAnsiTheme="majorBidi" w:cstheme="majorBidi"/>
          <w:b/>
          <w:sz w:val="22"/>
          <w:szCs w:val="22"/>
        </w:rPr>
        <w:tab/>
      </w:r>
      <w:r w:rsidRPr="00D61D96">
        <w:rPr>
          <w:rFonts w:asciiTheme="majorBidi" w:hAnsiTheme="majorBidi" w:cstheme="majorBidi"/>
          <w:b/>
          <w:sz w:val="22"/>
          <w:szCs w:val="22"/>
        </w:rPr>
        <w:tab/>
      </w:r>
      <w:r w:rsidRPr="00D61D96">
        <w:rPr>
          <w:rFonts w:asciiTheme="majorBidi" w:hAnsiTheme="majorBidi" w:cstheme="majorBidi"/>
          <w:b/>
          <w:sz w:val="22"/>
          <w:szCs w:val="22"/>
        </w:rPr>
        <w:tab/>
      </w:r>
      <w:r w:rsidRPr="00D61D96">
        <w:rPr>
          <w:rFonts w:asciiTheme="majorBidi" w:hAnsiTheme="majorBidi" w:cstheme="majorBidi"/>
          <w:b/>
          <w:sz w:val="22"/>
          <w:szCs w:val="22"/>
        </w:rPr>
        <w:tab/>
      </w:r>
      <w:r w:rsidRPr="00D61D96">
        <w:rPr>
          <w:rFonts w:asciiTheme="majorBidi" w:hAnsiTheme="majorBidi" w:cstheme="majorBidi"/>
          <w:b/>
          <w:sz w:val="22"/>
          <w:szCs w:val="22"/>
        </w:rPr>
        <w:tab/>
      </w:r>
      <w:r w:rsidRPr="00D61D96">
        <w:rPr>
          <w:rFonts w:asciiTheme="majorBidi" w:hAnsiTheme="majorBidi" w:cstheme="majorBidi"/>
          <w:b/>
          <w:sz w:val="22"/>
          <w:szCs w:val="22"/>
        </w:rPr>
        <w:tab/>
        <w:t xml:space="preserve">100%         </w:t>
      </w:r>
    </w:p>
    <w:p w14:paraId="0BB0B6D0" w14:textId="77777777" w:rsidR="00771AC4" w:rsidRPr="00D61D96" w:rsidRDefault="00771AC4">
      <w:pPr>
        <w:pBdr>
          <w:top w:val="nil"/>
          <w:left w:val="nil"/>
          <w:bottom w:val="nil"/>
          <w:right w:val="nil"/>
          <w:between w:val="nil"/>
        </w:pBdr>
        <w:jc w:val="both"/>
        <w:rPr>
          <w:rFonts w:asciiTheme="majorBidi" w:eastAsia="Arial" w:hAnsiTheme="majorBidi" w:cstheme="majorBidi"/>
        </w:rPr>
      </w:pPr>
    </w:p>
    <w:p w14:paraId="6ED794B3" w14:textId="6381EEC0" w:rsidR="002E4C77" w:rsidRDefault="00697D9F" w:rsidP="000D0059">
      <w:pPr>
        <w:pBdr>
          <w:top w:val="nil"/>
          <w:left w:val="nil"/>
          <w:bottom w:val="nil"/>
          <w:right w:val="nil"/>
          <w:between w:val="nil"/>
        </w:pBdr>
        <w:jc w:val="both"/>
        <w:rPr>
          <w:rFonts w:asciiTheme="majorBidi" w:eastAsia="Arial" w:hAnsiTheme="majorBidi" w:cstheme="majorBidi"/>
        </w:rPr>
      </w:pPr>
      <w:r>
        <w:rPr>
          <w:rFonts w:asciiTheme="majorBidi" w:eastAsia="Arial" w:hAnsiTheme="majorBidi" w:cstheme="majorBidi"/>
        </w:rPr>
        <w:t xml:space="preserve">Groups of </w:t>
      </w:r>
      <w:r w:rsidR="00925DDE">
        <w:rPr>
          <w:rFonts w:asciiTheme="majorBidi" w:eastAsia="Arial" w:hAnsiTheme="majorBidi" w:cstheme="majorBidi"/>
        </w:rPr>
        <w:t xml:space="preserve">3 - </w:t>
      </w:r>
      <w:r>
        <w:rPr>
          <w:rFonts w:asciiTheme="majorBidi" w:eastAsia="Arial" w:hAnsiTheme="majorBidi" w:cstheme="majorBidi"/>
        </w:rPr>
        <w:t>4</w:t>
      </w:r>
      <w:r w:rsidR="00D61D96" w:rsidRPr="00D61D96">
        <w:rPr>
          <w:rFonts w:asciiTheme="majorBidi" w:eastAsia="Arial" w:hAnsiTheme="majorBidi" w:cstheme="majorBidi"/>
        </w:rPr>
        <w:t xml:space="preserve"> students will be formed at the beginning of the semester. The group will work together to </w:t>
      </w:r>
      <w:r w:rsidR="000D0059">
        <w:rPr>
          <w:rFonts w:asciiTheme="majorBidi" w:eastAsia="Arial" w:hAnsiTheme="majorBidi" w:cstheme="majorBidi"/>
        </w:rPr>
        <w:t xml:space="preserve">work and </w:t>
      </w:r>
      <w:r w:rsidR="00D61D96" w:rsidRPr="00D61D96">
        <w:rPr>
          <w:rFonts w:asciiTheme="majorBidi" w:eastAsia="Arial" w:hAnsiTheme="majorBidi" w:cstheme="majorBidi"/>
        </w:rPr>
        <w:t>present the</w:t>
      </w:r>
      <w:r w:rsidR="000D0059">
        <w:rPr>
          <w:rFonts w:asciiTheme="majorBidi" w:eastAsia="Arial" w:hAnsiTheme="majorBidi" w:cstheme="majorBidi"/>
        </w:rPr>
        <w:t xml:space="preserve"> case studies</w:t>
      </w:r>
      <w:r w:rsidR="00D61D96" w:rsidRPr="00D61D96">
        <w:rPr>
          <w:rFonts w:asciiTheme="majorBidi" w:eastAsia="Arial" w:hAnsiTheme="majorBidi" w:cstheme="majorBidi"/>
        </w:rPr>
        <w:t xml:space="preserve"> assigned as shown in the course plan above. </w:t>
      </w:r>
    </w:p>
    <w:p w14:paraId="5F707AFB" w14:textId="77777777" w:rsidR="002E4C77" w:rsidRDefault="002E4C77">
      <w:pPr>
        <w:pBdr>
          <w:top w:val="nil"/>
          <w:left w:val="nil"/>
          <w:bottom w:val="nil"/>
          <w:right w:val="nil"/>
          <w:between w:val="nil"/>
        </w:pBdr>
        <w:jc w:val="both"/>
        <w:rPr>
          <w:rFonts w:asciiTheme="majorBidi" w:eastAsia="Bookman Old Style" w:hAnsiTheme="majorBidi" w:cstheme="majorBidi"/>
          <w:sz w:val="27"/>
          <w:szCs w:val="27"/>
          <w:u w:val="single"/>
        </w:rPr>
      </w:pPr>
    </w:p>
    <w:p w14:paraId="3F8C0DF5" w14:textId="77777777" w:rsidR="002E4C77" w:rsidRPr="002E4C77" w:rsidRDefault="002E4C77" w:rsidP="002E4C77">
      <w:pPr>
        <w:pBdr>
          <w:top w:val="nil"/>
          <w:left w:val="nil"/>
          <w:bottom w:val="nil"/>
          <w:right w:val="nil"/>
          <w:between w:val="nil"/>
        </w:pBdr>
        <w:jc w:val="both"/>
        <w:rPr>
          <w:rFonts w:asciiTheme="majorBidi" w:eastAsia="Bookman Old Style" w:hAnsiTheme="majorBidi" w:cstheme="majorBidi"/>
          <w:sz w:val="27"/>
          <w:szCs w:val="27"/>
          <w:u w:val="single"/>
        </w:rPr>
      </w:pPr>
      <w:r w:rsidRPr="002E4C77">
        <w:rPr>
          <w:rFonts w:asciiTheme="majorBidi" w:eastAsia="Bookman Old Style" w:hAnsiTheme="majorBidi" w:cstheme="majorBidi"/>
          <w:sz w:val="27"/>
          <w:szCs w:val="27"/>
          <w:u w:val="single"/>
        </w:rPr>
        <w:t xml:space="preserve"> </w:t>
      </w:r>
    </w:p>
    <w:p w14:paraId="7B0042F2" w14:textId="77777777" w:rsidR="00771AC4" w:rsidRDefault="00D61D96">
      <w:pPr>
        <w:pBdr>
          <w:top w:val="nil"/>
          <w:left w:val="nil"/>
          <w:bottom w:val="nil"/>
          <w:right w:val="nil"/>
          <w:between w:val="nil"/>
        </w:pBdr>
        <w:jc w:val="both"/>
        <w:rPr>
          <w:rFonts w:asciiTheme="majorBidi" w:eastAsia="Arial" w:hAnsiTheme="majorBidi" w:cstheme="majorBidi"/>
        </w:rPr>
      </w:pPr>
      <w:r w:rsidRPr="00D61D96">
        <w:rPr>
          <w:rFonts w:asciiTheme="majorBidi" w:eastAsia="Arial" w:hAnsiTheme="majorBidi" w:cstheme="majorBidi"/>
        </w:rPr>
        <w:t xml:space="preserve">For exams, make-ups will be arranged for students missing the exam ONLY for an excused official reasons. Please send your instructor an e-mail before exam so that the make-up can be arranged.  </w:t>
      </w:r>
    </w:p>
    <w:p w14:paraId="5415410A" w14:textId="77777777" w:rsidR="002E4C77" w:rsidRPr="00D61D96" w:rsidRDefault="002E4C77">
      <w:pPr>
        <w:pBdr>
          <w:top w:val="nil"/>
          <w:left w:val="nil"/>
          <w:bottom w:val="nil"/>
          <w:right w:val="nil"/>
          <w:between w:val="nil"/>
        </w:pBdr>
        <w:jc w:val="both"/>
        <w:rPr>
          <w:rFonts w:asciiTheme="majorBidi" w:eastAsia="Arial" w:hAnsiTheme="majorBidi" w:cstheme="majorBidi"/>
          <w:b/>
        </w:rPr>
      </w:pPr>
    </w:p>
    <w:p w14:paraId="7E68BC9A" w14:textId="59A0287D" w:rsidR="00A35451" w:rsidRDefault="00D61D96" w:rsidP="003E079C">
      <w:pPr>
        <w:pBdr>
          <w:top w:val="nil"/>
          <w:left w:val="nil"/>
          <w:bottom w:val="nil"/>
          <w:right w:val="nil"/>
          <w:between w:val="nil"/>
        </w:pBdr>
        <w:jc w:val="both"/>
        <w:rPr>
          <w:rFonts w:asciiTheme="majorBidi" w:hAnsiTheme="majorBidi" w:cstheme="majorBidi"/>
          <w:b/>
          <w:u w:val="single"/>
        </w:rPr>
      </w:pPr>
      <w:r w:rsidRPr="00D61D96">
        <w:rPr>
          <w:rFonts w:asciiTheme="majorBidi" w:eastAsia="Arial" w:hAnsiTheme="majorBidi" w:cstheme="majorBidi"/>
          <w:b/>
        </w:rPr>
        <w:t>The questions in the exam will be related to the topics covered in the class lectures, cases and articles. The student should expect all types of questions such as MCQ, T&amp;F, short answers, calculations and essay questions.</w:t>
      </w:r>
    </w:p>
    <w:p w14:paraId="25FD0848" w14:textId="77777777" w:rsidR="00A35451" w:rsidRDefault="00A35451">
      <w:pPr>
        <w:ind w:right="-432"/>
        <w:rPr>
          <w:rFonts w:asciiTheme="majorBidi" w:hAnsiTheme="majorBidi" w:cstheme="majorBidi"/>
          <w:b/>
          <w:u w:val="single"/>
        </w:rPr>
      </w:pPr>
    </w:p>
    <w:p w14:paraId="0DB43CA7" w14:textId="77777777" w:rsidR="00A35451" w:rsidRPr="00D61D96" w:rsidRDefault="00A35451">
      <w:pPr>
        <w:ind w:right="-432"/>
        <w:rPr>
          <w:rFonts w:asciiTheme="majorBidi" w:hAnsiTheme="majorBidi" w:cstheme="majorBidi"/>
          <w:b/>
          <w:u w:val="single"/>
        </w:rPr>
      </w:pPr>
    </w:p>
    <w:p w14:paraId="0B05EDE1" w14:textId="77777777" w:rsidR="00771AC4" w:rsidRPr="00D61D96" w:rsidRDefault="00D61D96">
      <w:pPr>
        <w:pBdr>
          <w:top w:val="nil"/>
          <w:left w:val="nil"/>
          <w:bottom w:val="nil"/>
          <w:right w:val="nil"/>
          <w:between w:val="nil"/>
        </w:pBdr>
        <w:rPr>
          <w:rFonts w:asciiTheme="majorBidi" w:eastAsia="Bookman Old Style" w:hAnsiTheme="majorBidi" w:cstheme="majorBidi"/>
          <w:sz w:val="27"/>
          <w:szCs w:val="27"/>
          <w:u w:val="single"/>
        </w:rPr>
      </w:pPr>
      <w:r w:rsidRPr="00D61D96">
        <w:rPr>
          <w:rFonts w:asciiTheme="majorBidi" w:eastAsia="Bookman Old Style" w:hAnsiTheme="majorBidi" w:cstheme="majorBidi"/>
          <w:sz w:val="27"/>
          <w:szCs w:val="27"/>
          <w:u w:val="single"/>
        </w:rPr>
        <w:t>Attendance and Participation:</w:t>
      </w:r>
    </w:p>
    <w:p w14:paraId="7D8386FC" w14:textId="77777777" w:rsidR="00771AC4" w:rsidRDefault="00D61D96">
      <w:pPr>
        <w:pBdr>
          <w:top w:val="nil"/>
          <w:left w:val="nil"/>
          <w:bottom w:val="nil"/>
          <w:right w:val="nil"/>
          <w:between w:val="nil"/>
        </w:pBdr>
        <w:jc w:val="both"/>
        <w:rPr>
          <w:rFonts w:asciiTheme="majorBidi" w:eastAsia="Arial" w:hAnsiTheme="majorBidi" w:cstheme="majorBidi"/>
        </w:rPr>
      </w:pPr>
      <w:r w:rsidRPr="00D61D96">
        <w:rPr>
          <w:rFonts w:asciiTheme="majorBidi" w:eastAsia="Arial" w:hAnsiTheme="majorBidi" w:cstheme="majorBidi"/>
        </w:rPr>
        <w:t xml:space="preserve">For participation, it is very important for each student to get engaged in class discussions and raising questions and arguments related to the topics discussed. In certain days we will have article/cases to be discussed where each student is expected to actively participate in such session. </w:t>
      </w:r>
    </w:p>
    <w:p w14:paraId="39DE5EDE" w14:textId="77777777" w:rsidR="00D61D96" w:rsidRPr="00D61D96" w:rsidRDefault="00D61D96">
      <w:pPr>
        <w:pBdr>
          <w:top w:val="nil"/>
          <w:left w:val="nil"/>
          <w:bottom w:val="nil"/>
          <w:right w:val="nil"/>
          <w:between w:val="nil"/>
        </w:pBdr>
        <w:jc w:val="both"/>
        <w:rPr>
          <w:rFonts w:asciiTheme="majorBidi" w:eastAsia="Arial" w:hAnsiTheme="majorBidi" w:cstheme="majorBidi"/>
        </w:rPr>
      </w:pPr>
    </w:p>
    <w:p w14:paraId="22EA4517" w14:textId="77777777" w:rsidR="00771AC4" w:rsidRPr="00D61D96" w:rsidRDefault="00D61D96">
      <w:pPr>
        <w:pBdr>
          <w:top w:val="nil"/>
          <w:left w:val="nil"/>
          <w:bottom w:val="nil"/>
          <w:right w:val="nil"/>
          <w:between w:val="nil"/>
        </w:pBdr>
        <w:rPr>
          <w:rFonts w:asciiTheme="majorBidi" w:eastAsia="Bookman Old Style" w:hAnsiTheme="majorBidi" w:cstheme="majorBidi"/>
          <w:sz w:val="27"/>
          <w:szCs w:val="27"/>
          <w:u w:val="single"/>
        </w:rPr>
      </w:pPr>
      <w:r w:rsidRPr="00D61D96">
        <w:rPr>
          <w:rFonts w:asciiTheme="majorBidi" w:eastAsia="Bookman Old Style" w:hAnsiTheme="majorBidi" w:cstheme="majorBidi"/>
          <w:sz w:val="27"/>
          <w:szCs w:val="27"/>
          <w:u w:val="single"/>
        </w:rPr>
        <w:t>How to study for the course:</w:t>
      </w:r>
    </w:p>
    <w:p w14:paraId="15D4F4C4" w14:textId="4D7312EF" w:rsidR="00212907" w:rsidRPr="003E079C" w:rsidRDefault="00212907" w:rsidP="003E079C">
      <w:pPr>
        <w:pStyle w:val="ListParagraph"/>
        <w:numPr>
          <w:ilvl w:val="0"/>
          <w:numId w:val="9"/>
        </w:numPr>
        <w:spacing w:before="100" w:beforeAutospacing="1" w:after="100" w:afterAutospacing="1"/>
        <w:jc w:val="both"/>
        <w:rPr>
          <w:rFonts w:asciiTheme="majorBidi" w:hAnsiTheme="majorBidi" w:cstheme="majorBidi"/>
        </w:rPr>
      </w:pPr>
      <w:r w:rsidRPr="003E079C">
        <w:rPr>
          <w:rFonts w:asciiTheme="majorBidi" w:hAnsiTheme="majorBidi" w:cstheme="majorBidi"/>
        </w:rPr>
        <w:t>Dedicate time each day to engage with the course material, regardless of whether a class session is scheduled.</w:t>
      </w:r>
    </w:p>
    <w:p w14:paraId="25BEB40F" w14:textId="7777208C" w:rsidR="00212907" w:rsidRPr="003E079C" w:rsidRDefault="00212907" w:rsidP="003E079C">
      <w:pPr>
        <w:pStyle w:val="ListParagraph"/>
        <w:numPr>
          <w:ilvl w:val="0"/>
          <w:numId w:val="9"/>
        </w:numPr>
        <w:spacing w:before="100" w:beforeAutospacing="1" w:after="100" w:afterAutospacing="1"/>
        <w:jc w:val="both"/>
        <w:rPr>
          <w:rFonts w:asciiTheme="majorBidi" w:hAnsiTheme="majorBidi" w:cstheme="majorBidi"/>
        </w:rPr>
      </w:pPr>
      <w:r w:rsidRPr="003E079C">
        <w:rPr>
          <w:rFonts w:asciiTheme="majorBidi" w:hAnsiTheme="majorBidi" w:cstheme="majorBidi"/>
        </w:rPr>
        <w:t>Take clear, organized notes during lectures and review them regularly, cross-referencing with the textbook.</w:t>
      </w:r>
    </w:p>
    <w:p w14:paraId="200E6769" w14:textId="12AC342C" w:rsidR="00212907" w:rsidRPr="003E079C" w:rsidRDefault="00212907" w:rsidP="003E079C">
      <w:pPr>
        <w:pStyle w:val="ListParagraph"/>
        <w:numPr>
          <w:ilvl w:val="0"/>
          <w:numId w:val="9"/>
        </w:numPr>
        <w:spacing w:before="100" w:beforeAutospacing="1" w:after="100" w:afterAutospacing="1"/>
        <w:jc w:val="both"/>
        <w:rPr>
          <w:rFonts w:asciiTheme="majorBidi" w:hAnsiTheme="majorBidi" w:cstheme="majorBidi"/>
        </w:rPr>
      </w:pPr>
      <w:r w:rsidRPr="003E079C">
        <w:rPr>
          <w:rFonts w:asciiTheme="majorBidi" w:hAnsiTheme="majorBidi" w:cstheme="majorBidi"/>
        </w:rPr>
        <w:lastRenderedPageBreak/>
        <w:t>Actively work through examples presented in class by solving them independently as they are discussed.</w:t>
      </w:r>
    </w:p>
    <w:p w14:paraId="63A1F751" w14:textId="3CFB30DD" w:rsidR="00212907" w:rsidRPr="003E079C" w:rsidRDefault="00212907" w:rsidP="003E079C">
      <w:pPr>
        <w:pStyle w:val="ListParagraph"/>
        <w:numPr>
          <w:ilvl w:val="0"/>
          <w:numId w:val="9"/>
        </w:numPr>
        <w:spacing w:before="100" w:beforeAutospacing="1" w:after="100" w:afterAutospacing="1"/>
        <w:jc w:val="both"/>
        <w:rPr>
          <w:rFonts w:asciiTheme="majorBidi" w:hAnsiTheme="majorBidi" w:cstheme="majorBidi"/>
        </w:rPr>
      </w:pPr>
      <w:r w:rsidRPr="003E079C">
        <w:rPr>
          <w:rFonts w:asciiTheme="majorBidi" w:hAnsiTheme="majorBidi" w:cstheme="majorBidi"/>
        </w:rPr>
        <w:t>Read the relevant textbook chapters in advance of class discussions to build familiarity with the material.</w:t>
      </w:r>
    </w:p>
    <w:p w14:paraId="5799C5E7" w14:textId="24EC24A4" w:rsidR="00212907" w:rsidRPr="003E079C" w:rsidRDefault="00212907" w:rsidP="003E079C">
      <w:pPr>
        <w:pStyle w:val="ListParagraph"/>
        <w:numPr>
          <w:ilvl w:val="0"/>
          <w:numId w:val="9"/>
        </w:numPr>
        <w:spacing w:before="100" w:beforeAutospacing="1" w:after="100" w:afterAutospacing="1"/>
        <w:jc w:val="both"/>
        <w:rPr>
          <w:rFonts w:asciiTheme="majorBidi" w:hAnsiTheme="majorBidi" w:cstheme="majorBidi"/>
        </w:rPr>
      </w:pPr>
      <w:r w:rsidRPr="003E079C">
        <w:rPr>
          <w:rFonts w:asciiTheme="majorBidi" w:hAnsiTheme="majorBidi" w:cstheme="majorBidi"/>
        </w:rPr>
        <w:t>Carefully study and review the examples provided in the textbook to reinforce understanding.</w:t>
      </w:r>
    </w:p>
    <w:p w14:paraId="414A02D7" w14:textId="3B352563" w:rsidR="00212907" w:rsidRPr="003E079C" w:rsidRDefault="00212907" w:rsidP="003E079C">
      <w:pPr>
        <w:pStyle w:val="ListParagraph"/>
        <w:numPr>
          <w:ilvl w:val="0"/>
          <w:numId w:val="9"/>
        </w:numPr>
        <w:spacing w:before="100" w:beforeAutospacing="1" w:after="100" w:afterAutospacing="1"/>
        <w:jc w:val="both"/>
        <w:rPr>
          <w:rFonts w:asciiTheme="majorBidi" w:hAnsiTheme="majorBidi" w:cstheme="majorBidi"/>
        </w:rPr>
      </w:pPr>
      <w:r w:rsidRPr="003E079C">
        <w:rPr>
          <w:rFonts w:asciiTheme="majorBidi" w:hAnsiTheme="majorBidi" w:cstheme="majorBidi"/>
        </w:rPr>
        <w:t>Attend all classes consistently; avoid arriving late or being disengaged during lectures.</w:t>
      </w:r>
    </w:p>
    <w:p w14:paraId="4F5BB65D" w14:textId="115CE077" w:rsidR="00212907" w:rsidRPr="003E079C" w:rsidRDefault="00212907" w:rsidP="003E079C">
      <w:pPr>
        <w:pStyle w:val="ListParagraph"/>
        <w:numPr>
          <w:ilvl w:val="0"/>
          <w:numId w:val="9"/>
        </w:numPr>
        <w:spacing w:before="100" w:beforeAutospacing="1" w:after="100" w:afterAutospacing="1"/>
        <w:jc w:val="both"/>
        <w:rPr>
          <w:rFonts w:asciiTheme="majorBidi" w:hAnsiTheme="majorBidi" w:cstheme="majorBidi"/>
        </w:rPr>
      </w:pPr>
      <w:r w:rsidRPr="003E079C">
        <w:rPr>
          <w:rFonts w:asciiTheme="majorBidi" w:hAnsiTheme="majorBidi" w:cstheme="majorBidi"/>
        </w:rPr>
        <w:t>Maintain focus and attentiveness throughout lectures to fully grasp the topics being covered.</w:t>
      </w:r>
    </w:p>
    <w:p w14:paraId="0C8E2FF0" w14:textId="41B97ACE" w:rsidR="00771AC4" w:rsidRPr="00D61D96" w:rsidRDefault="00D61D96" w:rsidP="003E079C">
      <w:pPr>
        <w:pBdr>
          <w:top w:val="nil"/>
          <w:left w:val="nil"/>
          <w:bottom w:val="nil"/>
          <w:right w:val="nil"/>
          <w:between w:val="nil"/>
        </w:pBdr>
        <w:ind w:left="720"/>
        <w:rPr>
          <w:rFonts w:asciiTheme="majorBidi" w:eastAsia="Arial" w:hAnsiTheme="majorBidi" w:cstheme="majorBidi"/>
          <w:u w:val="single"/>
        </w:rPr>
      </w:pPr>
      <w:r w:rsidRPr="00D61D96">
        <w:rPr>
          <w:rFonts w:asciiTheme="majorBidi" w:eastAsia="Arial" w:hAnsiTheme="majorBidi" w:cstheme="majorBidi"/>
          <w:u w:val="single"/>
        </w:rPr>
        <w:br/>
      </w:r>
    </w:p>
    <w:p w14:paraId="45D1CDB3" w14:textId="03A8F8B2" w:rsidR="00771AC4" w:rsidRPr="00D61D96" w:rsidRDefault="00212907">
      <w:pPr>
        <w:shd w:val="clear" w:color="auto" w:fill="CCCCCC"/>
        <w:ind w:right="-432"/>
        <w:rPr>
          <w:rFonts w:asciiTheme="majorBidi" w:eastAsia="Comic Sans MS" w:hAnsiTheme="majorBidi" w:cstheme="majorBidi"/>
          <w:b/>
          <w:sz w:val="22"/>
          <w:szCs w:val="22"/>
        </w:rPr>
      </w:pPr>
      <w:proofErr w:type="gramStart"/>
      <w:r w:rsidRPr="003E079C">
        <w:rPr>
          <w:b/>
          <w:bCs/>
        </w:rPr>
        <w:t>Note :</w:t>
      </w:r>
      <w:proofErr w:type="gramEnd"/>
      <w:r w:rsidRPr="003E079C">
        <w:t xml:space="preserve"> </w:t>
      </w:r>
      <w:r>
        <w:t>The instructors reserve the right to modify the schedule or syllabus as necessary. Adjustments may be made to accommodate time constraints or unforeseen circumstances.</w:t>
      </w:r>
    </w:p>
    <w:p w14:paraId="05EBAB2D" w14:textId="1B509FB7" w:rsidR="00144DD2" w:rsidRDefault="00144DD2" w:rsidP="00144DD2"/>
    <w:p w14:paraId="6FDB4309" w14:textId="75944736" w:rsidR="00144DD2" w:rsidRDefault="00144DD2" w:rsidP="00144DD2"/>
    <w:sectPr w:rsidR="00144DD2">
      <w:pgSz w:w="11906" w:h="16838"/>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New York">
    <w:panose1 w:val="02040503060506020304"/>
    <w:charset w:val="00"/>
    <w:family w:val="auto"/>
    <w:pitch w:val="default"/>
  </w:font>
  <w:font w:name="Traditional Arabic">
    <w:panose1 w:val="02020603050405020304"/>
    <w:charset w:val="00"/>
    <w:family w:val="roman"/>
    <w:pitch w:val="variable"/>
    <w:sig w:usb0="00002003" w:usb1="80000000" w:usb2="00000008" w:usb3="00000000" w:csb0="0000004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72B1B"/>
    <w:multiLevelType w:val="hybridMultilevel"/>
    <w:tmpl w:val="AD2AC62E"/>
    <w:lvl w:ilvl="0" w:tplc="4AF2B54A">
      <w:start w:val="1"/>
      <w:numFmt w:val="upperLetter"/>
      <w:lvlText w:val="%1."/>
      <w:lvlJc w:val="left"/>
      <w:pPr>
        <w:ind w:left="1140" w:hanging="420"/>
      </w:pPr>
      <w:rPr>
        <w:rFonts w:hint="default"/>
        <w:b/>
        <w:bCs w:val="0"/>
        <w:color w:val="auto"/>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B8C4899"/>
    <w:multiLevelType w:val="hybridMultilevel"/>
    <w:tmpl w:val="C00C0C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07B2521"/>
    <w:multiLevelType w:val="hybridMultilevel"/>
    <w:tmpl w:val="25EC1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ED3FA4"/>
    <w:multiLevelType w:val="hybridMultilevel"/>
    <w:tmpl w:val="25EC1E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6B24148"/>
    <w:multiLevelType w:val="hybridMultilevel"/>
    <w:tmpl w:val="5E4AC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F03AF"/>
    <w:multiLevelType w:val="multilevel"/>
    <w:tmpl w:val="E89EA0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602351F"/>
    <w:multiLevelType w:val="hybridMultilevel"/>
    <w:tmpl w:val="646280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CF71A8C"/>
    <w:multiLevelType w:val="multilevel"/>
    <w:tmpl w:val="530A2F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1D82AF6"/>
    <w:multiLevelType w:val="multilevel"/>
    <w:tmpl w:val="CCF8E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9497597">
    <w:abstractNumId w:val="5"/>
  </w:num>
  <w:num w:numId="2" w16cid:durableId="967854262">
    <w:abstractNumId w:val="7"/>
  </w:num>
  <w:num w:numId="3" w16cid:durableId="390613988">
    <w:abstractNumId w:val="1"/>
  </w:num>
  <w:num w:numId="4" w16cid:durableId="1302029983">
    <w:abstractNumId w:val="2"/>
  </w:num>
  <w:num w:numId="5" w16cid:durableId="1768379882">
    <w:abstractNumId w:val="0"/>
  </w:num>
  <w:num w:numId="6" w16cid:durableId="751777386">
    <w:abstractNumId w:val="3"/>
  </w:num>
  <w:num w:numId="7" w16cid:durableId="763499794">
    <w:abstractNumId w:val="8"/>
  </w:num>
  <w:num w:numId="8" w16cid:durableId="440150887">
    <w:abstractNumId w:val="4"/>
  </w:num>
  <w:num w:numId="9" w16cid:durableId="504223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AC4"/>
    <w:rsid w:val="0001589B"/>
    <w:rsid w:val="000D0059"/>
    <w:rsid w:val="00144DD2"/>
    <w:rsid w:val="001B7492"/>
    <w:rsid w:val="00204CBD"/>
    <w:rsid w:val="00212907"/>
    <w:rsid w:val="00226ED8"/>
    <w:rsid w:val="00251B7E"/>
    <w:rsid w:val="00271366"/>
    <w:rsid w:val="00273F1B"/>
    <w:rsid w:val="00277BF4"/>
    <w:rsid w:val="002A5FDC"/>
    <w:rsid w:val="002E4C77"/>
    <w:rsid w:val="00386289"/>
    <w:rsid w:val="003E079C"/>
    <w:rsid w:val="004129FE"/>
    <w:rsid w:val="004B321B"/>
    <w:rsid w:val="004D0ED3"/>
    <w:rsid w:val="004D6DA9"/>
    <w:rsid w:val="00521765"/>
    <w:rsid w:val="00522907"/>
    <w:rsid w:val="00542EBE"/>
    <w:rsid w:val="005814E0"/>
    <w:rsid w:val="00582AD7"/>
    <w:rsid w:val="0058718A"/>
    <w:rsid w:val="005B253F"/>
    <w:rsid w:val="005F6822"/>
    <w:rsid w:val="00650AB7"/>
    <w:rsid w:val="00665BF1"/>
    <w:rsid w:val="0069650B"/>
    <w:rsid w:val="00697D9F"/>
    <w:rsid w:val="006B114B"/>
    <w:rsid w:val="006D2AD8"/>
    <w:rsid w:val="006D2F2F"/>
    <w:rsid w:val="006F2126"/>
    <w:rsid w:val="007316A2"/>
    <w:rsid w:val="007379EA"/>
    <w:rsid w:val="00771AC4"/>
    <w:rsid w:val="007852A4"/>
    <w:rsid w:val="00791C93"/>
    <w:rsid w:val="007C1E93"/>
    <w:rsid w:val="007C2FA7"/>
    <w:rsid w:val="007F6AEB"/>
    <w:rsid w:val="00814F62"/>
    <w:rsid w:val="00877307"/>
    <w:rsid w:val="008E3BEA"/>
    <w:rsid w:val="00906643"/>
    <w:rsid w:val="00925DDE"/>
    <w:rsid w:val="00947D9B"/>
    <w:rsid w:val="009754B0"/>
    <w:rsid w:val="009D38E8"/>
    <w:rsid w:val="009E737A"/>
    <w:rsid w:val="00A222AE"/>
    <w:rsid w:val="00A301A6"/>
    <w:rsid w:val="00A35451"/>
    <w:rsid w:val="00A45A9F"/>
    <w:rsid w:val="00A53379"/>
    <w:rsid w:val="00AB1313"/>
    <w:rsid w:val="00BB364C"/>
    <w:rsid w:val="00BB4ED7"/>
    <w:rsid w:val="00C25251"/>
    <w:rsid w:val="00C97B33"/>
    <w:rsid w:val="00CC5A30"/>
    <w:rsid w:val="00D0182F"/>
    <w:rsid w:val="00D27D39"/>
    <w:rsid w:val="00D61D96"/>
    <w:rsid w:val="00DB0A71"/>
    <w:rsid w:val="00DF32ED"/>
    <w:rsid w:val="00E23EAB"/>
    <w:rsid w:val="00E876BE"/>
    <w:rsid w:val="00EA53D9"/>
    <w:rsid w:val="00EC1FEA"/>
    <w:rsid w:val="00F64630"/>
    <w:rsid w:val="00FD4A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9685F"/>
  <w15:docId w15:val="{6B3AE4BE-4CCC-4714-A78F-78B1DC328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8C6"/>
    <w:rPr>
      <w:rFonts w:eastAsia="Times New Roman"/>
      <w:color w:val="000000"/>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rsid w:val="00FC58C6"/>
    <w:pPr>
      <w:spacing w:before="100" w:beforeAutospacing="1" w:after="100" w:afterAutospacing="1"/>
    </w:pPr>
  </w:style>
  <w:style w:type="paragraph" w:styleId="BodyText">
    <w:name w:val="Body Text"/>
    <w:basedOn w:val="Normal"/>
    <w:link w:val="BodyTextChar"/>
    <w:rsid w:val="00FC58C6"/>
    <w:rPr>
      <w:b/>
      <w:bCs/>
    </w:rPr>
  </w:style>
  <w:style w:type="character" w:customStyle="1" w:styleId="BodyTextChar">
    <w:name w:val="Body Text Char"/>
    <w:basedOn w:val="DefaultParagraphFont"/>
    <w:link w:val="BodyText"/>
    <w:rsid w:val="00FC58C6"/>
    <w:rPr>
      <w:rFonts w:ascii="Arial" w:eastAsia="Times New Roman" w:hAnsi="Arial" w:cs="Arial"/>
      <w:b/>
      <w:bCs/>
      <w:color w:val="000000"/>
      <w:sz w:val="24"/>
      <w:szCs w:val="24"/>
    </w:rPr>
  </w:style>
  <w:style w:type="character" w:styleId="Hyperlink">
    <w:name w:val="Hyperlink"/>
    <w:basedOn w:val="DefaultParagraphFont"/>
    <w:rsid w:val="00FC58C6"/>
    <w:rPr>
      <w:color w:val="0000FF"/>
      <w:u w:val="single"/>
    </w:rPr>
  </w:style>
  <w:style w:type="paragraph" w:styleId="ListParagraph">
    <w:name w:val="List Paragraph"/>
    <w:basedOn w:val="Normal"/>
    <w:link w:val="ListParagraphChar"/>
    <w:uiPriority w:val="34"/>
    <w:qFormat/>
    <w:rsid w:val="00FC58C6"/>
    <w:pPr>
      <w:ind w:left="720"/>
      <w:contextualSpacing/>
    </w:pPr>
    <w:rPr>
      <w:rFonts w:ascii="New York" w:hAnsi="New York" w:cs="Traditional Arabic"/>
      <w:color w:val="auto"/>
      <w:szCs w:val="28"/>
    </w:rPr>
  </w:style>
  <w:style w:type="table" w:styleId="TableGrid">
    <w:name w:val="Table Grid"/>
    <w:basedOn w:val="TableNormal"/>
    <w:uiPriority w:val="39"/>
    <w:rsid w:val="002061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246627"/>
    <w:rPr>
      <w:rFonts w:ascii="New York" w:eastAsia="Times New Roman" w:hAnsi="New York" w:cs="Traditional Arabic"/>
      <w:sz w:val="24"/>
      <w:szCs w:val="2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UnresolvedMention">
    <w:name w:val="Unresolved Mention"/>
    <w:basedOn w:val="DefaultParagraphFont"/>
    <w:uiPriority w:val="99"/>
    <w:semiHidden/>
    <w:unhideWhenUsed/>
    <w:rsid w:val="00925DDE"/>
    <w:rPr>
      <w:color w:val="605E5C"/>
      <w:shd w:val="clear" w:color="auto" w:fill="E1DFDD"/>
    </w:rPr>
  </w:style>
  <w:style w:type="paragraph" w:styleId="Revision">
    <w:name w:val="Revision"/>
    <w:hidden/>
    <w:uiPriority w:val="99"/>
    <w:semiHidden/>
    <w:rsid w:val="006D2F2F"/>
    <w:rPr>
      <w:rFonts w:eastAsia="Times New Roman"/>
      <w:color w:val="000000"/>
    </w:rPr>
  </w:style>
  <w:style w:type="character" w:styleId="Strong">
    <w:name w:val="Strong"/>
    <w:basedOn w:val="DefaultParagraphFont"/>
    <w:uiPriority w:val="22"/>
    <w:qFormat/>
    <w:rsid w:val="00582A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Hussain.bahrani@kfupm.edu.s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alnasser@kfupm.edu.s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iijuMTLDkbDybPdkzHWAIV39PQ==">AMUW2mVlji+IlTsEQSywKDoZqehf3Xis1hbLzTEIsW4bC7D7hu7yIzkfiqtemPK6VdaO9cPDtMUFAKlIeIBgMbk/ihMv4Y+Ms0lZE6YLJr7RJEj/n9AUQ5l9dgACTvCkcmq7yuPr8G7Q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3155</TotalTime>
  <Pages>5</Pages>
  <Words>1019</Words>
  <Characters>5813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ITC</dc:creator>
  <cp:lastModifiedBy>Ahmad Hussain AlNasser</cp:lastModifiedBy>
  <cp:revision>71</cp:revision>
  <dcterms:created xsi:type="dcterms:W3CDTF">2018-07-25T06:23:00Z</dcterms:created>
  <dcterms:modified xsi:type="dcterms:W3CDTF">2025-08-25T16:05:00Z</dcterms:modified>
</cp:coreProperties>
</file>