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98329" w14:textId="4792ED43" w:rsidR="00101339" w:rsidRPr="00101339" w:rsidRDefault="00101339" w:rsidP="00101339">
      <w:pPr>
        <w:pStyle w:val="NormalWeb"/>
        <w:shd w:val="clear" w:color="auto" w:fill="FFFFFF"/>
        <w:spacing w:before="120" w:beforeAutospacing="0" w:after="120" w:afterAutospacing="0"/>
        <w:jc w:val="center"/>
        <w:rPr>
          <w:b/>
          <w:bCs/>
          <w:color w:val="222222"/>
          <w:sz w:val="124"/>
          <w:szCs w:val="124"/>
        </w:rPr>
      </w:pPr>
      <w:r w:rsidRPr="00101339">
        <w:rPr>
          <w:b/>
          <w:bCs/>
          <w:color w:val="222222"/>
          <w:sz w:val="124"/>
          <w:szCs w:val="124"/>
        </w:rPr>
        <w:t>H5N1</w:t>
      </w:r>
    </w:p>
    <w:p w14:paraId="436F08B1" w14:textId="64FF2EF6" w:rsidR="005B6C38" w:rsidRPr="00101339" w:rsidRDefault="005B6C38" w:rsidP="005B6C38">
      <w:pPr>
        <w:pStyle w:val="NormalWeb"/>
        <w:shd w:val="clear" w:color="auto" w:fill="FFFFFF"/>
        <w:spacing w:before="120" w:beforeAutospacing="0" w:after="120" w:afterAutospacing="0"/>
        <w:rPr>
          <w:color w:val="222222"/>
          <w:sz w:val="21"/>
          <w:szCs w:val="21"/>
          <w:lang w:val="vi-VN"/>
        </w:rPr>
      </w:pPr>
      <w:r w:rsidRPr="00101339">
        <w:rPr>
          <w:b/>
          <w:bCs/>
          <w:color w:val="222222"/>
          <w:sz w:val="21"/>
          <w:szCs w:val="21"/>
          <w:lang w:val="vi-VN"/>
        </w:rPr>
        <w:t>H5N1</w:t>
      </w:r>
      <w:r w:rsidRPr="00101339">
        <w:rPr>
          <w:color w:val="222222"/>
          <w:sz w:val="21"/>
          <w:szCs w:val="21"/>
          <w:lang w:val="vi-VN"/>
        </w:rPr>
        <w:t> là một phân nhóm có khả năng gây nhiễm cao của virus</w:t>
      </w:r>
      <w:r w:rsidR="00F2747A" w:rsidRPr="00101339">
        <w:rPr>
          <w:color w:val="222222"/>
          <w:sz w:val="21"/>
          <w:szCs w:val="21"/>
          <w:lang w:val="vi-VN"/>
        </w:rPr>
        <w:t xml:space="preserve"> cúm gia cầm </w:t>
      </w:r>
      <w:r w:rsidRPr="00101339">
        <w:rPr>
          <w:color w:val="222222"/>
          <w:sz w:val="21"/>
          <w:szCs w:val="21"/>
          <w:lang w:val="vi-VN"/>
        </w:rPr>
        <w:t>. Chủng virus này lần đầu tiên được phát hiện xâm nhiễm trên người tại </w:t>
      </w:r>
      <w:r w:rsidR="00F2747A" w:rsidRPr="00101339">
        <w:rPr>
          <w:color w:val="222222"/>
          <w:sz w:val="21"/>
          <w:szCs w:val="21"/>
          <w:lang w:val="vi-VN"/>
        </w:rPr>
        <w:t>Hong Kong</w:t>
      </w:r>
      <w:r w:rsidRPr="00101339">
        <w:rPr>
          <w:color w:val="222222"/>
          <w:sz w:val="21"/>
          <w:szCs w:val="21"/>
          <w:lang w:val="vi-VN"/>
        </w:rPr>
        <w:t> năm </w:t>
      </w:r>
      <w:r w:rsidR="00F2747A" w:rsidRPr="00101339">
        <w:rPr>
          <w:color w:val="222222"/>
          <w:sz w:val="21"/>
          <w:szCs w:val="21"/>
          <w:lang w:val="vi-VN"/>
        </w:rPr>
        <w:t>1997</w:t>
      </w:r>
      <w:r w:rsidRPr="00101339">
        <w:rPr>
          <w:color w:val="222222"/>
          <w:sz w:val="21"/>
          <w:szCs w:val="21"/>
          <w:lang w:val="vi-VN"/>
        </w:rPr>
        <w:t>. Chính nhóm virus cũng là tác nhân gây dịch cúm trên gia cầm ở Hông Kông lúc đó. Tên gọi phân nhóm </w:t>
      </w:r>
      <w:r w:rsidRPr="00101339">
        <w:rPr>
          <w:i/>
          <w:iCs/>
          <w:color w:val="222222"/>
          <w:sz w:val="21"/>
          <w:szCs w:val="21"/>
          <w:lang w:val="vi-VN"/>
        </w:rPr>
        <w:t>H5N1</w:t>
      </w:r>
      <w:r w:rsidRPr="00101339">
        <w:rPr>
          <w:color w:val="222222"/>
          <w:sz w:val="21"/>
          <w:szCs w:val="21"/>
          <w:lang w:val="vi-VN"/>
        </w:rPr>
        <w:t> là liên quan đến loại protein kháng nguyên trên vỏ virus: protein </w:t>
      </w:r>
      <w:hyperlink r:id="rId5" w:tooltip="Hemagglutinin" w:history="1">
        <w:r w:rsidR="00F2747A" w:rsidRPr="00101339">
          <w:rPr>
            <w:rStyle w:val="Hyperlink"/>
            <w:color w:val="0B0080"/>
            <w:sz w:val="21"/>
            <w:szCs w:val="21"/>
            <w:lang w:val="vi-VN"/>
          </w:rPr>
          <w:t>hemagglutinin</w:t>
        </w:r>
      </w:hyperlink>
      <w:r w:rsidRPr="00101339">
        <w:rPr>
          <w:color w:val="222222"/>
          <w:sz w:val="21"/>
          <w:szCs w:val="21"/>
          <w:lang w:val="vi-VN"/>
        </w:rPr>
        <w:t> nhóm 5 (</w:t>
      </w:r>
      <w:r w:rsidRPr="00101339">
        <w:rPr>
          <w:i/>
          <w:iCs/>
          <w:color w:val="222222"/>
          <w:sz w:val="21"/>
          <w:szCs w:val="21"/>
          <w:lang w:val="vi-VN"/>
        </w:rPr>
        <w:t>H5</w:t>
      </w:r>
      <w:r w:rsidRPr="00101339">
        <w:rPr>
          <w:color w:val="222222"/>
          <w:sz w:val="21"/>
          <w:szCs w:val="21"/>
          <w:lang w:val="vi-VN"/>
        </w:rPr>
        <w:t>) và </w:t>
      </w:r>
      <w:hyperlink r:id="rId6" w:tooltip="Neuraminidase" w:history="1">
        <w:r w:rsidRPr="00101339">
          <w:rPr>
            <w:rStyle w:val="Hyperlink"/>
            <w:color w:val="0B0080"/>
            <w:sz w:val="21"/>
            <w:szCs w:val="21"/>
            <w:lang w:val="vi-VN"/>
          </w:rPr>
          <w:t>neuraminidase</w:t>
        </w:r>
      </w:hyperlink>
      <w:r w:rsidRPr="00101339">
        <w:rPr>
          <w:color w:val="222222"/>
          <w:sz w:val="21"/>
          <w:szCs w:val="21"/>
          <w:lang w:val="vi-VN"/>
        </w:rPr>
        <w:t> nhóm 1 (</w:t>
      </w:r>
      <w:r w:rsidRPr="00101339">
        <w:rPr>
          <w:i/>
          <w:iCs/>
          <w:color w:val="222222"/>
          <w:sz w:val="21"/>
          <w:szCs w:val="21"/>
          <w:lang w:val="vi-VN"/>
        </w:rPr>
        <w:t>N1</w:t>
      </w:r>
      <w:r w:rsidRPr="00101339">
        <w:rPr>
          <w:color w:val="222222"/>
          <w:sz w:val="21"/>
          <w:szCs w:val="21"/>
          <w:lang w:val="vi-VN"/>
        </w:rPr>
        <w:t>).</w:t>
      </w:r>
    </w:p>
    <w:p w14:paraId="32F7A749" w14:textId="77777777" w:rsidR="005B6C38" w:rsidRPr="00101339" w:rsidRDefault="005B6C38" w:rsidP="005B6C38">
      <w:pPr>
        <w:pStyle w:val="NormalWeb"/>
        <w:shd w:val="clear" w:color="auto" w:fill="FFFFFF"/>
        <w:spacing w:before="120" w:beforeAutospacing="0" w:after="120" w:afterAutospacing="0"/>
        <w:rPr>
          <w:color w:val="222222"/>
          <w:sz w:val="21"/>
          <w:szCs w:val="21"/>
          <w:lang w:val="vi-VN"/>
        </w:rPr>
      </w:pPr>
      <w:r w:rsidRPr="00101339">
        <w:rPr>
          <w:color w:val="222222"/>
          <w:sz w:val="21"/>
          <w:szCs w:val="21"/>
          <w:lang w:val="vi-VN"/>
        </w:rPr>
        <w:t>Thông thường, những virus cúm này lan truyền trên thế giới bằng cách ký sinh ở tế bào </w:t>
      </w:r>
      <w:hyperlink r:id="rId7" w:tooltip="Ruột non" w:history="1">
        <w:r w:rsidRPr="00101339">
          <w:rPr>
            <w:rStyle w:val="Hyperlink"/>
            <w:color w:val="0B0080"/>
            <w:sz w:val="21"/>
            <w:szCs w:val="21"/>
            <w:lang w:val="vi-VN"/>
          </w:rPr>
          <w:t>ruột non</w:t>
        </w:r>
      </w:hyperlink>
      <w:r w:rsidRPr="00101339">
        <w:rPr>
          <w:color w:val="222222"/>
          <w:sz w:val="21"/>
          <w:szCs w:val="21"/>
          <w:lang w:val="vi-VN"/>
        </w:rPr>
        <w:t> của các loài </w:t>
      </w:r>
      <w:hyperlink r:id="rId8" w:tooltip="Chim di cư" w:history="1">
        <w:r w:rsidRPr="00101339">
          <w:rPr>
            <w:rStyle w:val="Hyperlink"/>
            <w:color w:val="0B0080"/>
            <w:sz w:val="21"/>
            <w:szCs w:val="21"/>
            <w:lang w:val="vi-VN"/>
          </w:rPr>
          <w:t>chim di cư</w:t>
        </w:r>
      </w:hyperlink>
      <w:r w:rsidRPr="00101339">
        <w:rPr>
          <w:color w:val="222222"/>
          <w:sz w:val="21"/>
          <w:szCs w:val="21"/>
          <w:lang w:val="vi-VN"/>
        </w:rPr>
        <w:t>, khi đó chúng là những chủng H5N1 không gây chết. Tuy nhiên, những chủng virus này có thể bị đột biến và trở thành chủng cúm gia cầm có độc tính cao nhất từ trước đến giờ. Điều này cũng tương tự như cơ chế của chủng virus H1N1 đã gây ra đại dịch cúm Tây Ban Nha vào năm 1918.</w:t>
      </w:r>
    </w:p>
    <w:p w14:paraId="61D9785B" w14:textId="6CA3418F" w:rsidR="005B6C38" w:rsidRPr="00101339" w:rsidRDefault="005B6C38" w:rsidP="005B6C38">
      <w:pPr>
        <w:pStyle w:val="NormalWeb"/>
        <w:shd w:val="clear" w:color="auto" w:fill="FFFFFF"/>
        <w:spacing w:before="120" w:beforeAutospacing="0" w:after="120" w:afterAutospacing="0"/>
        <w:rPr>
          <w:color w:val="222222"/>
          <w:sz w:val="21"/>
          <w:szCs w:val="21"/>
          <w:lang w:val="vi-VN"/>
        </w:rPr>
      </w:pPr>
      <w:r w:rsidRPr="00101339">
        <w:rPr>
          <w:color w:val="222222"/>
          <w:sz w:val="21"/>
          <w:szCs w:val="21"/>
          <w:lang w:val="vi-VN"/>
        </w:rPr>
        <w:t>Ngày </w:t>
      </w:r>
      <w:hyperlink r:id="rId9" w:tooltip="2 tháng 2" w:history="1">
        <w:r w:rsidRPr="00101339">
          <w:rPr>
            <w:rStyle w:val="Hyperlink"/>
            <w:color w:val="0B0080"/>
            <w:sz w:val="21"/>
            <w:szCs w:val="21"/>
            <w:lang w:val="vi-VN"/>
          </w:rPr>
          <w:t>2 tháng 2</w:t>
        </w:r>
      </w:hyperlink>
      <w:r w:rsidRPr="00101339">
        <w:rPr>
          <w:color w:val="222222"/>
          <w:sz w:val="21"/>
          <w:szCs w:val="21"/>
          <w:lang w:val="vi-VN"/>
        </w:rPr>
        <w:t> năm </w:t>
      </w:r>
      <w:hyperlink r:id="rId10" w:tooltip="2020" w:history="1">
        <w:r w:rsidRPr="00101339">
          <w:rPr>
            <w:rStyle w:val="Hyperlink"/>
            <w:color w:val="0B0080"/>
            <w:sz w:val="21"/>
            <w:szCs w:val="21"/>
            <w:lang w:val="vi-VN"/>
          </w:rPr>
          <w:t>2020</w:t>
        </w:r>
      </w:hyperlink>
      <w:r w:rsidRPr="00101339">
        <w:rPr>
          <w:color w:val="222222"/>
          <w:sz w:val="21"/>
          <w:szCs w:val="21"/>
          <w:lang w:val="vi-VN"/>
        </w:rPr>
        <w:t>, Bộ Nông nghiệp và Nông thôn Trung Quốc vừa thông báo tình trạng bùng phát chủng cúm gia cầm H5N1 tại một trang trại ở thành phố Thiệu Dương, tỉnh Hồ Nam. Đã có 4.500 trên tổng số 7.850 con gà của trang trại này chết vì nhiễm H5N1. Giới chức Thiệu Dương đã tiến hành các biện pháp cần thiết để kiểm soát dịch, trong đó có tiêu huỷ 17.828 gia cầm.</w:t>
      </w:r>
      <w:r w:rsidR="00101339" w:rsidRPr="00101339">
        <w:rPr>
          <w:color w:val="222222"/>
          <w:sz w:val="21"/>
          <w:szCs w:val="21"/>
          <w:lang w:val="vi-VN"/>
        </w:rPr>
        <w:t xml:space="preserve"> </w:t>
      </w:r>
    </w:p>
    <w:p w14:paraId="6EEB16EB" w14:textId="77777777" w:rsidR="005B6C38" w:rsidRPr="00101339" w:rsidRDefault="005B6C38" w:rsidP="005B6C38">
      <w:pPr>
        <w:pStyle w:val="NormalWeb"/>
        <w:shd w:val="clear" w:color="auto" w:fill="FFFFFF"/>
        <w:spacing w:before="120" w:beforeAutospacing="0" w:after="120" w:afterAutospacing="0"/>
        <w:rPr>
          <w:color w:val="222222"/>
          <w:sz w:val="21"/>
          <w:szCs w:val="21"/>
          <w:lang w:val="vi-VN"/>
        </w:rPr>
      </w:pPr>
      <w:r w:rsidRPr="00101339">
        <w:rPr>
          <w:color w:val="222222"/>
          <w:sz w:val="21"/>
          <w:szCs w:val="21"/>
          <w:lang w:val="vi-VN"/>
        </w:rPr>
        <w:t>H5N1 là loại virus cúm có khả năng lây nhiễm cao, trong đó một số chủng có thể truyền sang người.</w:t>
      </w:r>
    </w:p>
    <w:p w14:paraId="009BE413" w14:textId="3D640166" w:rsidR="005B6C38" w:rsidRPr="005B6C38" w:rsidRDefault="005B6C38" w:rsidP="005B6C38">
      <w:pPr>
        <w:pBdr>
          <w:bottom w:val="single" w:sz="6" w:space="0" w:color="A2A9B1"/>
        </w:pBdr>
        <w:shd w:val="clear" w:color="auto" w:fill="FFFFFF"/>
        <w:spacing w:before="240" w:after="60" w:line="240" w:lineRule="auto"/>
        <w:outlineLvl w:val="1"/>
        <w:rPr>
          <w:rFonts w:ascii="Times New Roman" w:eastAsia="Times New Roman" w:hAnsi="Times New Roman" w:cs="Times New Roman"/>
          <w:color w:val="000000"/>
          <w:sz w:val="36"/>
          <w:szCs w:val="36"/>
        </w:rPr>
      </w:pPr>
      <w:r w:rsidRPr="005B6C38">
        <w:rPr>
          <w:rFonts w:ascii="Times New Roman" w:eastAsia="Times New Roman" w:hAnsi="Times New Roman" w:cs="Times New Roman"/>
          <w:color w:val="000000"/>
          <w:sz w:val="36"/>
          <w:szCs w:val="36"/>
        </w:rPr>
        <w:t>Đường lây nhiễm</w:t>
      </w:r>
      <w:r w:rsidR="00F2747A" w:rsidRPr="00101339">
        <w:rPr>
          <w:rFonts w:ascii="Times New Roman" w:eastAsia="Times New Roman" w:hAnsi="Times New Roman" w:cs="Times New Roman"/>
          <w:color w:val="000000"/>
          <w:sz w:val="36"/>
          <w:szCs w:val="36"/>
        </w:rPr>
        <w:t xml:space="preserve"> </w:t>
      </w:r>
    </w:p>
    <w:p w14:paraId="77894D91" w14:textId="77777777" w:rsidR="005B6C38" w:rsidRPr="005B6C38" w:rsidRDefault="005B6C38" w:rsidP="005B6C38">
      <w:pPr>
        <w:shd w:val="clear" w:color="auto" w:fill="FFFFFF"/>
        <w:spacing w:before="120" w:after="120" w:line="240" w:lineRule="auto"/>
        <w:rPr>
          <w:rFonts w:ascii="Times New Roman" w:eastAsia="Times New Roman" w:hAnsi="Times New Roman" w:cs="Times New Roman"/>
          <w:color w:val="222222"/>
          <w:sz w:val="21"/>
          <w:szCs w:val="21"/>
        </w:rPr>
      </w:pPr>
      <w:r w:rsidRPr="005B6C38">
        <w:rPr>
          <w:rFonts w:ascii="Times New Roman" w:eastAsia="Times New Roman" w:hAnsi="Times New Roman" w:cs="Times New Roman"/>
          <w:color w:val="222222"/>
          <w:sz w:val="21"/>
          <w:szCs w:val="21"/>
        </w:rPr>
        <w:t>Các chủng của virus cúm gà có thể xâm nhiễm vào nhiều loại động vật khác nhau như </w:t>
      </w:r>
      <w:hyperlink r:id="rId11" w:tooltip="Chim" w:history="1">
        <w:r w:rsidRPr="005B6C38">
          <w:rPr>
            <w:rFonts w:ascii="Times New Roman" w:eastAsia="Times New Roman" w:hAnsi="Times New Roman" w:cs="Times New Roman"/>
            <w:color w:val="0B0080"/>
            <w:sz w:val="21"/>
            <w:szCs w:val="21"/>
          </w:rPr>
          <w:t>chim</w:t>
        </w:r>
      </w:hyperlink>
      <w:r w:rsidRPr="005B6C38">
        <w:rPr>
          <w:rFonts w:ascii="Times New Roman" w:eastAsia="Times New Roman" w:hAnsi="Times New Roman" w:cs="Times New Roman"/>
          <w:color w:val="222222"/>
          <w:sz w:val="21"/>
          <w:szCs w:val="21"/>
        </w:rPr>
        <w:t>, </w:t>
      </w:r>
      <w:hyperlink r:id="rId12" w:tooltip="Chi Lợn" w:history="1">
        <w:r w:rsidRPr="005B6C38">
          <w:rPr>
            <w:rFonts w:ascii="Times New Roman" w:eastAsia="Times New Roman" w:hAnsi="Times New Roman" w:cs="Times New Roman"/>
            <w:color w:val="0B0080"/>
            <w:sz w:val="21"/>
            <w:szCs w:val="21"/>
          </w:rPr>
          <w:t>lợn</w:t>
        </w:r>
      </w:hyperlink>
      <w:r w:rsidRPr="005B6C38">
        <w:rPr>
          <w:rFonts w:ascii="Times New Roman" w:eastAsia="Times New Roman" w:hAnsi="Times New Roman" w:cs="Times New Roman"/>
          <w:color w:val="222222"/>
          <w:sz w:val="21"/>
          <w:szCs w:val="21"/>
        </w:rPr>
        <w:t>, </w:t>
      </w:r>
      <w:hyperlink r:id="rId13" w:tooltip="Ngựa" w:history="1">
        <w:r w:rsidRPr="005B6C38">
          <w:rPr>
            <w:rFonts w:ascii="Times New Roman" w:eastAsia="Times New Roman" w:hAnsi="Times New Roman" w:cs="Times New Roman"/>
            <w:color w:val="0B0080"/>
            <w:sz w:val="21"/>
            <w:szCs w:val="21"/>
          </w:rPr>
          <w:t>ngựa</w:t>
        </w:r>
      </w:hyperlink>
      <w:r w:rsidRPr="005B6C38">
        <w:rPr>
          <w:rFonts w:ascii="Times New Roman" w:eastAsia="Times New Roman" w:hAnsi="Times New Roman" w:cs="Times New Roman"/>
          <w:color w:val="222222"/>
          <w:sz w:val="21"/>
          <w:szCs w:val="21"/>
        </w:rPr>
        <w:t>, </w:t>
      </w:r>
      <w:hyperlink r:id="rId14" w:tooltip="Hải cẩu" w:history="1">
        <w:r w:rsidRPr="005B6C38">
          <w:rPr>
            <w:rFonts w:ascii="Times New Roman" w:eastAsia="Times New Roman" w:hAnsi="Times New Roman" w:cs="Times New Roman"/>
            <w:color w:val="0B0080"/>
            <w:sz w:val="21"/>
            <w:szCs w:val="21"/>
          </w:rPr>
          <w:t>hải cẩu</w:t>
        </w:r>
      </w:hyperlink>
      <w:r w:rsidRPr="005B6C38">
        <w:rPr>
          <w:rFonts w:ascii="Times New Roman" w:eastAsia="Times New Roman" w:hAnsi="Times New Roman" w:cs="Times New Roman"/>
          <w:color w:val="222222"/>
          <w:sz w:val="21"/>
          <w:szCs w:val="21"/>
        </w:rPr>
        <w:t>, </w:t>
      </w:r>
      <w:hyperlink r:id="rId15" w:tooltip="Cá voi" w:history="1">
        <w:r w:rsidRPr="005B6C38">
          <w:rPr>
            <w:rFonts w:ascii="Times New Roman" w:eastAsia="Times New Roman" w:hAnsi="Times New Roman" w:cs="Times New Roman"/>
            <w:color w:val="0B0080"/>
            <w:sz w:val="21"/>
            <w:szCs w:val="21"/>
          </w:rPr>
          <w:t>cá voi</w:t>
        </w:r>
      </w:hyperlink>
      <w:r w:rsidRPr="005B6C38">
        <w:rPr>
          <w:rFonts w:ascii="Times New Roman" w:eastAsia="Times New Roman" w:hAnsi="Times New Roman" w:cs="Times New Roman"/>
          <w:color w:val="222222"/>
          <w:sz w:val="21"/>
          <w:szCs w:val="21"/>
        </w:rPr>
        <w:t> và </w:t>
      </w:r>
      <w:hyperlink r:id="rId16" w:tooltip="Loài người" w:history="1">
        <w:r w:rsidRPr="005B6C38">
          <w:rPr>
            <w:rFonts w:ascii="Times New Roman" w:eastAsia="Times New Roman" w:hAnsi="Times New Roman" w:cs="Times New Roman"/>
            <w:color w:val="0B0080"/>
            <w:sz w:val="21"/>
            <w:szCs w:val="21"/>
          </w:rPr>
          <w:t>con người</w:t>
        </w:r>
      </w:hyperlink>
      <w:r w:rsidRPr="005B6C38">
        <w:rPr>
          <w:rFonts w:ascii="Times New Roman" w:eastAsia="Times New Roman" w:hAnsi="Times New Roman" w:cs="Times New Roman"/>
          <w:color w:val="222222"/>
          <w:sz w:val="21"/>
          <w:szCs w:val="21"/>
        </w:rPr>
        <w:t>. Bệnh cúm gà lây truyền qua không khí và </w:t>
      </w:r>
      <w:hyperlink r:id="rId17" w:tooltip="Phân bón" w:history="1">
        <w:r w:rsidRPr="005B6C38">
          <w:rPr>
            <w:rFonts w:ascii="Times New Roman" w:eastAsia="Times New Roman" w:hAnsi="Times New Roman" w:cs="Times New Roman"/>
            <w:color w:val="0B0080"/>
            <w:sz w:val="21"/>
            <w:szCs w:val="21"/>
          </w:rPr>
          <w:t>phân bón</w:t>
        </w:r>
      </w:hyperlink>
      <w:r w:rsidRPr="005B6C38">
        <w:rPr>
          <w:rFonts w:ascii="Times New Roman" w:eastAsia="Times New Roman" w:hAnsi="Times New Roman" w:cs="Times New Roman"/>
          <w:color w:val="222222"/>
          <w:sz w:val="21"/>
          <w:szCs w:val="21"/>
        </w:rPr>
        <w:t>, nhưng cũng có thể gây nhiễm trên thức ăn, nước, dụng cụ và quần áo. Tuy nhiên, hiện giờ chưa có bằng chứng thực nghiệm nào cho thấy virus cúm gà có thể sống sót trong thức ăn đã được nấu chín.</w:t>
      </w:r>
    </w:p>
    <w:p w14:paraId="6971BB5F" w14:textId="77777777" w:rsidR="005B6C38" w:rsidRPr="005B6C38" w:rsidRDefault="005B6C38" w:rsidP="005B6C38">
      <w:pPr>
        <w:shd w:val="clear" w:color="auto" w:fill="FFFFFF"/>
        <w:spacing w:before="120" w:after="120" w:line="240" w:lineRule="auto"/>
        <w:rPr>
          <w:rFonts w:ascii="Times New Roman" w:eastAsia="Times New Roman" w:hAnsi="Times New Roman" w:cs="Times New Roman"/>
          <w:color w:val="222222"/>
          <w:sz w:val="21"/>
          <w:szCs w:val="21"/>
        </w:rPr>
      </w:pPr>
      <w:r w:rsidRPr="005B6C38">
        <w:rPr>
          <w:rFonts w:ascii="Times New Roman" w:eastAsia="Times New Roman" w:hAnsi="Times New Roman" w:cs="Times New Roman"/>
          <w:color w:val="222222"/>
          <w:sz w:val="21"/>
          <w:szCs w:val="21"/>
        </w:rPr>
        <w:t>Thời kỳ ủ bệnh từ 3 đến 5 ngày. Triệu chứng mắc bệnh ở các động vật là khác nhau, nhưng một số biến thể virus có thể dẫn đến tử vong chỉ trong vòng vài ngày.</w:t>
      </w:r>
    </w:p>
    <w:p w14:paraId="4B2E0F17" w14:textId="1ADD7379" w:rsidR="005B6C38" w:rsidRPr="005B6C38" w:rsidRDefault="005B6C38" w:rsidP="005B6C38">
      <w:pPr>
        <w:pBdr>
          <w:bottom w:val="single" w:sz="6" w:space="0" w:color="A2A9B1"/>
        </w:pBdr>
        <w:shd w:val="clear" w:color="auto" w:fill="FFFFFF"/>
        <w:spacing w:before="240" w:after="60" w:line="240" w:lineRule="auto"/>
        <w:outlineLvl w:val="1"/>
        <w:rPr>
          <w:rFonts w:ascii="Times New Roman" w:eastAsia="Times New Roman" w:hAnsi="Times New Roman" w:cs="Times New Roman"/>
          <w:color w:val="000000"/>
          <w:sz w:val="36"/>
          <w:szCs w:val="36"/>
        </w:rPr>
      </w:pPr>
      <w:r w:rsidRPr="005B6C38">
        <w:rPr>
          <w:rFonts w:ascii="Times New Roman" w:eastAsia="Times New Roman" w:hAnsi="Times New Roman" w:cs="Times New Roman"/>
          <w:color w:val="000000"/>
          <w:sz w:val="36"/>
          <w:szCs w:val="36"/>
        </w:rPr>
        <w:t>Tác hại</w:t>
      </w:r>
      <w:r w:rsidR="00F2747A" w:rsidRPr="00101339">
        <w:rPr>
          <w:rFonts w:ascii="Times New Roman" w:eastAsia="Times New Roman" w:hAnsi="Times New Roman" w:cs="Times New Roman"/>
          <w:color w:val="000000"/>
          <w:sz w:val="36"/>
          <w:szCs w:val="36"/>
        </w:rPr>
        <w:t xml:space="preserve"> </w:t>
      </w:r>
    </w:p>
    <w:p w14:paraId="4105CE8E" w14:textId="04C29562" w:rsidR="005B6C38" w:rsidRPr="005B6C38" w:rsidRDefault="005B6C38" w:rsidP="005B6C38">
      <w:pPr>
        <w:shd w:val="clear" w:color="auto" w:fill="F8F9FA"/>
        <w:spacing w:line="240" w:lineRule="auto"/>
        <w:jc w:val="center"/>
        <w:rPr>
          <w:rFonts w:ascii="Times New Roman" w:eastAsia="Times New Roman" w:hAnsi="Times New Roman" w:cs="Times New Roman"/>
          <w:color w:val="222222"/>
          <w:sz w:val="20"/>
          <w:szCs w:val="20"/>
        </w:rPr>
      </w:pPr>
    </w:p>
    <w:p w14:paraId="16D1F854" w14:textId="54F2CF19" w:rsidR="005B6C38" w:rsidRPr="005B6C38" w:rsidRDefault="005B6C38" w:rsidP="005B6C38">
      <w:pPr>
        <w:shd w:val="clear" w:color="auto" w:fill="FFFFFF"/>
        <w:spacing w:before="120" w:after="120" w:line="240" w:lineRule="auto"/>
        <w:rPr>
          <w:rFonts w:ascii="Times New Roman" w:eastAsia="Times New Roman" w:hAnsi="Times New Roman" w:cs="Times New Roman"/>
          <w:color w:val="222222"/>
          <w:sz w:val="21"/>
          <w:szCs w:val="21"/>
        </w:rPr>
      </w:pPr>
      <w:r w:rsidRPr="005B6C38">
        <w:rPr>
          <w:rFonts w:ascii="Times New Roman" w:eastAsia="Times New Roman" w:hAnsi="Times New Roman" w:cs="Times New Roman"/>
          <w:color w:val="222222"/>
          <w:sz w:val="21"/>
          <w:szCs w:val="21"/>
        </w:rPr>
        <w:t>Đối với con người, cúm gà gây ra các triệu chứng tương tự như của các loại cúm khác . Đó là sốt, ho, đau họng, đau nhức cơ bắp, </w:t>
      </w:r>
      <w:hyperlink r:id="rId18" w:tooltip="Viêm màng kết (trang chưa được viết)" w:history="1">
        <w:r w:rsidRPr="005B6C38">
          <w:rPr>
            <w:rFonts w:ascii="Times New Roman" w:eastAsia="Times New Roman" w:hAnsi="Times New Roman" w:cs="Times New Roman"/>
            <w:color w:val="A55858"/>
            <w:sz w:val="21"/>
            <w:szCs w:val="21"/>
          </w:rPr>
          <w:t>viêm màng kết</w:t>
        </w:r>
      </w:hyperlink>
      <w:r w:rsidRPr="005B6C38">
        <w:rPr>
          <w:rFonts w:ascii="Times New Roman" w:eastAsia="Times New Roman" w:hAnsi="Times New Roman" w:cs="Times New Roman"/>
          <w:color w:val="222222"/>
          <w:sz w:val="21"/>
          <w:szCs w:val="21"/>
        </w:rPr>
        <w:t> và;ở những trường hợp nghiêm trọng, có thể gây suy giảm hô hấp và viêm phổi, có thể dẫn đến tử vong. Mức độ nghiêm trọng của bệnh phụ thuộc phần lớn vào thể trạng sức khoẻ, khả năng miễn dịch, tiền sử tiếp xúc virus của người bị nhiễm. </w:t>
      </w:r>
      <w:r w:rsidR="009C4D37" w:rsidRPr="00101339">
        <w:rPr>
          <w:rFonts w:ascii="Times New Roman" w:eastAsia="Times New Roman" w:hAnsi="Times New Roman" w:cs="Times New Roman"/>
          <w:color w:val="222222"/>
          <w:sz w:val="21"/>
          <w:szCs w:val="21"/>
        </w:rPr>
        <w:t xml:space="preserve"> </w:t>
      </w:r>
    </w:p>
    <w:p w14:paraId="103060B9" w14:textId="1CDD4380" w:rsidR="005B6C38" w:rsidRPr="005B6C38" w:rsidRDefault="005B6C38" w:rsidP="005B6C38">
      <w:pPr>
        <w:pBdr>
          <w:bottom w:val="single" w:sz="6" w:space="0" w:color="A2A9B1"/>
        </w:pBdr>
        <w:shd w:val="clear" w:color="auto" w:fill="FFFFFF"/>
        <w:spacing w:before="240" w:after="60" w:line="240" w:lineRule="auto"/>
        <w:outlineLvl w:val="1"/>
        <w:rPr>
          <w:rFonts w:ascii="Times New Roman" w:eastAsia="Times New Roman" w:hAnsi="Times New Roman" w:cs="Times New Roman"/>
          <w:color w:val="000000"/>
          <w:sz w:val="36"/>
          <w:szCs w:val="36"/>
        </w:rPr>
      </w:pPr>
      <w:r w:rsidRPr="005B6C38">
        <w:rPr>
          <w:rFonts w:ascii="Times New Roman" w:eastAsia="Times New Roman" w:hAnsi="Times New Roman" w:cs="Times New Roman"/>
          <w:color w:val="000000"/>
          <w:sz w:val="36"/>
          <w:szCs w:val="36"/>
        </w:rPr>
        <w:t>Phòng chống và điều trị</w:t>
      </w:r>
      <w:r w:rsidR="00F2747A" w:rsidRPr="00101339">
        <w:rPr>
          <w:rFonts w:ascii="Times New Roman" w:eastAsia="Times New Roman" w:hAnsi="Times New Roman" w:cs="Times New Roman"/>
          <w:color w:val="000000"/>
          <w:sz w:val="36"/>
          <w:szCs w:val="36"/>
        </w:rPr>
        <w:t xml:space="preserve"> </w:t>
      </w:r>
    </w:p>
    <w:p w14:paraId="2AFB4125" w14:textId="77777777" w:rsidR="005B6C38" w:rsidRPr="005B6C38" w:rsidRDefault="005B6C38" w:rsidP="005B6C38">
      <w:pPr>
        <w:shd w:val="clear" w:color="auto" w:fill="FFFFFF"/>
        <w:spacing w:before="120" w:after="120" w:line="240" w:lineRule="auto"/>
        <w:rPr>
          <w:rFonts w:ascii="Times New Roman" w:eastAsia="Times New Roman" w:hAnsi="Times New Roman" w:cs="Times New Roman"/>
          <w:color w:val="222222"/>
          <w:sz w:val="21"/>
          <w:szCs w:val="21"/>
        </w:rPr>
      </w:pPr>
      <w:r w:rsidRPr="005B6C38">
        <w:rPr>
          <w:rFonts w:ascii="Times New Roman" w:eastAsia="Times New Roman" w:hAnsi="Times New Roman" w:cs="Times New Roman"/>
          <w:color w:val="222222"/>
          <w:sz w:val="21"/>
          <w:szCs w:val="21"/>
        </w:rPr>
        <w:t>Cúm gà ở người có thể được phát hiện qua những xét nghiệm cúm thường. Tuy nhiên, những xét nghiệm này không phải luôn đáng tin cậy. Vào tháng 3 năm 2005, </w:t>
      </w:r>
      <w:hyperlink r:id="rId19" w:tooltip="Tổ chức Y tế Thế giới" w:history="1">
        <w:r w:rsidRPr="005B6C38">
          <w:rPr>
            <w:rFonts w:ascii="Times New Roman" w:eastAsia="Times New Roman" w:hAnsi="Times New Roman" w:cs="Times New Roman"/>
            <w:color w:val="0B0080"/>
            <w:sz w:val="21"/>
            <w:szCs w:val="21"/>
          </w:rPr>
          <w:t>Tổ chức Y tế Thế giới</w:t>
        </w:r>
      </w:hyperlink>
      <w:r w:rsidRPr="005B6C38">
        <w:rPr>
          <w:rFonts w:ascii="Times New Roman" w:eastAsia="Times New Roman" w:hAnsi="Times New Roman" w:cs="Times New Roman"/>
          <w:color w:val="222222"/>
          <w:sz w:val="21"/>
          <w:szCs w:val="21"/>
        </w:rPr>
        <w:t> thông báo rằng có vài người Việt Nam có xét nghiệm âm tính đối với cúm gà lúc ban đầu nay đã có phát hiện có nhiễm virus. Những người đó sau này đều đã bình phục.</w:t>
      </w:r>
    </w:p>
    <w:p w14:paraId="03FEFB2B" w14:textId="34D814CC" w:rsidR="005B6C38" w:rsidRPr="005B6C38" w:rsidRDefault="005B6C38" w:rsidP="005B6C38">
      <w:pPr>
        <w:shd w:val="clear" w:color="auto" w:fill="FFFFFF"/>
        <w:spacing w:before="120" w:after="120" w:line="240" w:lineRule="auto"/>
        <w:rPr>
          <w:rFonts w:ascii="Times New Roman" w:eastAsia="Times New Roman" w:hAnsi="Times New Roman" w:cs="Times New Roman"/>
          <w:color w:val="222222"/>
          <w:sz w:val="21"/>
          <w:szCs w:val="21"/>
        </w:rPr>
      </w:pPr>
      <w:r w:rsidRPr="005B6C38">
        <w:rPr>
          <w:rFonts w:ascii="Times New Roman" w:eastAsia="Times New Roman" w:hAnsi="Times New Roman" w:cs="Times New Roman"/>
          <w:color w:val="222222"/>
          <w:sz w:val="21"/>
          <w:szCs w:val="21"/>
        </w:rPr>
        <w:t>Hiện nay, các xét nghiệm chẩn đoán nhiễm H5N1 đáng tin cậy đều phải yêu cầu sử dụng virus sống để tương tác với những </w:t>
      </w:r>
      <w:hyperlink r:id="rId20" w:tooltip="Kháng thể" w:history="1">
        <w:r w:rsidRPr="005B6C38">
          <w:rPr>
            <w:rFonts w:ascii="Times New Roman" w:eastAsia="Times New Roman" w:hAnsi="Times New Roman" w:cs="Times New Roman"/>
            <w:color w:val="0B0080"/>
            <w:sz w:val="21"/>
            <w:szCs w:val="21"/>
          </w:rPr>
          <w:t>kháng thể</w:t>
        </w:r>
      </w:hyperlink>
      <w:r w:rsidRPr="005B6C38">
        <w:rPr>
          <w:rFonts w:ascii="Times New Roman" w:eastAsia="Times New Roman" w:hAnsi="Times New Roman" w:cs="Times New Roman"/>
          <w:color w:val="222222"/>
          <w:sz w:val="21"/>
          <w:szCs w:val="21"/>
        </w:rPr>
        <w:t> có trong máu của bệnh nhân. Vì lý do </w:t>
      </w:r>
      <w:hyperlink r:id="rId21" w:tooltip="An toàn sinh học" w:history="1">
        <w:r w:rsidRPr="005B6C38">
          <w:rPr>
            <w:rFonts w:ascii="Times New Roman" w:eastAsia="Times New Roman" w:hAnsi="Times New Roman" w:cs="Times New Roman"/>
            <w:color w:val="0B0080"/>
            <w:sz w:val="21"/>
            <w:szCs w:val="21"/>
          </w:rPr>
          <w:t>an toàn sinh học</w:t>
        </w:r>
      </w:hyperlink>
      <w:r w:rsidRPr="005B6C38">
        <w:rPr>
          <w:rFonts w:ascii="Times New Roman" w:eastAsia="Times New Roman" w:hAnsi="Times New Roman" w:cs="Times New Roman"/>
          <w:color w:val="222222"/>
          <w:sz w:val="21"/>
          <w:szCs w:val="21"/>
        </w:rPr>
        <w:t>, các xét nghiệm đều phải được tiến hành trong các phòng thí nghiệm </w:t>
      </w:r>
      <w:hyperlink r:id="rId22" w:tooltip="Mức độ an toàn sinh học (trang chưa được viết)" w:history="1">
        <w:r w:rsidRPr="005B6C38">
          <w:rPr>
            <w:rFonts w:ascii="Times New Roman" w:eastAsia="Times New Roman" w:hAnsi="Times New Roman" w:cs="Times New Roman"/>
            <w:color w:val="A55858"/>
            <w:sz w:val="21"/>
            <w:szCs w:val="21"/>
          </w:rPr>
          <w:t>độ an toàn cấp 3</w:t>
        </w:r>
      </w:hyperlink>
      <w:r w:rsidRPr="005B6C38">
        <w:rPr>
          <w:rFonts w:ascii="Times New Roman" w:eastAsia="Times New Roman" w:hAnsi="Times New Roman" w:cs="Times New Roman"/>
          <w:color w:val="222222"/>
          <w:sz w:val="21"/>
          <w:szCs w:val="21"/>
        </w:rPr>
        <w:t> </w:t>
      </w:r>
      <w:r w:rsidR="009C4D37" w:rsidRPr="00101339">
        <w:rPr>
          <w:rFonts w:ascii="Times New Roman" w:eastAsia="Times New Roman" w:hAnsi="Times New Roman" w:cs="Times New Roman"/>
          <w:color w:val="222222"/>
          <w:sz w:val="21"/>
          <w:szCs w:val="21"/>
        </w:rPr>
        <w:t>.</w:t>
      </w:r>
    </w:p>
    <w:p w14:paraId="67F6421D" w14:textId="77777777" w:rsidR="005B6C38" w:rsidRPr="005B6C38" w:rsidRDefault="005B6C38" w:rsidP="005B6C38">
      <w:pPr>
        <w:shd w:val="clear" w:color="auto" w:fill="FFFFFF"/>
        <w:spacing w:before="120" w:after="120" w:line="240" w:lineRule="auto"/>
        <w:rPr>
          <w:rFonts w:ascii="Times New Roman" w:eastAsia="Times New Roman" w:hAnsi="Times New Roman" w:cs="Times New Roman"/>
          <w:color w:val="222222"/>
          <w:sz w:val="21"/>
          <w:szCs w:val="21"/>
        </w:rPr>
      </w:pPr>
      <w:hyperlink r:id="rId23" w:tooltip="Thuốc chống virus" w:history="1">
        <w:r w:rsidRPr="005B6C38">
          <w:rPr>
            <w:rFonts w:ascii="Times New Roman" w:eastAsia="Times New Roman" w:hAnsi="Times New Roman" w:cs="Times New Roman"/>
            <w:color w:val="0B0080"/>
            <w:sz w:val="21"/>
            <w:szCs w:val="21"/>
          </w:rPr>
          <w:t>Thuốc chống virus</w:t>
        </w:r>
      </w:hyperlink>
      <w:r w:rsidRPr="005B6C38">
        <w:rPr>
          <w:rFonts w:ascii="Times New Roman" w:eastAsia="Times New Roman" w:hAnsi="Times New Roman" w:cs="Times New Roman"/>
          <w:color w:val="222222"/>
          <w:sz w:val="21"/>
          <w:szCs w:val="21"/>
        </w:rPr>
        <w:t> đôi khi hữu hiệu trong cả ngăn ngừa và trị bệnh, nhưng chưa có một loại virus nào thực sự được chữa lành trong lịch sử y học. </w:t>
      </w:r>
      <w:hyperlink r:id="rId24" w:tooltip="Vắc-xin" w:history="1">
        <w:r w:rsidRPr="005B6C38">
          <w:rPr>
            <w:rFonts w:ascii="Times New Roman" w:eastAsia="Times New Roman" w:hAnsi="Times New Roman" w:cs="Times New Roman"/>
            <w:color w:val="0B0080"/>
            <w:sz w:val="21"/>
            <w:szCs w:val="21"/>
          </w:rPr>
          <w:t>Vắc xin</w:t>
        </w:r>
      </w:hyperlink>
      <w:r w:rsidRPr="005B6C38">
        <w:rPr>
          <w:rFonts w:ascii="Times New Roman" w:eastAsia="Times New Roman" w:hAnsi="Times New Roman" w:cs="Times New Roman"/>
          <w:color w:val="222222"/>
          <w:sz w:val="21"/>
          <w:szCs w:val="21"/>
        </w:rPr>
        <w:t>, tuy nhiên, mất tối thiểu 4 tháng để sản xuất và phải được chuẩn bị riêng cho mỗi loài biến thể.</w:t>
      </w:r>
    </w:p>
    <w:p w14:paraId="6D5333CA" w14:textId="7D42ED1C" w:rsidR="005B6C38" w:rsidRPr="005B6C38" w:rsidRDefault="005B6C38" w:rsidP="005B6C38">
      <w:pPr>
        <w:pBdr>
          <w:bottom w:val="single" w:sz="6" w:space="0" w:color="A2A9B1"/>
        </w:pBdr>
        <w:shd w:val="clear" w:color="auto" w:fill="FFFFFF"/>
        <w:spacing w:before="240" w:after="60" w:line="240" w:lineRule="auto"/>
        <w:outlineLvl w:val="1"/>
        <w:rPr>
          <w:rFonts w:ascii="Times New Roman" w:eastAsia="Times New Roman" w:hAnsi="Times New Roman" w:cs="Times New Roman"/>
          <w:color w:val="000000"/>
          <w:sz w:val="36"/>
          <w:szCs w:val="36"/>
        </w:rPr>
      </w:pPr>
      <w:r w:rsidRPr="005B6C38">
        <w:rPr>
          <w:rFonts w:ascii="Times New Roman" w:eastAsia="Times New Roman" w:hAnsi="Times New Roman" w:cs="Times New Roman"/>
          <w:color w:val="000000"/>
          <w:sz w:val="36"/>
          <w:szCs w:val="36"/>
        </w:rPr>
        <w:t>Phòng ngừa đại dịch</w:t>
      </w:r>
      <w:r w:rsidR="00F2747A" w:rsidRPr="00101339">
        <w:rPr>
          <w:rFonts w:ascii="Times New Roman" w:eastAsia="Times New Roman" w:hAnsi="Times New Roman" w:cs="Times New Roman"/>
          <w:color w:val="000000"/>
          <w:sz w:val="36"/>
          <w:szCs w:val="36"/>
        </w:rPr>
        <w:t xml:space="preserve"> </w:t>
      </w:r>
    </w:p>
    <w:p w14:paraId="34C03780" w14:textId="77777777" w:rsidR="005B6C38" w:rsidRPr="005B6C38" w:rsidRDefault="005B6C38" w:rsidP="005B6C38">
      <w:pPr>
        <w:shd w:val="clear" w:color="auto" w:fill="FFFFFF"/>
        <w:spacing w:before="120" w:after="120" w:line="240" w:lineRule="auto"/>
        <w:rPr>
          <w:rFonts w:ascii="Times New Roman" w:eastAsia="Times New Roman" w:hAnsi="Times New Roman" w:cs="Times New Roman"/>
          <w:color w:val="222222"/>
          <w:sz w:val="21"/>
          <w:szCs w:val="21"/>
        </w:rPr>
      </w:pPr>
      <w:hyperlink r:id="rId25" w:tooltip="Tổ chức Y tế Thế giới" w:history="1">
        <w:r w:rsidRPr="005B6C38">
          <w:rPr>
            <w:rFonts w:ascii="Times New Roman" w:eastAsia="Times New Roman" w:hAnsi="Times New Roman" w:cs="Times New Roman"/>
            <w:color w:val="0B0080"/>
            <w:sz w:val="21"/>
            <w:szCs w:val="21"/>
          </w:rPr>
          <w:t>Tổ chức Y tế Thế giới</w:t>
        </w:r>
      </w:hyperlink>
      <w:r w:rsidRPr="005B6C38">
        <w:rPr>
          <w:rFonts w:ascii="Times New Roman" w:eastAsia="Times New Roman" w:hAnsi="Times New Roman" w:cs="Times New Roman"/>
          <w:color w:val="222222"/>
          <w:sz w:val="21"/>
          <w:szCs w:val="21"/>
        </w:rPr>
        <w:t> (WHO) đã đưa ra cảnh báo rằng đại dịch cúm đang đến gần, và nhiều khả năng là do một biến chủng của virus cúm gia cầm H5N1. Để chuẩn bị đối phó, các quốc gia phải bắt đầu vạch kế hoạch chi tiết khi tình huống đại dịch diễn ra. Các biện pháp khẩn cấp có thể tiến hành là phân vùng, giới hạn sự lan truyền, tiêu huỷ và tiêm vaccin đối với gia cầm. Ngoài ra, các kế hoạch dài hạn cần phải thực thi là thay đổi dần lối sống, phương pháp chăn nuôi gia cầm của các vùng dân cư có nguy cơ cao.</w:t>
      </w:r>
    </w:p>
    <w:p w14:paraId="4D1DFD6B" w14:textId="77777777" w:rsidR="005B6C38" w:rsidRPr="005B6C38" w:rsidRDefault="005B6C38" w:rsidP="005B6C38">
      <w:pPr>
        <w:shd w:val="clear" w:color="auto" w:fill="FFFFFF"/>
        <w:spacing w:before="120" w:after="120" w:line="240" w:lineRule="auto"/>
        <w:rPr>
          <w:rFonts w:ascii="Times New Roman" w:eastAsia="Times New Roman" w:hAnsi="Times New Roman" w:cs="Times New Roman"/>
          <w:color w:val="222222"/>
          <w:sz w:val="21"/>
          <w:szCs w:val="21"/>
        </w:rPr>
      </w:pPr>
      <w:r w:rsidRPr="005B6C38">
        <w:rPr>
          <w:rFonts w:ascii="Times New Roman" w:eastAsia="Times New Roman" w:hAnsi="Times New Roman" w:cs="Times New Roman"/>
          <w:color w:val="222222"/>
          <w:sz w:val="21"/>
          <w:szCs w:val="21"/>
        </w:rPr>
        <w:t>WHO đã chia dịch cúm thành 6 giai đoan, từ mức độ chỉ là nguy cơ nhỏ cho đến khi đại dịch bùng phát và lan tràn. Hầu hết các tổ chức y tế của các quốc gia đều cho tự đánh giá hiện nay (năm 2005) đang năm ở giai đoạn 3 của dịch, điều đó thừa nhận sự gây nhiễm trên người của một chủng virus mới này đã xây ra nhưng có rất ít bằng chứng về sự lan truyền virus từ người sang người.</w:t>
      </w:r>
    </w:p>
    <w:p w14:paraId="128FDC7F" w14:textId="167B29F8" w:rsidR="005B6C38" w:rsidRPr="005B6C38" w:rsidRDefault="005B6C38" w:rsidP="005B6C38">
      <w:pPr>
        <w:pBdr>
          <w:bottom w:val="single" w:sz="6" w:space="0" w:color="A2A9B1"/>
        </w:pBdr>
        <w:shd w:val="clear" w:color="auto" w:fill="FFFFFF"/>
        <w:spacing w:before="240" w:after="60" w:line="240" w:lineRule="auto"/>
        <w:outlineLvl w:val="1"/>
        <w:rPr>
          <w:rFonts w:ascii="Times New Roman" w:eastAsia="Times New Roman" w:hAnsi="Times New Roman" w:cs="Times New Roman"/>
          <w:color w:val="000000"/>
          <w:sz w:val="36"/>
          <w:szCs w:val="36"/>
        </w:rPr>
      </w:pPr>
      <w:r w:rsidRPr="005B6C38">
        <w:rPr>
          <w:rFonts w:ascii="Times New Roman" w:eastAsia="Times New Roman" w:hAnsi="Times New Roman" w:cs="Times New Roman"/>
          <w:color w:val="000000"/>
          <w:sz w:val="36"/>
          <w:szCs w:val="36"/>
        </w:rPr>
        <w:t>Truyền nhiễm</w:t>
      </w:r>
      <w:r w:rsidR="00F2747A" w:rsidRPr="00101339">
        <w:rPr>
          <w:rFonts w:ascii="Times New Roman" w:eastAsia="Times New Roman" w:hAnsi="Times New Roman" w:cs="Times New Roman"/>
          <w:color w:val="000000"/>
          <w:sz w:val="36"/>
          <w:szCs w:val="36"/>
        </w:rPr>
        <w:t xml:space="preserve"> </w:t>
      </w:r>
    </w:p>
    <w:p w14:paraId="340AB9D2" w14:textId="77777777" w:rsidR="005B6C38" w:rsidRPr="005B6C38" w:rsidRDefault="005B6C38" w:rsidP="005B6C38">
      <w:pPr>
        <w:shd w:val="clear" w:color="auto" w:fill="FFFFFF"/>
        <w:spacing w:before="120" w:after="120" w:line="240" w:lineRule="auto"/>
        <w:rPr>
          <w:rFonts w:ascii="Times New Roman" w:eastAsia="Times New Roman" w:hAnsi="Times New Roman" w:cs="Times New Roman"/>
          <w:color w:val="222222"/>
          <w:sz w:val="21"/>
          <w:szCs w:val="21"/>
        </w:rPr>
      </w:pPr>
      <w:r w:rsidRPr="005B6C38">
        <w:rPr>
          <w:rFonts w:ascii="Times New Roman" w:eastAsia="Times New Roman" w:hAnsi="Times New Roman" w:cs="Times New Roman"/>
          <w:color w:val="222222"/>
          <w:sz w:val="21"/>
          <w:szCs w:val="21"/>
        </w:rPr>
        <w:t>Chim bị nhiễm virus phóng thích H5N1 trong nước bọt, dịch mũi và phân. Những con khác có thể bị lây nhiễm qua tiếp xúc trực tiếp với các chất tiết trên hoặc khi gián tiếp qua các bề mặt bị ô nhiễm bởi các chất trên.</w:t>
      </w:r>
    </w:p>
    <w:p w14:paraId="1A878449" w14:textId="77777777" w:rsidR="005B6C38" w:rsidRPr="005B6C38" w:rsidRDefault="005B6C38" w:rsidP="005B6C38">
      <w:pPr>
        <w:shd w:val="clear" w:color="auto" w:fill="FFFFFF"/>
        <w:spacing w:before="120" w:after="120" w:line="240" w:lineRule="auto"/>
        <w:rPr>
          <w:rFonts w:ascii="Times New Roman" w:eastAsia="Times New Roman" w:hAnsi="Times New Roman" w:cs="Times New Roman"/>
          <w:color w:val="222222"/>
          <w:sz w:val="21"/>
          <w:szCs w:val="21"/>
        </w:rPr>
      </w:pPr>
      <w:r w:rsidRPr="005B6C38">
        <w:rPr>
          <w:rFonts w:ascii="Times New Roman" w:eastAsia="Times New Roman" w:hAnsi="Times New Roman" w:cs="Times New Roman"/>
          <w:color w:val="222222"/>
          <w:sz w:val="21"/>
          <w:szCs w:val="21"/>
        </w:rPr>
        <w:t>Các loài chim di trú là một trong những nguồn phát tán H5N1, nên virus này có nguy cơ lan rộng trên thế giới. Những đợt bùng phát </w:t>
      </w:r>
      <w:hyperlink r:id="rId26" w:tooltip="Cúm gia cầm" w:history="1">
        <w:r w:rsidRPr="005B6C38">
          <w:rPr>
            <w:rFonts w:ascii="Times New Roman" w:eastAsia="Times New Roman" w:hAnsi="Times New Roman" w:cs="Times New Roman"/>
            <w:color w:val="0B0080"/>
            <w:sz w:val="21"/>
            <w:szCs w:val="21"/>
          </w:rPr>
          <w:t>cúm gia cầm</w:t>
        </w:r>
      </w:hyperlink>
      <w:r w:rsidRPr="005B6C38">
        <w:rPr>
          <w:rFonts w:ascii="Times New Roman" w:eastAsia="Times New Roman" w:hAnsi="Times New Roman" w:cs="Times New Roman"/>
          <w:color w:val="222222"/>
          <w:sz w:val="21"/>
          <w:szCs w:val="21"/>
        </w:rPr>
        <w:t> thường xuất phát từ những khu vực đông đúc ở Đông Á và Đông Nam Á, nơi mà người, lợn, gia cầm sống rất gần gũi. Trong những điều kiện như vậy, virus có thể đột biến thành một dạng khả dĩ lây sang người.</w:t>
      </w:r>
    </w:p>
    <w:p w14:paraId="5BEA9393" w14:textId="60A2A562" w:rsidR="005B6C38" w:rsidRPr="005B6C38" w:rsidRDefault="005B6C38" w:rsidP="005B6C38">
      <w:pPr>
        <w:shd w:val="clear" w:color="auto" w:fill="FFFFFF"/>
        <w:spacing w:before="120" w:after="120" w:line="240" w:lineRule="auto"/>
        <w:rPr>
          <w:rFonts w:ascii="Times New Roman" w:eastAsia="Times New Roman" w:hAnsi="Times New Roman" w:cs="Times New Roman"/>
          <w:color w:val="222222"/>
          <w:sz w:val="21"/>
          <w:szCs w:val="21"/>
        </w:rPr>
      </w:pPr>
      <w:r w:rsidRPr="005B6C38">
        <w:rPr>
          <w:rFonts w:ascii="Times New Roman" w:eastAsia="Times New Roman" w:hAnsi="Times New Roman" w:cs="Times New Roman"/>
          <w:color w:val="222222"/>
          <w:sz w:val="21"/>
          <w:szCs w:val="21"/>
        </w:rPr>
        <w:t>Đa số các ca nhiễm H5N1 được báo cáo đều xảy ra ở Đông Á và Đông Nam Á. Khi một đợt bùng phát được phát hiện, các chính quyền địa phương thường ra lệnh hủy diệt hàng loạt các loại chim và thú bị dịch. Nếu thực hiện kịp thời biện pháp này, người ta có thể phòng được một đợt bùng phát của dịch cúm gia cầm. Tuy nhiên </w:t>
      </w:r>
      <w:hyperlink r:id="rId27" w:tooltip="Tổ chức Y tế Thế giới" w:history="1">
        <w:r w:rsidRPr="005B6C38">
          <w:rPr>
            <w:rFonts w:ascii="Times New Roman" w:eastAsia="Times New Roman" w:hAnsi="Times New Roman" w:cs="Times New Roman"/>
            <w:color w:val="0B0080"/>
            <w:sz w:val="21"/>
            <w:szCs w:val="21"/>
          </w:rPr>
          <w:t>Tổ chức Sức khỏe Thế giới</w:t>
        </w:r>
      </w:hyperlink>
      <w:r w:rsidRPr="005B6C38">
        <w:rPr>
          <w:rFonts w:ascii="Times New Roman" w:eastAsia="Times New Roman" w:hAnsi="Times New Roman" w:cs="Times New Roman"/>
          <w:color w:val="222222"/>
          <w:sz w:val="21"/>
          <w:szCs w:val="21"/>
        </w:rPr>
        <w:t> cũng bày tỏ lo ngại rằng các nước đã báo dịch đã không báo cáo đầy đủ như yêu cầu. Trung Quốc chẳng hạn, nổi tiếng qua vụ che giấu các đợt bùng phát của </w:t>
      </w:r>
      <w:hyperlink r:id="rId28" w:tooltip="Hội chứng hô hấp cấp tính nặng" w:history="1">
        <w:r w:rsidRPr="005B6C38">
          <w:rPr>
            <w:rFonts w:ascii="Times New Roman" w:eastAsia="Times New Roman" w:hAnsi="Times New Roman" w:cs="Times New Roman"/>
            <w:color w:val="0B0080"/>
            <w:sz w:val="21"/>
            <w:szCs w:val="21"/>
          </w:rPr>
          <w:t>SARS</w:t>
        </w:r>
      </w:hyperlink>
      <w:r w:rsidRPr="005B6C38">
        <w:rPr>
          <w:rFonts w:ascii="Times New Roman" w:eastAsia="Times New Roman" w:hAnsi="Times New Roman" w:cs="Times New Roman"/>
          <w:color w:val="222222"/>
          <w:sz w:val="21"/>
          <w:szCs w:val="21"/>
        </w:rPr>
        <w:t> và </w:t>
      </w:r>
      <w:hyperlink r:id="rId29" w:tooltip="HIV" w:history="1">
        <w:r w:rsidRPr="005B6C38">
          <w:rPr>
            <w:rFonts w:ascii="Times New Roman" w:eastAsia="Times New Roman" w:hAnsi="Times New Roman" w:cs="Times New Roman"/>
            <w:color w:val="0B0080"/>
            <w:sz w:val="21"/>
            <w:szCs w:val="21"/>
          </w:rPr>
          <w:t>HIV</w:t>
        </w:r>
      </w:hyperlink>
      <w:r w:rsidRPr="005B6C38">
        <w:rPr>
          <w:rFonts w:ascii="Times New Roman" w:eastAsia="Times New Roman" w:hAnsi="Times New Roman" w:cs="Times New Roman"/>
          <w:color w:val="222222"/>
          <w:sz w:val="21"/>
          <w:szCs w:val="21"/>
        </w:rPr>
        <w:t> cách đây ít lâu.</w:t>
      </w:r>
    </w:p>
    <w:p w14:paraId="512C4AF0" w14:textId="19070E51" w:rsidR="005B6C38" w:rsidRPr="005B6C38" w:rsidRDefault="005B6C38" w:rsidP="005B6C38">
      <w:pPr>
        <w:shd w:val="clear" w:color="auto" w:fill="FFFFFF"/>
        <w:spacing w:before="72" w:after="0" w:line="240" w:lineRule="auto"/>
        <w:outlineLvl w:val="2"/>
        <w:rPr>
          <w:rFonts w:ascii="Times New Roman" w:eastAsia="Times New Roman" w:hAnsi="Times New Roman" w:cs="Times New Roman"/>
          <w:b/>
          <w:bCs/>
          <w:color w:val="000000"/>
          <w:sz w:val="29"/>
          <w:szCs w:val="29"/>
        </w:rPr>
      </w:pPr>
      <w:r w:rsidRPr="005B6C38">
        <w:rPr>
          <w:rFonts w:ascii="Times New Roman" w:eastAsia="Times New Roman" w:hAnsi="Times New Roman" w:cs="Times New Roman"/>
          <w:b/>
          <w:bCs/>
          <w:color w:val="000000"/>
          <w:sz w:val="29"/>
          <w:szCs w:val="29"/>
        </w:rPr>
        <w:t>Phòng ngừa</w:t>
      </w:r>
      <w:r w:rsidR="00F2747A" w:rsidRPr="00101339">
        <w:rPr>
          <w:rFonts w:ascii="Times New Roman" w:eastAsia="Times New Roman" w:hAnsi="Times New Roman" w:cs="Times New Roman"/>
          <w:b/>
          <w:bCs/>
          <w:color w:val="000000"/>
          <w:sz w:val="29"/>
          <w:szCs w:val="29"/>
        </w:rPr>
        <w:t xml:space="preserve"> </w:t>
      </w:r>
    </w:p>
    <w:p w14:paraId="0E2B8961" w14:textId="77777777" w:rsidR="00101339" w:rsidRPr="00101339" w:rsidRDefault="00101339" w:rsidP="000E43EE">
      <w:pPr>
        <w:pStyle w:val="NormalWeb"/>
        <w:numPr>
          <w:ilvl w:val="0"/>
          <w:numId w:val="2"/>
        </w:numPr>
        <w:shd w:val="clear" w:color="auto" w:fill="FFFFFF"/>
        <w:spacing w:before="0" w:beforeAutospacing="0" w:after="0" w:afterAutospacing="0" w:line="360" w:lineRule="atLeast"/>
        <w:textAlignment w:val="baseline"/>
        <w:rPr>
          <w:color w:val="333333"/>
          <w:sz w:val="21"/>
          <w:szCs w:val="21"/>
          <w:lang w:val="vi-VN"/>
        </w:rPr>
      </w:pPr>
      <w:r w:rsidRPr="00101339">
        <w:rPr>
          <w:color w:val="333333"/>
          <w:sz w:val="21"/>
          <w:szCs w:val="21"/>
          <w:lang w:val="vi-VN"/>
        </w:rPr>
        <w:t>Đảm bảo vệ sinh chuồng trại chăn nuôi và xung quanh nhà:</w:t>
      </w:r>
    </w:p>
    <w:p w14:paraId="3741FE0B" w14:textId="77777777" w:rsidR="00101339" w:rsidRPr="00101339" w:rsidRDefault="00101339" w:rsidP="000E43EE">
      <w:pPr>
        <w:pStyle w:val="NormalWeb"/>
        <w:numPr>
          <w:ilvl w:val="0"/>
          <w:numId w:val="2"/>
        </w:numPr>
        <w:shd w:val="clear" w:color="auto" w:fill="FFFFFF"/>
        <w:spacing w:before="0" w:beforeAutospacing="0" w:after="0" w:afterAutospacing="0" w:line="360" w:lineRule="atLeast"/>
        <w:textAlignment w:val="baseline"/>
        <w:rPr>
          <w:color w:val="333333"/>
          <w:sz w:val="21"/>
          <w:szCs w:val="21"/>
          <w:lang w:val="vi-VN"/>
        </w:rPr>
      </w:pPr>
      <w:r w:rsidRPr="00101339">
        <w:rPr>
          <w:color w:val="333333"/>
          <w:sz w:val="21"/>
          <w:szCs w:val="21"/>
          <w:lang w:val="vi-VN"/>
        </w:rPr>
        <w:t>Tiêm vắc xin cúm A H5N1 cho gia cầm ở những vùng có nguy cơ mắc bệnh cao.</w:t>
      </w:r>
      <w:r w:rsidRPr="00101339">
        <w:rPr>
          <w:color w:val="333333"/>
          <w:sz w:val="21"/>
          <w:szCs w:val="21"/>
          <w:lang w:val="vi-VN"/>
        </w:rPr>
        <w:br/>
        <w:t>Cần thường xuyên quét dọn, rửa và phun thuốc diệt khuẩn trong khu vực chăn nuôi gia xúc gia cầm.</w:t>
      </w:r>
    </w:p>
    <w:p w14:paraId="79BBC17C" w14:textId="77777777" w:rsidR="00101339" w:rsidRPr="00101339" w:rsidRDefault="00101339" w:rsidP="000E43EE">
      <w:pPr>
        <w:pStyle w:val="NormalWeb"/>
        <w:numPr>
          <w:ilvl w:val="0"/>
          <w:numId w:val="2"/>
        </w:numPr>
        <w:shd w:val="clear" w:color="auto" w:fill="FFFFFF"/>
        <w:spacing w:before="0" w:beforeAutospacing="0" w:after="0" w:afterAutospacing="0" w:line="360" w:lineRule="atLeast"/>
        <w:textAlignment w:val="baseline"/>
        <w:rPr>
          <w:color w:val="333333"/>
          <w:sz w:val="21"/>
          <w:szCs w:val="21"/>
          <w:lang w:val="vi-VN"/>
        </w:rPr>
      </w:pPr>
      <w:r w:rsidRPr="00101339">
        <w:rPr>
          <w:color w:val="333333"/>
          <w:sz w:val="21"/>
          <w:szCs w:val="21"/>
          <w:lang w:val="vi-VN"/>
        </w:rPr>
        <w:t>Không sử dụng phân gia cầm làm phân bón. Khi có gia xúc gia cầm bị chết do cúm A H5N1 thì cần báo ngay cho chính quyền địa phương để kịp thời có các biện pháp ngăn chặn Cúm A H5N1 lan rộng ra các khu vực.</w:t>
      </w:r>
    </w:p>
    <w:p w14:paraId="32FABBEB" w14:textId="77777777" w:rsidR="00101339" w:rsidRPr="00101339" w:rsidRDefault="00101339" w:rsidP="000E43EE">
      <w:pPr>
        <w:pStyle w:val="NormalWeb"/>
        <w:numPr>
          <w:ilvl w:val="0"/>
          <w:numId w:val="2"/>
        </w:numPr>
        <w:shd w:val="clear" w:color="auto" w:fill="FFFFFF"/>
        <w:spacing w:before="0" w:beforeAutospacing="0" w:after="0" w:afterAutospacing="0" w:line="360" w:lineRule="atLeast"/>
        <w:textAlignment w:val="baseline"/>
        <w:rPr>
          <w:color w:val="333333"/>
          <w:sz w:val="21"/>
          <w:szCs w:val="21"/>
          <w:lang w:val="vi-VN"/>
        </w:rPr>
      </w:pPr>
      <w:r w:rsidRPr="00101339">
        <w:rPr>
          <w:color w:val="333333"/>
          <w:sz w:val="21"/>
          <w:szCs w:val="21"/>
          <w:lang w:val="vi-VN"/>
        </w:rPr>
        <w:t>Thực hiện an toàn vệ sinh thực phẩm trong cuộc sống hàng ngày:</w:t>
      </w:r>
    </w:p>
    <w:p w14:paraId="5807E23D" w14:textId="77777777" w:rsidR="00101339" w:rsidRPr="00101339" w:rsidRDefault="00101339" w:rsidP="000E43EE">
      <w:pPr>
        <w:pStyle w:val="NormalWeb"/>
        <w:numPr>
          <w:ilvl w:val="0"/>
          <w:numId w:val="2"/>
        </w:numPr>
        <w:shd w:val="clear" w:color="auto" w:fill="FFFFFF"/>
        <w:spacing w:before="0" w:beforeAutospacing="0" w:after="0" w:afterAutospacing="0" w:line="360" w:lineRule="atLeast"/>
        <w:textAlignment w:val="baseline"/>
        <w:rPr>
          <w:color w:val="333333"/>
          <w:sz w:val="21"/>
          <w:szCs w:val="21"/>
          <w:lang w:val="vi-VN"/>
        </w:rPr>
      </w:pPr>
      <w:r w:rsidRPr="00101339">
        <w:rPr>
          <w:color w:val="333333"/>
          <w:sz w:val="21"/>
          <w:szCs w:val="21"/>
          <w:lang w:val="vi-VN"/>
        </w:rPr>
        <w:t>Hạn chế tối đa tiếp xúc với gia cầm, kể cả khi chúng chưa có dấu hiệu nhiễm bệnh, trang bị đầy đủ găng tay, khẩu trang và các vật dụng cần thiết khi buộc phải trực tiếp giết mổ gia cầm.</w:t>
      </w:r>
    </w:p>
    <w:p w14:paraId="417F1D05" w14:textId="77777777" w:rsidR="00101339" w:rsidRPr="00101339" w:rsidRDefault="00101339" w:rsidP="000E43EE">
      <w:pPr>
        <w:pStyle w:val="NormalWeb"/>
        <w:numPr>
          <w:ilvl w:val="0"/>
          <w:numId w:val="2"/>
        </w:numPr>
        <w:shd w:val="clear" w:color="auto" w:fill="FFFFFF"/>
        <w:spacing w:before="0" w:beforeAutospacing="0" w:after="0" w:afterAutospacing="0" w:line="360" w:lineRule="atLeast"/>
        <w:textAlignment w:val="baseline"/>
        <w:rPr>
          <w:color w:val="333333"/>
          <w:sz w:val="21"/>
          <w:szCs w:val="21"/>
          <w:lang w:val="vi-VN"/>
        </w:rPr>
      </w:pPr>
      <w:r w:rsidRPr="00101339">
        <w:rPr>
          <w:color w:val="333333"/>
          <w:sz w:val="21"/>
          <w:szCs w:val="21"/>
          <w:lang w:val="vi-VN"/>
        </w:rPr>
        <w:t>Với gia cầm nghi có dấu hiệu nhiễm bệnh hoặc đã chết thì không nên tiếc mà giết mổ, ăn các loại gia cầm đó mà phải đem đi tiêu hủy ngay.</w:t>
      </w:r>
    </w:p>
    <w:p w14:paraId="44892102" w14:textId="77777777" w:rsidR="00101339" w:rsidRPr="00101339" w:rsidRDefault="00101339" w:rsidP="000E43EE">
      <w:pPr>
        <w:pStyle w:val="NormalWeb"/>
        <w:numPr>
          <w:ilvl w:val="0"/>
          <w:numId w:val="2"/>
        </w:numPr>
        <w:shd w:val="clear" w:color="auto" w:fill="FFFFFF"/>
        <w:spacing w:before="0" w:beforeAutospacing="0" w:after="0" w:afterAutospacing="0" w:line="360" w:lineRule="atLeast"/>
        <w:textAlignment w:val="baseline"/>
        <w:rPr>
          <w:color w:val="333333"/>
          <w:sz w:val="21"/>
          <w:szCs w:val="21"/>
          <w:lang w:val="vi-VN"/>
        </w:rPr>
      </w:pPr>
      <w:r w:rsidRPr="00101339">
        <w:rPr>
          <w:color w:val="333333"/>
          <w:sz w:val="21"/>
          <w:szCs w:val="21"/>
          <w:lang w:val="vi-VN"/>
        </w:rPr>
        <w:t>Khi chế biến thức ăn và trước khi ăn cần phải rửa tay thật kỹ với xà phòng diệt khuẩn và nước sạch….</w:t>
      </w:r>
    </w:p>
    <w:p w14:paraId="5BC41B8C" w14:textId="77777777" w:rsidR="00101339" w:rsidRPr="00101339" w:rsidRDefault="00101339" w:rsidP="000E43EE">
      <w:pPr>
        <w:pStyle w:val="NormalWeb"/>
        <w:numPr>
          <w:ilvl w:val="0"/>
          <w:numId w:val="2"/>
        </w:numPr>
        <w:shd w:val="clear" w:color="auto" w:fill="FFFFFF"/>
        <w:spacing w:before="0" w:beforeAutospacing="0" w:after="0" w:afterAutospacing="0" w:line="360" w:lineRule="atLeast"/>
        <w:textAlignment w:val="baseline"/>
        <w:rPr>
          <w:color w:val="333333"/>
          <w:sz w:val="21"/>
          <w:szCs w:val="21"/>
          <w:lang w:val="vi-VN"/>
        </w:rPr>
      </w:pPr>
      <w:r w:rsidRPr="00101339">
        <w:rPr>
          <w:color w:val="333333"/>
          <w:sz w:val="21"/>
          <w:szCs w:val="21"/>
          <w:lang w:val="vi-VN"/>
        </w:rPr>
        <w:lastRenderedPageBreak/>
        <w:t>Chỉ sử dụng các chế phẩm từ gia cầm như: thịt, trứng… đã được nấu chín hoàn toàn. Không ăn các món ăn không đảm bảo vệ sinh như tiết canh vịt, tiết canh gà, húp trứng sống…</w:t>
      </w:r>
    </w:p>
    <w:p w14:paraId="0D61B130" w14:textId="542A6C2A" w:rsidR="00101339" w:rsidRPr="00101339" w:rsidRDefault="00101339" w:rsidP="000E43EE">
      <w:pPr>
        <w:pStyle w:val="NormalWeb"/>
        <w:numPr>
          <w:ilvl w:val="0"/>
          <w:numId w:val="2"/>
        </w:numPr>
        <w:shd w:val="clear" w:color="auto" w:fill="FFFFFF"/>
        <w:spacing w:before="0" w:beforeAutospacing="0" w:after="0" w:afterAutospacing="0" w:line="360" w:lineRule="atLeast"/>
        <w:textAlignment w:val="baseline"/>
        <w:rPr>
          <w:color w:val="333333"/>
          <w:sz w:val="21"/>
          <w:szCs w:val="21"/>
          <w:lang w:val="vi-VN"/>
        </w:rPr>
      </w:pPr>
      <w:r w:rsidRPr="00101339">
        <w:rPr>
          <w:color w:val="333333"/>
          <w:sz w:val="21"/>
          <w:szCs w:val="21"/>
          <w:lang w:val="vi-VN"/>
        </w:rPr>
        <w:t>Nên dùng hai thớt riêng để thái đồ ăn chín và đồ ăn sống. Khi sử dụng đồ đạc xoong chảo, dao thớt… cần rửa sạch qua nước sôi.</w:t>
      </w:r>
      <w:r w:rsidRPr="00101339">
        <w:rPr>
          <w:color w:val="333333"/>
          <w:sz w:val="21"/>
          <w:szCs w:val="21"/>
          <w:lang w:val="vi-VN"/>
        </w:rPr>
        <w:br/>
        <w:t>Chỉ nên mua các sản phẩm đã được kiểm dịch của cơ quan chức năng.</w:t>
      </w:r>
    </w:p>
    <w:p w14:paraId="77D7446B" w14:textId="77777777" w:rsidR="00101339" w:rsidRPr="00101339" w:rsidRDefault="00101339" w:rsidP="000E43EE">
      <w:pPr>
        <w:pStyle w:val="NormalWeb"/>
        <w:numPr>
          <w:ilvl w:val="0"/>
          <w:numId w:val="2"/>
        </w:numPr>
        <w:shd w:val="clear" w:color="auto" w:fill="FFFFFF"/>
        <w:spacing w:before="0" w:beforeAutospacing="0" w:after="0" w:afterAutospacing="0" w:line="360" w:lineRule="atLeast"/>
        <w:textAlignment w:val="baseline"/>
        <w:rPr>
          <w:color w:val="333333"/>
          <w:sz w:val="21"/>
          <w:szCs w:val="21"/>
          <w:lang w:val="vi-VN"/>
        </w:rPr>
      </w:pPr>
      <w:r w:rsidRPr="00101339">
        <w:rPr>
          <w:color w:val="333333"/>
          <w:sz w:val="21"/>
          <w:szCs w:val="21"/>
          <w:lang w:val="vi-VN"/>
        </w:rPr>
        <w:t>Chăm sóc sức khỏe để có sức đề kháng tốt nhất:</w:t>
      </w:r>
    </w:p>
    <w:p w14:paraId="1868AFBD" w14:textId="77777777" w:rsidR="00101339" w:rsidRPr="00101339" w:rsidRDefault="00101339" w:rsidP="000E43EE">
      <w:pPr>
        <w:pStyle w:val="NormalWeb"/>
        <w:numPr>
          <w:ilvl w:val="0"/>
          <w:numId w:val="2"/>
        </w:numPr>
        <w:shd w:val="clear" w:color="auto" w:fill="FFFFFF"/>
        <w:spacing w:before="0" w:beforeAutospacing="0" w:after="0" w:afterAutospacing="0" w:line="360" w:lineRule="atLeast"/>
        <w:textAlignment w:val="baseline"/>
        <w:rPr>
          <w:color w:val="333333"/>
          <w:sz w:val="21"/>
          <w:szCs w:val="21"/>
          <w:lang w:val="vi-VN"/>
        </w:rPr>
      </w:pPr>
      <w:r w:rsidRPr="00101339">
        <w:rPr>
          <w:color w:val="333333"/>
          <w:sz w:val="21"/>
          <w:szCs w:val="21"/>
          <w:lang w:val="vi-VN"/>
        </w:rPr>
        <w:t>Để nâng cao sức khỏe cần có chế độ ăn uống hợp lí, đầy đủ các chất dinh dưỡng. ăn uống nghỉ ngơi một cách khoa học.</w:t>
      </w:r>
    </w:p>
    <w:p w14:paraId="032AAAAC" w14:textId="77777777" w:rsidR="00101339" w:rsidRPr="00101339" w:rsidRDefault="00101339" w:rsidP="000E43EE">
      <w:pPr>
        <w:pStyle w:val="NormalWeb"/>
        <w:numPr>
          <w:ilvl w:val="0"/>
          <w:numId w:val="2"/>
        </w:numPr>
        <w:shd w:val="clear" w:color="auto" w:fill="FFFFFF"/>
        <w:spacing w:before="0" w:beforeAutospacing="0" w:after="0" w:afterAutospacing="0" w:line="360" w:lineRule="atLeast"/>
        <w:textAlignment w:val="baseline"/>
        <w:rPr>
          <w:color w:val="333333"/>
          <w:sz w:val="21"/>
          <w:szCs w:val="21"/>
          <w:lang w:val="vi-VN"/>
        </w:rPr>
      </w:pPr>
      <w:r w:rsidRPr="00101339">
        <w:rPr>
          <w:color w:val="333333"/>
          <w:sz w:val="21"/>
          <w:szCs w:val="21"/>
          <w:lang w:val="vi-VN"/>
        </w:rPr>
        <w:t>Chăm chỉ tập luyện thể dục thể thao, giữ gìn vệ sinh cá nhân, hạn chế tiếp xúc với các môi trường có nguồn bệnh….</w:t>
      </w:r>
    </w:p>
    <w:p w14:paraId="16E24721" w14:textId="77777777" w:rsidR="00101339" w:rsidRPr="00101339" w:rsidRDefault="00101339" w:rsidP="000E43EE">
      <w:pPr>
        <w:pStyle w:val="NormalWeb"/>
        <w:numPr>
          <w:ilvl w:val="0"/>
          <w:numId w:val="2"/>
        </w:numPr>
        <w:shd w:val="clear" w:color="auto" w:fill="FFFFFF"/>
        <w:spacing w:before="0" w:beforeAutospacing="0" w:after="0" w:afterAutospacing="0" w:line="360" w:lineRule="atLeast"/>
        <w:textAlignment w:val="baseline"/>
        <w:rPr>
          <w:color w:val="333333"/>
          <w:sz w:val="21"/>
          <w:szCs w:val="21"/>
          <w:lang w:val="vi-VN"/>
        </w:rPr>
      </w:pPr>
      <w:r w:rsidRPr="00101339">
        <w:rPr>
          <w:color w:val="333333"/>
          <w:sz w:val="21"/>
          <w:szCs w:val="21"/>
          <w:lang w:val="vi-VN"/>
        </w:rPr>
        <w:t>Trẻ em có sức đề kháng kém hơn người lớn chính vì vậy cần hết sức để ý và quan tâm đến các con em mình, không để bé tiếp xúc với gia cầm hoặc chơi đùa gần chuồng trại chăn nuôi.</w:t>
      </w:r>
    </w:p>
    <w:p w14:paraId="01CF6AC7" w14:textId="77777777" w:rsidR="00101339" w:rsidRPr="00101339" w:rsidRDefault="00101339" w:rsidP="000E43EE">
      <w:pPr>
        <w:pStyle w:val="NormalWeb"/>
        <w:numPr>
          <w:ilvl w:val="0"/>
          <w:numId w:val="2"/>
        </w:numPr>
        <w:shd w:val="clear" w:color="auto" w:fill="FFFFFF"/>
        <w:spacing w:before="0" w:beforeAutospacing="0" w:after="0" w:afterAutospacing="0" w:line="360" w:lineRule="atLeast"/>
        <w:textAlignment w:val="baseline"/>
        <w:rPr>
          <w:color w:val="333333"/>
          <w:sz w:val="21"/>
          <w:szCs w:val="21"/>
          <w:lang w:val="vi-VN"/>
        </w:rPr>
      </w:pPr>
      <w:r w:rsidRPr="00101339">
        <w:rPr>
          <w:color w:val="333333"/>
          <w:sz w:val="21"/>
          <w:szCs w:val="21"/>
          <w:lang w:val="vi-VN"/>
        </w:rPr>
        <w:t>Khi thấy người có biểu hiện như sốt cao đột ngột, ho khan, đau cơ…cần đến ngay cơ sở y tế gần nhất để được chẩn đoán và điều trị kịp thời.</w:t>
      </w:r>
    </w:p>
    <w:p w14:paraId="0D3FF7BD" w14:textId="77777777" w:rsidR="00101339" w:rsidRPr="00101339" w:rsidRDefault="00101339" w:rsidP="000E43EE">
      <w:pPr>
        <w:pStyle w:val="NormalWeb"/>
        <w:numPr>
          <w:ilvl w:val="0"/>
          <w:numId w:val="2"/>
        </w:numPr>
        <w:shd w:val="clear" w:color="auto" w:fill="FFFFFF"/>
        <w:spacing w:before="0" w:beforeAutospacing="0" w:after="0" w:afterAutospacing="0" w:line="360" w:lineRule="atLeast"/>
        <w:textAlignment w:val="baseline"/>
        <w:rPr>
          <w:color w:val="333333"/>
          <w:sz w:val="21"/>
          <w:szCs w:val="21"/>
          <w:lang w:val="vi-VN"/>
        </w:rPr>
      </w:pPr>
      <w:r w:rsidRPr="00101339">
        <w:rPr>
          <w:color w:val="333333"/>
          <w:sz w:val="21"/>
          <w:szCs w:val="21"/>
          <w:lang w:val="vi-VN"/>
        </w:rPr>
        <w:t>Để bảo vệ tốt nhất cho bản thân và gia đình trước </w:t>
      </w:r>
      <w:hyperlink r:id="rId30" w:tgtFrame="_blank" w:history="1">
        <w:r w:rsidRPr="00101339">
          <w:rPr>
            <w:rStyle w:val="Hyperlink"/>
            <w:color w:val="A96E6E"/>
            <w:sz w:val="21"/>
            <w:szCs w:val="21"/>
            <w:lang w:val="vi-VN"/>
          </w:rPr>
          <w:t>dịch cúm A H5N1</w:t>
        </w:r>
      </w:hyperlink>
      <w:r w:rsidRPr="00101339">
        <w:rPr>
          <w:color w:val="333333"/>
          <w:sz w:val="21"/>
          <w:szCs w:val="21"/>
          <w:lang w:val="vi-VN"/>
        </w:rPr>
        <w:t> mỗi người cần có ý thức tuan thủ nghiêm ngặt các biện pháp phòng tránh để hạn chế tối đa khả năng mắc bệnh.</w:t>
      </w:r>
    </w:p>
    <w:p w14:paraId="074F7016" w14:textId="77777777" w:rsidR="00101339" w:rsidRDefault="00101339" w:rsidP="005B6C38">
      <w:pPr>
        <w:shd w:val="clear" w:color="auto" w:fill="FFFFFF"/>
        <w:spacing w:before="120" w:after="120" w:line="240" w:lineRule="auto"/>
        <w:rPr>
          <w:rFonts w:ascii="Times New Roman" w:eastAsia="Times New Roman" w:hAnsi="Times New Roman" w:cs="Times New Roman"/>
          <w:color w:val="222222"/>
          <w:sz w:val="21"/>
          <w:szCs w:val="21"/>
        </w:rPr>
      </w:pPr>
    </w:p>
    <w:p w14:paraId="1BEA849A" w14:textId="63F9F596" w:rsidR="005B6C38" w:rsidRPr="005B6C38" w:rsidRDefault="005B6C38" w:rsidP="005B6C38">
      <w:pPr>
        <w:shd w:val="clear" w:color="auto" w:fill="FFFFFF"/>
        <w:spacing w:before="120" w:after="120" w:line="240" w:lineRule="auto"/>
        <w:rPr>
          <w:rFonts w:ascii="Times New Roman" w:eastAsia="Times New Roman" w:hAnsi="Times New Roman" w:cs="Times New Roman"/>
          <w:color w:val="222222"/>
          <w:sz w:val="21"/>
          <w:szCs w:val="21"/>
        </w:rPr>
      </w:pPr>
      <w:r w:rsidRPr="005B6C38">
        <w:rPr>
          <w:rFonts w:ascii="Times New Roman" w:eastAsia="Times New Roman" w:hAnsi="Times New Roman" w:cs="Times New Roman"/>
          <w:color w:val="222222"/>
          <w:sz w:val="21"/>
          <w:szCs w:val="21"/>
        </w:rPr>
        <w:t>Biện pháp phòng ngừa hiện hành đối với động vật là tiêu hủy những vật bị nhiễm bệnh hoặc nghi ngờ nhiễm bệnh. Hàng triệu gia cầm ở Đông Nam Á đã bị hủy diệt.</w:t>
      </w:r>
    </w:p>
    <w:p w14:paraId="0EEDC71D" w14:textId="55EC990D" w:rsidR="005B6C38" w:rsidRPr="005B6C38" w:rsidRDefault="005B6C38" w:rsidP="005B6C38">
      <w:pPr>
        <w:shd w:val="clear" w:color="auto" w:fill="FFFFFF"/>
        <w:spacing w:before="120" w:after="120" w:line="240" w:lineRule="auto"/>
        <w:rPr>
          <w:rFonts w:ascii="Times New Roman" w:eastAsia="Times New Roman" w:hAnsi="Times New Roman" w:cs="Times New Roman"/>
          <w:color w:val="222222"/>
          <w:sz w:val="21"/>
          <w:szCs w:val="21"/>
        </w:rPr>
      </w:pPr>
      <w:r w:rsidRPr="005B6C38">
        <w:rPr>
          <w:rFonts w:ascii="Times New Roman" w:eastAsia="Times New Roman" w:hAnsi="Times New Roman" w:cs="Times New Roman"/>
          <w:color w:val="222222"/>
          <w:sz w:val="21"/>
          <w:szCs w:val="21"/>
        </w:rPr>
        <w:t>Các Trung tâm Dự phòng và Kiểm soát bệnh đã khuyến cáo du khách đến các vùng có dịch tại châu Á cần tránh tiếp xúc với các gia súc, gia cầm ở các nhà nông cũng như ngoài chợ. Du khách cũng nên tránh các bề mặt bị ô nhiễm bởi phân của bất cứ động vật nào, nhất là gia cầm.</w:t>
      </w:r>
    </w:p>
    <w:p w14:paraId="52FC5BBB" w14:textId="37067350" w:rsidR="005B6C38" w:rsidRPr="005B6C38" w:rsidRDefault="005B6C38" w:rsidP="005B6C38">
      <w:pPr>
        <w:shd w:val="clear" w:color="auto" w:fill="FFFFFF"/>
        <w:spacing w:before="120" w:after="120" w:line="240" w:lineRule="auto"/>
        <w:rPr>
          <w:rFonts w:ascii="Times New Roman" w:eastAsia="Times New Roman" w:hAnsi="Times New Roman" w:cs="Times New Roman"/>
          <w:color w:val="222222"/>
          <w:sz w:val="21"/>
          <w:szCs w:val="21"/>
        </w:rPr>
      </w:pPr>
      <w:r w:rsidRPr="005B6C38">
        <w:rPr>
          <w:rFonts w:ascii="Times New Roman" w:eastAsia="Times New Roman" w:hAnsi="Times New Roman" w:cs="Times New Roman"/>
          <w:color w:val="222222"/>
          <w:sz w:val="21"/>
          <w:szCs w:val="21"/>
        </w:rPr>
        <w:t>Hiện nay chưa có </w:t>
      </w:r>
      <w:bookmarkStart w:id="0" w:name="_GoBack"/>
      <w:r w:rsidRPr="005B6C38">
        <w:rPr>
          <w:rFonts w:ascii="Times New Roman" w:eastAsia="Times New Roman" w:hAnsi="Times New Roman" w:cs="Times New Roman"/>
          <w:color w:val="222222"/>
          <w:sz w:val="21"/>
          <w:szCs w:val="21"/>
        </w:rPr>
        <w:fldChar w:fldCharType="begin"/>
      </w:r>
      <w:r w:rsidRPr="005B6C38">
        <w:rPr>
          <w:rFonts w:ascii="Times New Roman" w:eastAsia="Times New Roman" w:hAnsi="Times New Roman" w:cs="Times New Roman"/>
          <w:color w:val="222222"/>
          <w:sz w:val="21"/>
          <w:szCs w:val="21"/>
        </w:rPr>
        <w:instrText xml:space="preserve"> HYPERLINK "https://vi.wikipedia.org/wiki/V%E1%BA%AFc-xin" \o "Vắc-xin" </w:instrText>
      </w:r>
      <w:r w:rsidRPr="005B6C38">
        <w:rPr>
          <w:rFonts w:ascii="Times New Roman" w:eastAsia="Times New Roman" w:hAnsi="Times New Roman" w:cs="Times New Roman"/>
          <w:color w:val="222222"/>
          <w:sz w:val="21"/>
          <w:szCs w:val="21"/>
        </w:rPr>
        <w:fldChar w:fldCharType="separate"/>
      </w:r>
      <w:r w:rsidRPr="005B6C38">
        <w:rPr>
          <w:rFonts w:ascii="Times New Roman" w:eastAsia="Times New Roman" w:hAnsi="Times New Roman" w:cs="Times New Roman"/>
          <w:color w:val="0B0080"/>
          <w:sz w:val="21"/>
          <w:szCs w:val="21"/>
        </w:rPr>
        <w:t>vắc-xin</w:t>
      </w:r>
      <w:r w:rsidRPr="005B6C38">
        <w:rPr>
          <w:rFonts w:ascii="Times New Roman" w:eastAsia="Times New Roman" w:hAnsi="Times New Roman" w:cs="Times New Roman"/>
          <w:color w:val="222222"/>
          <w:sz w:val="21"/>
          <w:szCs w:val="21"/>
        </w:rPr>
        <w:fldChar w:fldCharType="end"/>
      </w:r>
      <w:r w:rsidRPr="005B6C38">
        <w:rPr>
          <w:rFonts w:ascii="Times New Roman" w:eastAsia="Times New Roman" w:hAnsi="Times New Roman" w:cs="Times New Roman"/>
          <w:color w:val="222222"/>
          <w:sz w:val="21"/>
          <w:szCs w:val="21"/>
        </w:rPr>
        <w:t> chuyên biệt cho cúm influenza H5N1</w:t>
      </w:r>
      <w:bookmarkEnd w:id="0"/>
      <w:r w:rsidRPr="005B6C38">
        <w:rPr>
          <w:rFonts w:ascii="Times New Roman" w:eastAsia="Times New Roman" w:hAnsi="Times New Roman" w:cs="Times New Roman"/>
          <w:color w:val="222222"/>
          <w:sz w:val="21"/>
          <w:szCs w:val="21"/>
        </w:rPr>
        <w:t>, dù </w:t>
      </w:r>
      <w:hyperlink r:id="rId31" w:tooltip="Tổ chức Y tế Thế giới" w:history="1">
        <w:r w:rsidRPr="005B6C38">
          <w:rPr>
            <w:rFonts w:ascii="Times New Roman" w:eastAsia="Times New Roman" w:hAnsi="Times New Roman" w:cs="Times New Roman"/>
            <w:color w:val="0B0080"/>
            <w:sz w:val="21"/>
            <w:szCs w:val="21"/>
          </w:rPr>
          <w:t>Tổ chức Y tế Thế giới</w:t>
        </w:r>
      </w:hyperlink>
      <w:r w:rsidRPr="005B6C38">
        <w:rPr>
          <w:rFonts w:ascii="Times New Roman" w:eastAsia="Times New Roman" w:hAnsi="Times New Roman" w:cs="Times New Roman"/>
          <w:color w:val="222222"/>
          <w:sz w:val="21"/>
          <w:szCs w:val="21"/>
        </w:rPr>
        <w:t> thông báo rằng các nỗ lực phát triển loại vắc-xin này đang được tiến hành. Theo dõi tại liên kết sau </w:t>
      </w:r>
      <w:hyperlink r:id="rId32" w:anchor="Nghi%C3%AAn_c%E1%BB%A9u_ph%C3%A1t_tri%E1%BB%83n_v%C4%83cxin" w:history="1">
        <w:r w:rsidRPr="005B6C38">
          <w:rPr>
            <w:rFonts w:ascii="Times New Roman" w:eastAsia="Times New Roman" w:hAnsi="Times New Roman" w:cs="Times New Roman"/>
            <w:color w:val="0B0080"/>
            <w:sz w:val="21"/>
            <w:szCs w:val="21"/>
          </w:rPr>
          <w:t>Phát triển vắc-xin</w:t>
        </w:r>
      </w:hyperlink>
      <w:r w:rsidRPr="005B6C38">
        <w:rPr>
          <w:rFonts w:ascii="Times New Roman" w:eastAsia="Times New Roman" w:hAnsi="Times New Roman" w:cs="Times New Roman"/>
          <w:color w:val="222222"/>
          <w:sz w:val="21"/>
          <w:szCs w:val="21"/>
        </w:rPr>
        <w:t>. Tuy không có vắc-xin, nhưng </w:t>
      </w:r>
      <w:hyperlink r:id="rId33" w:tooltip="Tamiflu (trang chưa được viết)" w:history="1">
        <w:r w:rsidRPr="005B6C38">
          <w:rPr>
            <w:rFonts w:ascii="Times New Roman" w:eastAsia="Times New Roman" w:hAnsi="Times New Roman" w:cs="Times New Roman"/>
            <w:color w:val="A55858"/>
            <w:sz w:val="21"/>
            <w:szCs w:val="21"/>
          </w:rPr>
          <w:t>Tamiflu</w:t>
        </w:r>
      </w:hyperlink>
      <w:r w:rsidRPr="005B6C38">
        <w:rPr>
          <w:rFonts w:ascii="Times New Roman" w:eastAsia="Times New Roman" w:hAnsi="Times New Roman" w:cs="Times New Roman"/>
          <w:color w:val="222222"/>
          <w:sz w:val="21"/>
          <w:szCs w:val="21"/>
        </w:rPr>
        <w:t xml:space="preserve">, một thuốc diệt virus, có thể ngăn ngừa sự phát triển của virus trên cơ thể người. </w:t>
      </w:r>
    </w:p>
    <w:p w14:paraId="3657F79D" w14:textId="1A9F0EC7" w:rsidR="005B6C38" w:rsidRPr="005B6C38" w:rsidRDefault="005B6C38" w:rsidP="005B6C38">
      <w:pPr>
        <w:shd w:val="clear" w:color="auto" w:fill="FFFFFF"/>
        <w:spacing w:before="72" w:after="0" w:line="240" w:lineRule="auto"/>
        <w:outlineLvl w:val="2"/>
        <w:rPr>
          <w:rFonts w:ascii="Times New Roman" w:eastAsia="Times New Roman" w:hAnsi="Times New Roman" w:cs="Times New Roman"/>
          <w:b/>
          <w:bCs/>
          <w:color w:val="000000"/>
          <w:sz w:val="29"/>
          <w:szCs w:val="29"/>
        </w:rPr>
      </w:pPr>
      <w:r w:rsidRPr="005B6C38">
        <w:rPr>
          <w:rFonts w:ascii="Times New Roman" w:eastAsia="Times New Roman" w:hAnsi="Times New Roman" w:cs="Times New Roman"/>
          <w:b/>
          <w:bCs/>
          <w:color w:val="000000"/>
          <w:sz w:val="29"/>
          <w:szCs w:val="29"/>
        </w:rPr>
        <w:t>Triệu chứng</w:t>
      </w:r>
      <w:r w:rsidR="00F2747A" w:rsidRPr="00101339">
        <w:rPr>
          <w:rFonts w:ascii="Times New Roman" w:eastAsia="Times New Roman" w:hAnsi="Times New Roman" w:cs="Times New Roman"/>
          <w:b/>
          <w:bCs/>
          <w:color w:val="000000"/>
          <w:sz w:val="29"/>
          <w:szCs w:val="29"/>
        </w:rPr>
        <w:t xml:space="preserve"> </w:t>
      </w:r>
    </w:p>
    <w:p w14:paraId="67C32457" w14:textId="136B095A" w:rsidR="005B6C38" w:rsidRPr="005B6C38" w:rsidRDefault="005B6C38" w:rsidP="005B6C38">
      <w:pPr>
        <w:shd w:val="clear" w:color="auto" w:fill="FFFFFF"/>
        <w:spacing w:before="120" w:after="120" w:line="240" w:lineRule="auto"/>
        <w:rPr>
          <w:rFonts w:ascii="Times New Roman" w:eastAsia="Times New Roman" w:hAnsi="Times New Roman" w:cs="Times New Roman"/>
          <w:color w:val="222222"/>
          <w:sz w:val="21"/>
          <w:szCs w:val="21"/>
        </w:rPr>
      </w:pPr>
      <w:r w:rsidRPr="005B6C38">
        <w:rPr>
          <w:rFonts w:ascii="Times New Roman" w:eastAsia="Times New Roman" w:hAnsi="Times New Roman" w:cs="Times New Roman"/>
          <w:color w:val="222222"/>
          <w:sz w:val="21"/>
          <w:szCs w:val="21"/>
        </w:rPr>
        <w:t>Ở người, triệu chứng cúm H5N1 lúc mới phát bệnh cũng giống cúm thông thường, gồm sốt, ho, đau họng, đau nhức cơ. Tuy nhiên, bệnh cúm H5N1 có thể diễn tiến nặng lên với </w:t>
      </w:r>
      <w:hyperlink r:id="rId34" w:tooltip="Viêm phổi" w:history="1">
        <w:r w:rsidRPr="005B6C38">
          <w:rPr>
            <w:rFonts w:ascii="Times New Roman" w:eastAsia="Times New Roman" w:hAnsi="Times New Roman" w:cs="Times New Roman"/>
            <w:color w:val="0B0080"/>
            <w:sz w:val="21"/>
            <w:szCs w:val="21"/>
          </w:rPr>
          <w:t>viêm phổi</w:t>
        </w:r>
      </w:hyperlink>
      <w:r w:rsidRPr="005B6C38">
        <w:rPr>
          <w:rFonts w:ascii="Times New Roman" w:eastAsia="Times New Roman" w:hAnsi="Times New Roman" w:cs="Times New Roman"/>
          <w:color w:val="222222"/>
          <w:sz w:val="21"/>
          <w:szCs w:val="21"/>
        </w:rPr>
        <w:t> và các </w:t>
      </w:r>
      <w:hyperlink r:id="rId35" w:tooltip="Triệu chứng" w:history="1">
        <w:r w:rsidRPr="005B6C38">
          <w:rPr>
            <w:rFonts w:ascii="Times New Roman" w:eastAsia="Times New Roman" w:hAnsi="Times New Roman" w:cs="Times New Roman"/>
            <w:color w:val="0B0080"/>
            <w:sz w:val="21"/>
            <w:szCs w:val="21"/>
          </w:rPr>
          <w:t>triệu chứng</w:t>
        </w:r>
      </w:hyperlink>
      <w:r w:rsidRPr="005B6C38">
        <w:rPr>
          <w:rFonts w:ascii="Times New Roman" w:eastAsia="Times New Roman" w:hAnsi="Times New Roman" w:cs="Times New Roman"/>
          <w:color w:val="222222"/>
          <w:sz w:val="21"/>
          <w:szCs w:val="21"/>
        </w:rPr>
        <w:t> </w:t>
      </w:r>
      <w:hyperlink r:id="rId36" w:tooltip="Hô hấp" w:history="1">
        <w:r w:rsidRPr="005B6C38">
          <w:rPr>
            <w:rFonts w:ascii="Times New Roman" w:eastAsia="Times New Roman" w:hAnsi="Times New Roman" w:cs="Times New Roman"/>
            <w:color w:val="0B0080"/>
            <w:sz w:val="21"/>
            <w:szCs w:val="21"/>
          </w:rPr>
          <w:t>hô hấp</w:t>
        </w:r>
      </w:hyperlink>
      <w:r w:rsidRPr="005B6C38">
        <w:rPr>
          <w:rFonts w:ascii="Times New Roman" w:eastAsia="Times New Roman" w:hAnsi="Times New Roman" w:cs="Times New Roman"/>
          <w:color w:val="222222"/>
          <w:sz w:val="21"/>
          <w:szCs w:val="21"/>
        </w:rPr>
        <w:t> nguy hiểm, có thể dẫn đến tử vong. Hiếm gặp hơn, bệnh nhân cúm H5N1 có thể có triệu chứng </w:t>
      </w:r>
      <w:hyperlink r:id="rId37" w:tooltip="Viêm kết mạc" w:history="1">
        <w:r w:rsidRPr="005B6C38">
          <w:rPr>
            <w:rFonts w:ascii="Times New Roman" w:eastAsia="Times New Roman" w:hAnsi="Times New Roman" w:cs="Times New Roman"/>
            <w:color w:val="0B0080"/>
            <w:sz w:val="21"/>
            <w:szCs w:val="21"/>
          </w:rPr>
          <w:t>viêm kết mạc</w:t>
        </w:r>
      </w:hyperlink>
      <w:r w:rsidRPr="005B6C38">
        <w:rPr>
          <w:rFonts w:ascii="Times New Roman" w:eastAsia="Times New Roman" w:hAnsi="Times New Roman" w:cs="Times New Roman"/>
          <w:color w:val="222222"/>
          <w:sz w:val="21"/>
          <w:szCs w:val="21"/>
        </w:rPr>
        <w:t>, vốn không có ở những trường hợp cúm do virus H7.</w:t>
      </w:r>
    </w:p>
    <w:p w14:paraId="4456036F" w14:textId="0DBF0F94" w:rsidR="005B6C38" w:rsidRPr="005B6C38" w:rsidRDefault="005B6C38" w:rsidP="005B6C38">
      <w:pPr>
        <w:shd w:val="clear" w:color="auto" w:fill="FFFFFF"/>
        <w:spacing w:before="72" w:after="0" w:line="240" w:lineRule="auto"/>
        <w:outlineLvl w:val="2"/>
        <w:rPr>
          <w:rFonts w:ascii="Times New Roman" w:eastAsia="Times New Roman" w:hAnsi="Times New Roman" w:cs="Times New Roman"/>
          <w:b/>
          <w:bCs/>
          <w:color w:val="000000"/>
          <w:sz w:val="29"/>
          <w:szCs w:val="29"/>
        </w:rPr>
      </w:pPr>
      <w:r w:rsidRPr="005B6C38">
        <w:rPr>
          <w:rFonts w:ascii="Times New Roman" w:eastAsia="Times New Roman" w:hAnsi="Times New Roman" w:cs="Times New Roman"/>
          <w:b/>
          <w:bCs/>
          <w:color w:val="000000"/>
          <w:sz w:val="29"/>
          <w:szCs w:val="29"/>
        </w:rPr>
        <w:t>Điều trị</w:t>
      </w:r>
      <w:r w:rsidR="00F2747A" w:rsidRPr="00101339">
        <w:rPr>
          <w:rFonts w:ascii="Times New Roman" w:eastAsia="Times New Roman" w:hAnsi="Times New Roman" w:cs="Times New Roman"/>
          <w:b/>
          <w:bCs/>
          <w:color w:val="000000"/>
          <w:sz w:val="29"/>
          <w:szCs w:val="29"/>
        </w:rPr>
        <w:t xml:space="preserve"> </w:t>
      </w:r>
    </w:p>
    <w:p w14:paraId="7CD8CBCE" w14:textId="77777777" w:rsidR="005B6C38" w:rsidRPr="005B6C38" w:rsidRDefault="005B6C38" w:rsidP="005B6C38">
      <w:pPr>
        <w:shd w:val="clear" w:color="auto" w:fill="FFFFFF"/>
        <w:spacing w:before="120" w:after="120" w:line="240" w:lineRule="auto"/>
        <w:rPr>
          <w:rFonts w:ascii="Times New Roman" w:eastAsia="Times New Roman" w:hAnsi="Times New Roman" w:cs="Times New Roman"/>
          <w:color w:val="222222"/>
          <w:sz w:val="21"/>
          <w:szCs w:val="21"/>
        </w:rPr>
      </w:pPr>
      <w:r w:rsidRPr="005B6C38">
        <w:rPr>
          <w:rFonts w:ascii="Times New Roman" w:eastAsia="Times New Roman" w:hAnsi="Times New Roman" w:cs="Times New Roman"/>
          <w:color w:val="222222"/>
          <w:sz w:val="21"/>
          <w:szCs w:val="21"/>
        </w:rPr>
        <w:t>Các chất ức chế </w:t>
      </w:r>
      <w:hyperlink r:id="rId38" w:tooltip="Neuraminidase" w:history="1">
        <w:r w:rsidRPr="005B6C38">
          <w:rPr>
            <w:rFonts w:ascii="Times New Roman" w:eastAsia="Times New Roman" w:hAnsi="Times New Roman" w:cs="Times New Roman"/>
            <w:color w:val="0B0080"/>
            <w:sz w:val="21"/>
            <w:szCs w:val="21"/>
          </w:rPr>
          <w:t>neuraminidase</w:t>
        </w:r>
      </w:hyperlink>
      <w:r w:rsidRPr="005B6C38">
        <w:rPr>
          <w:rFonts w:ascii="Times New Roman" w:eastAsia="Times New Roman" w:hAnsi="Times New Roman" w:cs="Times New Roman"/>
          <w:color w:val="222222"/>
          <w:sz w:val="21"/>
          <w:szCs w:val="21"/>
        </w:rPr>
        <w:t> là loại thuốc tác động lên protein bảo tồn của tất cả các loại virus </w:t>
      </w:r>
      <w:hyperlink r:id="rId39" w:tooltip="Influenza (trang chưa được viết)" w:history="1">
        <w:r w:rsidRPr="005B6C38">
          <w:rPr>
            <w:rFonts w:ascii="Times New Roman" w:eastAsia="Times New Roman" w:hAnsi="Times New Roman" w:cs="Times New Roman"/>
            <w:color w:val="A55858"/>
            <w:sz w:val="21"/>
            <w:szCs w:val="21"/>
          </w:rPr>
          <w:t>influenza</w:t>
        </w:r>
      </w:hyperlink>
      <w:r w:rsidRPr="005B6C38">
        <w:rPr>
          <w:rFonts w:ascii="Times New Roman" w:eastAsia="Times New Roman" w:hAnsi="Times New Roman" w:cs="Times New Roman"/>
          <w:color w:val="222222"/>
          <w:sz w:val="21"/>
          <w:szCs w:val="21"/>
        </w:rPr>
        <w:t> A. Các thuốc loại này bao gồm </w:t>
      </w:r>
      <w:hyperlink r:id="rId40" w:tooltip="Zanamivir (trang chưa được viết)" w:history="1">
        <w:r w:rsidRPr="005B6C38">
          <w:rPr>
            <w:rFonts w:ascii="Times New Roman" w:eastAsia="Times New Roman" w:hAnsi="Times New Roman" w:cs="Times New Roman"/>
            <w:color w:val="A55858"/>
            <w:sz w:val="21"/>
            <w:szCs w:val="21"/>
          </w:rPr>
          <w:t>zanamivir</w:t>
        </w:r>
      </w:hyperlink>
      <w:r w:rsidRPr="005B6C38">
        <w:rPr>
          <w:rFonts w:ascii="Times New Roman" w:eastAsia="Times New Roman" w:hAnsi="Times New Roman" w:cs="Times New Roman"/>
          <w:color w:val="222222"/>
          <w:sz w:val="21"/>
          <w:szCs w:val="21"/>
        </w:rPr>
        <w:t> và </w:t>
      </w:r>
      <w:hyperlink r:id="rId41" w:tooltip="Oseltamivir" w:history="1">
        <w:r w:rsidRPr="005B6C38">
          <w:rPr>
            <w:rFonts w:ascii="Times New Roman" w:eastAsia="Times New Roman" w:hAnsi="Times New Roman" w:cs="Times New Roman"/>
            <w:color w:val="0B0080"/>
            <w:sz w:val="21"/>
            <w:szCs w:val="21"/>
          </w:rPr>
          <w:t>oseltamivir</w:t>
        </w:r>
      </w:hyperlink>
      <w:r w:rsidRPr="005B6C38">
        <w:rPr>
          <w:rFonts w:ascii="Times New Roman" w:eastAsia="Times New Roman" w:hAnsi="Times New Roman" w:cs="Times New Roman"/>
          <w:color w:val="222222"/>
          <w:sz w:val="21"/>
          <w:szCs w:val="21"/>
        </w:rPr>
        <w:t>, loại sau vừa được cấp chứng chỉ để dùng làm thuốc điều trị dự phòng ở Anh. </w:t>
      </w:r>
      <w:hyperlink r:id="rId42" w:tooltip="Oseltamivir" w:history="1">
        <w:r w:rsidRPr="005B6C38">
          <w:rPr>
            <w:rFonts w:ascii="Times New Roman" w:eastAsia="Times New Roman" w:hAnsi="Times New Roman" w:cs="Times New Roman"/>
            <w:color w:val="0B0080"/>
            <w:sz w:val="21"/>
            <w:szCs w:val="21"/>
          </w:rPr>
          <w:t>Oseltamivir</w:t>
        </w:r>
      </w:hyperlink>
      <w:r w:rsidRPr="005B6C38">
        <w:rPr>
          <w:rFonts w:ascii="Times New Roman" w:eastAsia="Times New Roman" w:hAnsi="Times New Roman" w:cs="Times New Roman"/>
          <w:color w:val="222222"/>
          <w:sz w:val="21"/>
          <w:szCs w:val="21"/>
        </w:rPr>
        <w:t> được hãng </w:t>
      </w:r>
      <w:hyperlink r:id="rId43" w:tooltip="Roche" w:history="1">
        <w:r w:rsidRPr="005B6C38">
          <w:rPr>
            <w:rFonts w:ascii="Times New Roman" w:eastAsia="Times New Roman" w:hAnsi="Times New Roman" w:cs="Times New Roman"/>
            <w:color w:val="0B0080"/>
            <w:sz w:val="21"/>
            <w:szCs w:val="21"/>
          </w:rPr>
          <w:t>Roche</w:t>
        </w:r>
      </w:hyperlink>
      <w:r w:rsidRPr="005B6C38">
        <w:rPr>
          <w:rFonts w:ascii="Times New Roman" w:eastAsia="Times New Roman" w:hAnsi="Times New Roman" w:cs="Times New Roman"/>
          <w:color w:val="222222"/>
          <w:sz w:val="21"/>
          <w:szCs w:val="21"/>
        </w:rPr>
        <w:t> thương mại hóa dưới tên gọi </w:t>
      </w:r>
      <w:hyperlink r:id="rId44" w:tooltip="Tamiflu (trang chưa được viết)" w:history="1">
        <w:r w:rsidRPr="005B6C38">
          <w:rPr>
            <w:rFonts w:ascii="Times New Roman" w:eastAsia="Times New Roman" w:hAnsi="Times New Roman" w:cs="Times New Roman"/>
            <w:i/>
            <w:iCs/>
            <w:color w:val="A55858"/>
            <w:sz w:val="21"/>
            <w:szCs w:val="21"/>
          </w:rPr>
          <w:t>Tamiflu</w:t>
        </w:r>
      </w:hyperlink>
      <w:r w:rsidRPr="005B6C38">
        <w:rPr>
          <w:rFonts w:ascii="Times New Roman" w:eastAsia="Times New Roman" w:hAnsi="Times New Roman" w:cs="Times New Roman"/>
          <w:color w:val="222222"/>
          <w:sz w:val="21"/>
          <w:szCs w:val="21"/>
        </w:rPr>
        <w:t>, và dòng thuốc này đã trở thành loại thuốc chọn lựa của các chính phủ và tổ chức để chuẩn bị cho khả năng đại dịch H5N1 xảy ra. Tháng 8/2005, Roche đã tặng 3 triệu viên Tamiflu cho </w:t>
      </w:r>
      <w:hyperlink r:id="rId45" w:tooltip="Tổ chức Y tế Thế giới" w:history="1">
        <w:r w:rsidRPr="005B6C38">
          <w:rPr>
            <w:rFonts w:ascii="Times New Roman" w:eastAsia="Times New Roman" w:hAnsi="Times New Roman" w:cs="Times New Roman"/>
            <w:color w:val="0B0080"/>
            <w:sz w:val="21"/>
            <w:szCs w:val="21"/>
          </w:rPr>
          <w:t>Tổ chức Sức khỏe Thế giới</w:t>
        </w:r>
      </w:hyperlink>
      <w:r w:rsidRPr="005B6C38">
        <w:rPr>
          <w:rFonts w:ascii="Times New Roman" w:eastAsia="Times New Roman" w:hAnsi="Times New Roman" w:cs="Times New Roman"/>
          <w:color w:val="222222"/>
          <w:sz w:val="21"/>
          <w:szCs w:val="21"/>
        </w:rPr>
        <w:t>, để tổ chức này đối phó với sự bùng phát dịch ngay tại các ổ dịch.</w:t>
      </w:r>
    </w:p>
    <w:p w14:paraId="240F9294" w14:textId="0D8290F1" w:rsidR="005B6C38" w:rsidRPr="005B6C38" w:rsidRDefault="005B6C38" w:rsidP="005B6C38">
      <w:pPr>
        <w:shd w:val="clear" w:color="auto" w:fill="FFFFFF"/>
        <w:spacing w:before="120" w:after="120" w:line="240" w:lineRule="auto"/>
        <w:rPr>
          <w:rFonts w:ascii="Times New Roman" w:eastAsia="Times New Roman" w:hAnsi="Times New Roman" w:cs="Times New Roman"/>
          <w:color w:val="222222"/>
          <w:sz w:val="21"/>
          <w:szCs w:val="21"/>
        </w:rPr>
      </w:pPr>
      <w:r w:rsidRPr="005B6C38">
        <w:rPr>
          <w:rFonts w:ascii="Times New Roman" w:eastAsia="Times New Roman" w:hAnsi="Times New Roman" w:cs="Times New Roman"/>
          <w:color w:val="222222"/>
          <w:sz w:val="21"/>
          <w:szCs w:val="21"/>
        </w:rPr>
        <w:t>Các chất ức chế </w:t>
      </w:r>
      <w:hyperlink r:id="rId46" w:tooltip="Hemagglutinin" w:history="1">
        <w:r w:rsidRPr="005B6C38">
          <w:rPr>
            <w:rFonts w:ascii="Times New Roman" w:eastAsia="Times New Roman" w:hAnsi="Times New Roman" w:cs="Times New Roman"/>
            <w:color w:val="0B0080"/>
            <w:sz w:val="21"/>
            <w:szCs w:val="21"/>
          </w:rPr>
          <w:t>hemagglutinin</w:t>
        </w:r>
      </w:hyperlink>
      <w:r w:rsidRPr="005B6C38">
        <w:rPr>
          <w:rFonts w:ascii="Times New Roman" w:eastAsia="Times New Roman" w:hAnsi="Times New Roman" w:cs="Times New Roman"/>
          <w:color w:val="222222"/>
          <w:sz w:val="21"/>
          <w:szCs w:val="21"/>
        </w:rPr>
        <w:t> là một nhóm thuốc khác, gồm </w:t>
      </w:r>
      <w:hyperlink r:id="rId47" w:tooltip="Amantadine" w:history="1">
        <w:r w:rsidRPr="005B6C38">
          <w:rPr>
            <w:rFonts w:ascii="Times New Roman" w:eastAsia="Times New Roman" w:hAnsi="Times New Roman" w:cs="Times New Roman"/>
            <w:color w:val="0B0080"/>
            <w:sz w:val="21"/>
            <w:szCs w:val="21"/>
          </w:rPr>
          <w:t>amantadine</w:t>
        </w:r>
      </w:hyperlink>
      <w:r w:rsidRPr="005B6C38">
        <w:rPr>
          <w:rFonts w:ascii="Times New Roman" w:eastAsia="Times New Roman" w:hAnsi="Times New Roman" w:cs="Times New Roman"/>
          <w:color w:val="222222"/>
          <w:sz w:val="21"/>
          <w:szCs w:val="21"/>
        </w:rPr>
        <w:t> và </w:t>
      </w:r>
      <w:hyperlink r:id="rId48" w:tooltip="Rimantadine" w:history="1">
        <w:r w:rsidRPr="005B6C38">
          <w:rPr>
            <w:rFonts w:ascii="Times New Roman" w:eastAsia="Times New Roman" w:hAnsi="Times New Roman" w:cs="Times New Roman"/>
            <w:color w:val="0B0080"/>
            <w:sz w:val="21"/>
            <w:szCs w:val="21"/>
          </w:rPr>
          <w:t>rimantadine</w:t>
        </w:r>
      </w:hyperlink>
      <w:r w:rsidRPr="005B6C38">
        <w:rPr>
          <w:rFonts w:ascii="Times New Roman" w:eastAsia="Times New Roman" w:hAnsi="Times New Roman" w:cs="Times New Roman"/>
          <w:color w:val="222222"/>
          <w:sz w:val="21"/>
          <w:szCs w:val="21"/>
        </w:rPr>
        <w:t xml:space="preserve">. Không như zanamivir và oseltamivir, các thuốc này rẻ hơn và có sẵn rộng rãi, TCSKTG cũng đã bước đầu lập kế hoạch sử dụng chúng trong các nỗ lực chống chọi với đại dịch H5N1. Tuy nhiên, tiềm năng của các thuốc này suy giảm </w:t>
      </w:r>
      <w:r w:rsidRPr="005B6C38">
        <w:rPr>
          <w:rFonts w:ascii="Times New Roman" w:eastAsia="Times New Roman" w:hAnsi="Times New Roman" w:cs="Times New Roman"/>
          <w:color w:val="222222"/>
          <w:sz w:val="21"/>
          <w:szCs w:val="21"/>
        </w:rPr>
        <w:lastRenderedPageBreak/>
        <w:t>đáng kể khi người ta phát hiện ra rằng chính phủ nước </w:t>
      </w:r>
      <w:hyperlink r:id="rId49" w:tooltip="Cộng hòa Nhân dân Trung Hoa" w:history="1">
        <w:r w:rsidRPr="005B6C38">
          <w:rPr>
            <w:rFonts w:ascii="Times New Roman" w:eastAsia="Times New Roman" w:hAnsi="Times New Roman" w:cs="Times New Roman"/>
            <w:color w:val="0B0080"/>
            <w:sz w:val="21"/>
            <w:szCs w:val="21"/>
          </w:rPr>
          <w:t>Cộng hòa Nhân dân Trung Hoa</w:t>
        </w:r>
      </w:hyperlink>
      <w:r w:rsidRPr="005B6C38">
        <w:rPr>
          <w:rFonts w:ascii="Times New Roman" w:eastAsia="Times New Roman" w:hAnsi="Times New Roman" w:cs="Times New Roman"/>
          <w:color w:val="222222"/>
          <w:sz w:val="21"/>
          <w:szCs w:val="21"/>
        </w:rPr>
        <w:t> đã khuyến khích và hỗ trợ việc sử dụng amantadine cho gia cầm từ đầu những năm 1990, đi ngược lại các quy ước quốc tế về vật nuôi; hậu quả nhãn tiền là chủng virus hiện lưu hành tại Đông Nam Á đã kháng thuốc và làm tăng đáng kể mức độ nguy hiểm cho con người. Tuy vậy, chủng H5N1 lan truyền bởi các loài chim hoang dại ở miền bắc Trung Quốc, </w:t>
      </w:r>
      <w:hyperlink r:id="rId50" w:tooltip="Mông Cổ" w:history="1">
        <w:r w:rsidRPr="005B6C38">
          <w:rPr>
            <w:rFonts w:ascii="Times New Roman" w:eastAsia="Times New Roman" w:hAnsi="Times New Roman" w:cs="Times New Roman"/>
            <w:color w:val="0B0080"/>
            <w:sz w:val="21"/>
            <w:szCs w:val="21"/>
          </w:rPr>
          <w:t>Mông Cổ</w:t>
        </w:r>
      </w:hyperlink>
      <w:r w:rsidRPr="005B6C38">
        <w:rPr>
          <w:rFonts w:ascii="Times New Roman" w:eastAsia="Times New Roman" w:hAnsi="Times New Roman" w:cs="Times New Roman"/>
          <w:color w:val="222222"/>
          <w:sz w:val="21"/>
          <w:szCs w:val="21"/>
        </w:rPr>
        <w:t>, </w:t>
      </w:r>
      <w:hyperlink r:id="rId51" w:tooltip="Kazakhstan" w:history="1">
        <w:r w:rsidRPr="005B6C38">
          <w:rPr>
            <w:rFonts w:ascii="Times New Roman" w:eastAsia="Times New Roman" w:hAnsi="Times New Roman" w:cs="Times New Roman"/>
            <w:color w:val="0B0080"/>
            <w:sz w:val="21"/>
            <w:szCs w:val="21"/>
          </w:rPr>
          <w:t>Kazakhstan</w:t>
        </w:r>
      </w:hyperlink>
      <w:r w:rsidRPr="005B6C38">
        <w:rPr>
          <w:rFonts w:ascii="Times New Roman" w:eastAsia="Times New Roman" w:hAnsi="Times New Roman" w:cs="Times New Roman"/>
          <w:color w:val="222222"/>
          <w:sz w:val="21"/>
          <w:szCs w:val="21"/>
        </w:rPr>
        <w:t> và </w:t>
      </w:r>
      <w:hyperlink r:id="rId52" w:tooltip="Nga" w:history="1">
        <w:r w:rsidRPr="005B6C38">
          <w:rPr>
            <w:rFonts w:ascii="Times New Roman" w:eastAsia="Times New Roman" w:hAnsi="Times New Roman" w:cs="Times New Roman"/>
            <w:color w:val="0B0080"/>
            <w:sz w:val="21"/>
            <w:szCs w:val="21"/>
          </w:rPr>
          <w:t>Nga</w:t>
        </w:r>
      </w:hyperlink>
      <w:r w:rsidRPr="005B6C38">
        <w:rPr>
          <w:rFonts w:ascii="Times New Roman" w:eastAsia="Times New Roman" w:hAnsi="Times New Roman" w:cs="Times New Roman"/>
          <w:color w:val="222222"/>
          <w:sz w:val="21"/>
          <w:szCs w:val="21"/>
        </w:rPr>
        <w:t> trong hè năm </w:t>
      </w:r>
      <w:hyperlink r:id="rId53" w:tooltip="2005" w:history="1">
        <w:r w:rsidRPr="005B6C38">
          <w:rPr>
            <w:rFonts w:ascii="Times New Roman" w:eastAsia="Times New Roman" w:hAnsi="Times New Roman" w:cs="Times New Roman"/>
            <w:color w:val="0B0080"/>
            <w:sz w:val="21"/>
            <w:szCs w:val="21"/>
          </w:rPr>
          <w:t>2005</w:t>
        </w:r>
      </w:hyperlink>
      <w:r w:rsidRPr="005B6C38">
        <w:rPr>
          <w:rFonts w:ascii="Times New Roman" w:eastAsia="Times New Roman" w:hAnsi="Times New Roman" w:cs="Times New Roman"/>
          <w:color w:val="222222"/>
          <w:sz w:val="21"/>
          <w:szCs w:val="21"/>
        </w:rPr>
        <w:t> không kháng amantadine.</w:t>
      </w:r>
    </w:p>
    <w:p w14:paraId="40E310E2" w14:textId="77777777" w:rsidR="002739BA" w:rsidRPr="00101339" w:rsidRDefault="002739BA" w:rsidP="005B6C38">
      <w:pPr>
        <w:rPr>
          <w:rFonts w:ascii="Times New Roman" w:hAnsi="Times New Roman" w:cs="Times New Roman"/>
        </w:rPr>
      </w:pPr>
    </w:p>
    <w:sectPr w:rsidR="002739BA" w:rsidRPr="00101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AD730A"/>
    <w:multiLevelType w:val="hybridMultilevel"/>
    <w:tmpl w:val="8658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834384"/>
    <w:multiLevelType w:val="hybridMultilevel"/>
    <w:tmpl w:val="CE8EA0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C38"/>
    <w:rsid w:val="000B58A1"/>
    <w:rsid w:val="000E43EE"/>
    <w:rsid w:val="00101339"/>
    <w:rsid w:val="002739BA"/>
    <w:rsid w:val="002A2C25"/>
    <w:rsid w:val="005B6C38"/>
    <w:rsid w:val="009C4D37"/>
    <w:rsid w:val="00F27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A0BDD"/>
  <w15:chartTrackingRefBased/>
  <w15:docId w15:val="{EFB05E11-3F9D-410A-B6FF-678FB2DC5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2">
    <w:name w:val="heading 2"/>
    <w:basedOn w:val="Normal"/>
    <w:link w:val="Heading2Char"/>
    <w:uiPriority w:val="9"/>
    <w:qFormat/>
    <w:rsid w:val="005B6C3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5B6C3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6C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5B6C38"/>
    <w:rPr>
      <w:color w:val="0000FF"/>
      <w:u w:val="single"/>
    </w:rPr>
  </w:style>
  <w:style w:type="character" w:customStyle="1" w:styleId="Heading2Char">
    <w:name w:val="Heading 2 Char"/>
    <w:basedOn w:val="DefaultParagraphFont"/>
    <w:link w:val="Heading2"/>
    <w:uiPriority w:val="9"/>
    <w:rsid w:val="005B6C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6C38"/>
    <w:rPr>
      <w:rFonts w:ascii="Times New Roman" w:eastAsia="Times New Roman" w:hAnsi="Times New Roman" w:cs="Times New Roman"/>
      <w:b/>
      <w:bCs/>
      <w:sz w:val="27"/>
      <w:szCs w:val="27"/>
    </w:rPr>
  </w:style>
  <w:style w:type="character" w:customStyle="1" w:styleId="mw-headline">
    <w:name w:val="mw-headline"/>
    <w:basedOn w:val="DefaultParagraphFont"/>
    <w:rsid w:val="005B6C38"/>
  </w:style>
  <w:style w:type="character" w:customStyle="1" w:styleId="mw-editsection">
    <w:name w:val="mw-editsection"/>
    <w:basedOn w:val="DefaultParagraphFont"/>
    <w:rsid w:val="005B6C38"/>
  </w:style>
  <w:style w:type="character" w:customStyle="1" w:styleId="mw-editsection-bracket">
    <w:name w:val="mw-editsection-bracket"/>
    <w:basedOn w:val="DefaultParagraphFont"/>
    <w:rsid w:val="005B6C38"/>
  </w:style>
  <w:style w:type="character" w:customStyle="1" w:styleId="mw-editsection-divider">
    <w:name w:val="mw-editsection-divider"/>
    <w:basedOn w:val="DefaultParagraphFont"/>
    <w:rsid w:val="005B6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473890">
      <w:bodyDiv w:val="1"/>
      <w:marLeft w:val="0"/>
      <w:marRight w:val="0"/>
      <w:marTop w:val="0"/>
      <w:marBottom w:val="0"/>
      <w:divBdr>
        <w:top w:val="none" w:sz="0" w:space="0" w:color="auto"/>
        <w:left w:val="none" w:sz="0" w:space="0" w:color="auto"/>
        <w:bottom w:val="none" w:sz="0" w:space="0" w:color="auto"/>
        <w:right w:val="none" w:sz="0" w:space="0" w:color="auto"/>
      </w:divBdr>
    </w:div>
    <w:div w:id="1281108639">
      <w:bodyDiv w:val="1"/>
      <w:marLeft w:val="0"/>
      <w:marRight w:val="0"/>
      <w:marTop w:val="0"/>
      <w:marBottom w:val="0"/>
      <w:divBdr>
        <w:top w:val="none" w:sz="0" w:space="0" w:color="auto"/>
        <w:left w:val="none" w:sz="0" w:space="0" w:color="auto"/>
        <w:bottom w:val="none" w:sz="0" w:space="0" w:color="auto"/>
        <w:right w:val="none" w:sz="0" w:space="0" w:color="auto"/>
      </w:divBdr>
      <w:divsChild>
        <w:div w:id="2058892383">
          <w:marLeft w:val="336"/>
          <w:marRight w:val="0"/>
          <w:marTop w:val="120"/>
          <w:marBottom w:val="312"/>
          <w:divBdr>
            <w:top w:val="none" w:sz="0" w:space="0" w:color="auto"/>
            <w:left w:val="none" w:sz="0" w:space="0" w:color="auto"/>
            <w:bottom w:val="none" w:sz="0" w:space="0" w:color="auto"/>
            <w:right w:val="none" w:sz="0" w:space="0" w:color="auto"/>
          </w:divBdr>
          <w:divsChild>
            <w:div w:id="18915755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92735625">
          <w:marLeft w:val="0"/>
          <w:marRight w:val="0"/>
          <w:marTop w:val="0"/>
          <w:marBottom w:val="0"/>
          <w:divBdr>
            <w:top w:val="none" w:sz="0" w:space="0" w:color="auto"/>
            <w:left w:val="none" w:sz="0" w:space="0" w:color="auto"/>
            <w:bottom w:val="none" w:sz="0" w:space="0" w:color="auto"/>
            <w:right w:val="none" w:sz="0" w:space="0" w:color="auto"/>
          </w:divBdr>
        </w:div>
        <w:div w:id="1786345690">
          <w:marLeft w:val="0"/>
          <w:marRight w:val="0"/>
          <w:marTop w:val="0"/>
          <w:marBottom w:val="0"/>
          <w:divBdr>
            <w:top w:val="none" w:sz="0" w:space="0" w:color="auto"/>
            <w:left w:val="none" w:sz="0" w:space="0" w:color="auto"/>
            <w:bottom w:val="none" w:sz="0" w:space="0" w:color="auto"/>
            <w:right w:val="none" w:sz="0" w:space="0" w:color="auto"/>
          </w:divBdr>
        </w:div>
        <w:div w:id="1323856020">
          <w:marLeft w:val="0"/>
          <w:marRight w:val="0"/>
          <w:marTop w:val="0"/>
          <w:marBottom w:val="0"/>
          <w:divBdr>
            <w:top w:val="none" w:sz="0" w:space="0" w:color="auto"/>
            <w:left w:val="none" w:sz="0" w:space="0" w:color="auto"/>
            <w:bottom w:val="none" w:sz="0" w:space="0" w:color="auto"/>
            <w:right w:val="none" w:sz="0" w:space="0" w:color="auto"/>
          </w:divBdr>
        </w:div>
        <w:div w:id="1956863079">
          <w:marLeft w:val="0"/>
          <w:marRight w:val="0"/>
          <w:marTop w:val="0"/>
          <w:marBottom w:val="0"/>
          <w:divBdr>
            <w:top w:val="none" w:sz="0" w:space="0" w:color="auto"/>
            <w:left w:val="none" w:sz="0" w:space="0" w:color="auto"/>
            <w:bottom w:val="none" w:sz="0" w:space="0" w:color="auto"/>
            <w:right w:val="none" w:sz="0" w:space="0" w:color="auto"/>
          </w:divBdr>
        </w:div>
      </w:divsChild>
    </w:div>
    <w:div w:id="160838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Ng%E1%BB%B1a" TargetMode="External"/><Relationship Id="rId18" Type="http://schemas.openxmlformats.org/officeDocument/2006/relationships/hyperlink" Target="https://vi.wikipedia.org/w/index.php?title=Vi%C3%AAm_m%C3%A0ng_k%E1%BA%BFt&amp;action=edit&amp;redlink=1" TargetMode="External"/><Relationship Id="rId26" Type="http://schemas.openxmlformats.org/officeDocument/2006/relationships/hyperlink" Target="https://vi.wikipedia.org/wiki/C%C3%BAm_gia_c%E1%BA%A7m" TargetMode="External"/><Relationship Id="rId39" Type="http://schemas.openxmlformats.org/officeDocument/2006/relationships/hyperlink" Target="https://vi.wikipedia.org/w/index.php?title=Influenza&amp;action=edit&amp;redlink=1" TargetMode="External"/><Relationship Id="rId21" Type="http://schemas.openxmlformats.org/officeDocument/2006/relationships/hyperlink" Target="https://vi.wikipedia.org/wiki/An_to%C3%A0n_sinh_h%E1%BB%8Dc" TargetMode="External"/><Relationship Id="rId34" Type="http://schemas.openxmlformats.org/officeDocument/2006/relationships/hyperlink" Target="https://vi.wikipedia.org/wiki/Vi%C3%AAm_ph%E1%BB%95i" TargetMode="External"/><Relationship Id="rId42" Type="http://schemas.openxmlformats.org/officeDocument/2006/relationships/hyperlink" Target="https://vi.wikipedia.org/wiki/Oseltamivir" TargetMode="External"/><Relationship Id="rId47" Type="http://schemas.openxmlformats.org/officeDocument/2006/relationships/hyperlink" Target="https://vi.wikipedia.org/wiki/Amantadine" TargetMode="External"/><Relationship Id="rId50" Type="http://schemas.openxmlformats.org/officeDocument/2006/relationships/hyperlink" Target="https://vi.wikipedia.org/wiki/M%C3%B4ng_C%E1%BB%95" TargetMode="External"/><Relationship Id="rId55" Type="http://schemas.openxmlformats.org/officeDocument/2006/relationships/theme" Target="theme/theme1.xml"/><Relationship Id="rId7" Type="http://schemas.openxmlformats.org/officeDocument/2006/relationships/hyperlink" Target="https://vi.wikipedia.org/wiki/Ru%E1%BB%99t_non" TargetMode="External"/><Relationship Id="rId2" Type="http://schemas.openxmlformats.org/officeDocument/2006/relationships/styles" Target="styles.xml"/><Relationship Id="rId16" Type="http://schemas.openxmlformats.org/officeDocument/2006/relationships/hyperlink" Target="https://vi.wikipedia.org/wiki/Lo%C3%A0i_ng%C6%B0%E1%BB%9Di" TargetMode="External"/><Relationship Id="rId29" Type="http://schemas.openxmlformats.org/officeDocument/2006/relationships/hyperlink" Target="https://vi.wikipedia.org/wiki/HIV" TargetMode="External"/><Relationship Id="rId11" Type="http://schemas.openxmlformats.org/officeDocument/2006/relationships/hyperlink" Target="https://vi.wikipedia.org/wiki/Chim" TargetMode="External"/><Relationship Id="rId24" Type="http://schemas.openxmlformats.org/officeDocument/2006/relationships/hyperlink" Target="https://vi.wikipedia.org/wiki/V%E1%BA%AFc-xin" TargetMode="External"/><Relationship Id="rId32" Type="http://schemas.openxmlformats.org/officeDocument/2006/relationships/hyperlink" Target="https://vi.wikipedia.org/wiki/H5N1" TargetMode="External"/><Relationship Id="rId37" Type="http://schemas.openxmlformats.org/officeDocument/2006/relationships/hyperlink" Target="https://vi.wikipedia.org/wiki/Vi%C3%AAm_k%E1%BA%BFt_m%E1%BA%A1c" TargetMode="External"/><Relationship Id="rId40" Type="http://schemas.openxmlformats.org/officeDocument/2006/relationships/hyperlink" Target="https://vi.wikipedia.org/w/index.php?title=Zanamivir&amp;action=edit&amp;redlink=1" TargetMode="External"/><Relationship Id="rId45" Type="http://schemas.openxmlformats.org/officeDocument/2006/relationships/hyperlink" Target="https://vi.wikipedia.org/wiki/T%E1%BB%95_ch%E1%BB%A9c_Y_t%E1%BA%BF_Th%E1%BA%BF_gi%E1%BB%9Bi" TargetMode="External"/><Relationship Id="rId53" Type="http://schemas.openxmlformats.org/officeDocument/2006/relationships/hyperlink" Target="https://vi.wikipedia.org/wiki/2005" TargetMode="External"/><Relationship Id="rId5" Type="http://schemas.openxmlformats.org/officeDocument/2006/relationships/hyperlink" Target="https://vi.wikipedia.org/wiki/Hemagglutinin" TargetMode="External"/><Relationship Id="rId10" Type="http://schemas.openxmlformats.org/officeDocument/2006/relationships/hyperlink" Target="https://vi.wikipedia.org/wiki/2020" TargetMode="External"/><Relationship Id="rId19" Type="http://schemas.openxmlformats.org/officeDocument/2006/relationships/hyperlink" Target="https://vi.wikipedia.org/wiki/T%E1%BB%95_ch%E1%BB%A9c_Y_t%E1%BA%BF_Th%E1%BA%BF_gi%E1%BB%9Bi" TargetMode="External"/><Relationship Id="rId31" Type="http://schemas.openxmlformats.org/officeDocument/2006/relationships/hyperlink" Target="https://vi.wikipedia.org/wiki/T%E1%BB%95_ch%E1%BB%A9c_Y_t%E1%BA%BF_Th%E1%BA%BF_gi%E1%BB%9Bi" TargetMode="External"/><Relationship Id="rId44" Type="http://schemas.openxmlformats.org/officeDocument/2006/relationships/hyperlink" Target="https://vi.wikipedia.org/w/index.php?title=Tamiflu&amp;action=edit&amp;redlink=1" TargetMode="External"/><Relationship Id="rId52" Type="http://schemas.openxmlformats.org/officeDocument/2006/relationships/hyperlink" Target="https://vi.wikipedia.org/wiki/Nga" TargetMode="External"/><Relationship Id="rId4" Type="http://schemas.openxmlformats.org/officeDocument/2006/relationships/webSettings" Target="webSettings.xml"/><Relationship Id="rId9" Type="http://schemas.openxmlformats.org/officeDocument/2006/relationships/hyperlink" Target="https://vi.wikipedia.org/wiki/2_th%C3%A1ng_2" TargetMode="External"/><Relationship Id="rId14" Type="http://schemas.openxmlformats.org/officeDocument/2006/relationships/hyperlink" Target="https://vi.wikipedia.org/wiki/H%E1%BA%A3i_c%E1%BA%A9u" TargetMode="External"/><Relationship Id="rId22" Type="http://schemas.openxmlformats.org/officeDocument/2006/relationships/hyperlink" Target="https://vi.wikipedia.org/w/index.php?title=M%E1%BB%A9c_%C4%91%E1%BB%99_an_to%C3%A0n_sinh_h%E1%BB%8Dc&amp;action=edit&amp;redlink=1" TargetMode="External"/><Relationship Id="rId27" Type="http://schemas.openxmlformats.org/officeDocument/2006/relationships/hyperlink" Target="https://vi.wikipedia.org/wiki/T%E1%BB%95_ch%E1%BB%A9c_Y_t%E1%BA%BF_Th%E1%BA%BF_gi%E1%BB%9Bi" TargetMode="External"/><Relationship Id="rId30" Type="http://schemas.openxmlformats.org/officeDocument/2006/relationships/hyperlink" Target="http://vietnamnet.vn/cum-a-h5n1-tag103005.html" TargetMode="External"/><Relationship Id="rId35" Type="http://schemas.openxmlformats.org/officeDocument/2006/relationships/hyperlink" Target="https://vi.wikipedia.org/wiki/Tri%E1%BB%87u_ch%E1%BB%A9ng" TargetMode="External"/><Relationship Id="rId43" Type="http://schemas.openxmlformats.org/officeDocument/2006/relationships/hyperlink" Target="https://vi.wikipedia.org/wiki/Roche" TargetMode="External"/><Relationship Id="rId48" Type="http://schemas.openxmlformats.org/officeDocument/2006/relationships/hyperlink" Target="https://vi.wikipedia.org/wiki/Rimantadine" TargetMode="External"/><Relationship Id="rId8" Type="http://schemas.openxmlformats.org/officeDocument/2006/relationships/hyperlink" Target="https://vi.wikipedia.org/wiki/Chim_di_c%C6%B0" TargetMode="External"/><Relationship Id="rId51" Type="http://schemas.openxmlformats.org/officeDocument/2006/relationships/hyperlink" Target="https://vi.wikipedia.org/wiki/Kazakhstan" TargetMode="External"/><Relationship Id="rId3" Type="http://schemas.openxmlformats.org/officeDocument/2006/relationships/settings" Target="settings.xml"/><Relationship Id="rId12" Type="http://schemas.openxmlformats.org/officeDocument/2006/relationships/hyperlink" Target="https://vi.wikipedia.org/wiki/Chi_L%E1%BB%A3n" TargetMode="External"/><Relationship Id="rId17" Type="http://schemas.openxmlformats.org/officeDocument/2006/relationships/hyperlink" Target="https://vi.wikipedia.org/wiki/Ph%C3%A2n_b%C3%B3n" TargetMode="External"/><Relationship Id="rId25" Type="http://schemas.openxmlformats.org/officeDocument/2006/relationships/hyperlink" Target="https://vi.wikipedia.org/wiki/T%E1%BB%95_ch%E1%BB%A9c_Y_t%E1%BA%BF_Th%E1%BA%BF_gi%E1%BB%9Bi" TargetMode="External"/><Relationship Id="rId33" Type="http://schemas.openxmlformats.org/officeDocument/2006/relationships/hyperlink" Target="https://vi.wikipedia.org/w/index.php?title=Tamiflu&amp;action=edit&amp;redlink=1" TargetMode="External"/><Relationship Id="rId38" Type="http://schemas.openxmlformats.org/officeDocument/2006/relationships/hyperlink" Target="https://vi.wikipedia.org/wiki/Neuraminidase" TargetMode="External"/><Relationship Id="rId46" Type="http://schemas.openxmlformats.org/officeDocument/2006/relationships/hyperlink" Target="https://vi.wikipedia.org/wiki/Hemagglutinin" TargetMode="External"/><Relationship Id="rId20" Type="http://schemas.openxmlformats.org/officeDocument/2006/relationships/hyperlink" Target="https://vi.wikipedia.org/wiki/Kh%C3%A1ng_th%E1%BB%83" TargetMode="External"/><Relationship Id="rId41" Type="http://schemas.openxmlformats.org/officeDocument/2006/relationships/hyperlink" Target="https://vi.wikipedia.org/wiki/Oseltamivir"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vi.wikipedia.org/wiki/Neuraminidase" TargetMode="External"/><Relationship Id="rId15" Type="http://schemas.openxmlformats.org/officeDocument/2006/relationships/hyperlink" Target="https://vi.wikipedia.org/wiki/C%C3%A1_voi" TargetMode="External"/><Relationship Id="rId23" Type="http://schemas.openxmlformats.org/officeDocument/2006/relationships/hyperlink" Target="https://vi.wikipedia.org/wiki/Thu%E1%BB%91c_ch%E1%BB%91ng_virus" TargetMode="External"/><Relationship Id="rId28" Type="http://schemas.openxmlformats.org/officeDocument/2006/relationships/hyperlink" Target="https://vi.wikipedia.org/wiki/H%E1%BB%99i_ch%E1%BB%A9ng_h%C3%B4_h%E1%BA%A5p_c%E1%BA%A5p_t%C3%ADnh_n%E1%BA%B7ng" TargetMode="External"/><Relationship Id="rId36" Type="http://schemas.openxmlformats.org/officeDocument/2006/relationships/hyperlink" Target="https://vi.wikipedia.org/wiki/H%C3%B4_h%E1%BA%A5p" TargetMode="External"/><Relationship Id="rId49" Type="http://schemas.openxmlformats.org/officeDocument/2006/relationships/hyperlink" Target="https://vi.wikipedia.org/wiki/C%E1%BB%99ng_h%C3%B2a_Nh%C3%A2n_d%C3%A2n_Trung_H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4</Pages>
  <Words>2146</Words>
  <Characters>12237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Việt</dc:creator>
  <cp:keywords/>
  <dc:description/>
  <cp:lastModifiedBy>Nguyễn Việt</cp:lastModifiedBy>
  <cp:revision>2</cp:revision>
  <dcterms:created xsi:type="dcterms:W3CDTF">2020-03-19T05:42:00Z</dcterms:created>
  <dcterms:modified xsi:type="dcterms:W3CDTF">2020-03-19T14:39:00Z</dcterms:modified>
</cp:coreProperties>
</file>