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4B1B" w14:textId="4AA2CE06" w:rsidR="00624A16" w:rsidRPr="000A1ACB" w:rsidRDefault="000A1ACB" w:rsidP="000A1ACB">
      <w:pPr>
        <w:jc w:val="both"/>
        <w:rPr>
          <w:sz w:val="24"/>
        </w:rPr>
      </w:pPr>
      <w:r w:rsidRPr="000A1ACB">
        <w:rPr>
          <w:sz w:val="24"/>
        </w:rPr>
        <w:t>Name: Taha Shahid</w:t>
      </w:r>
    </w:p>
    <w:p w14:paraId="178432A9" w14:textId="77777777" w:rsidR="00624A16" w:rsidRPr="000A1ACB" w:rsidRDefault="000A1ACB" w:rsidP="000A1ACB">
      <w:pPr>
        <w:jc w:val="both"/>
        <w:rPr>
          <w:sz w:val="24"/>
        </w:rPr>
      </w:pPr>
      <w:r w:rsidRPr="000A1ACB">
        <w:rPr>
          <w:sz w:val="24"/>
        </w:rPr>
        <w:t>Topic: Inferential statistics for “Default of Credit Card Clients Dataset”</w:t>
      </w:r>
    </w:p>
    <w:p w14:paraId="45984DF1" w14:textId="77777777" w:rsidR="00624A16" w:rsidRPr="000A1ACB" w:rsidRDefault="00624A16" w:rsidP="000A1ACB">
      <w:pPr>
        <w:jc w:val="both"/>
        <w:rPr>
          <w:sz w:val="24"/>
        </w:rPr>
      </w:pPr>
    </w:p>
    <w:p w14:paraId="7EF2FA80" w14:textId="5C4BFEC1" w:rsidR="00624A16" w:rsidRPr="000A1ACB" w:rsidRDefault="000A1ACB" w:rsidP="000A1ACB">
      <w:pPr>
        <w:spacing w:line="360" w:lineRule="auto"/>
        <w:jc w:val="both"/>
        <w:rPr>
          <w:sz w:val="24"/>
        </w:rPr>
      </w:pPr>
      <w:r w:rsidRPr="000A1ACB">
        <w:rPr>
          <w:sz w:val="24"/>
        </w:rPr>
        <w:t>Using inferential statistics some very strong predictors were found for the default of credit cards client’s</w:t>
      </w:r>
      <w:r w:rsidRPr="000A1ACB">
        <w:rPr>
          <w:sz w:val="24"/>
        </w:rPr>
        <w:t xml:space="preserve"> dataset. The results are summarized below.</w:t>
      </w:r>
    </w:p>
    <w:p w14:paraId="4A810C8A" w14:textId="77777777" w:rsidR="00624A16" w:rsidRPr="000A1ACB" w:rsidRDefault="00624A16" w:rsidP="000A1ACB">
      <w:pPr>
        <w:spacing w:line="360" w:lineRule="auto"/>
        <w:jc w:val="both"/>
        <w:rPr>
          <w:sz w:val="24"/>
        </w:rPr>
      </w:pPr>
    </w:p>
    <w:p w14:paraId="53CAF6B4" w14:textId="3AFC5219" w:rsidR="00624A16" w:rsidRPr="000A1ACB" w:rsidRDefault="000A1ACB" w:rsidP="000A1ACB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A1ACB">
        <w:rPr>
          <w:sz w:val="24"/>
        </w:rPr>
        <w:t>A two-proportion</w:t>
      </w:r>
      <w:r w:rsidRPr="000A1ACB">
        <w:rPr>
          <w:sz w:val="24"/>
        </w:rPr>
        <w:t xml:space="preserve"> z-test was performed to see if the proportion of male default and female default was eq</w:t>
      </w:r>
      <w:r w:rsidRPr="000A1ACB">
        <w:rPr>
          <w:sz w:val="24"/>
        </w:rPr>
        <w:t>ual or not. The null hypothesis was assumed to be that the default of men and women is equal</w:t>
      </w:r>
      <w:r w:rsidRPr="000A1ACB">
        <w:rPr>
          <w:sz w:val="24"/>
        </w:rPr>
        <w:t>. Significance value of 0.05 was used to evaluate the p value. It was found that p value is lower than our significance value and so we had to reject the null hypo</w:t>
      </w:r>
      <w:r w:rsidRPr="000A1ACB">
        <w:rPr>
          <w:sz w:val="24"/>
        </w:rPr>
        <w:t>thesis.</w:t>
      </w:r>
    </w:p>
    <w:p w14:paraId="2C6738CD" w14:textId="26ADB2D2" w:rsidR="00624A16" w:rsidRPr="000A1ACB" w:rsidRDefault="000A1ACB" w:rsidP="000A1ACB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A1ACB">
        <w:rPr>
          <w:sz w:val="24"/>
        </w:rPr>
        <w:t>A logistic regression was applied using stats model</w:t>
      </w:r>
      <w:r w:rsidRPr="000A1ACB">
        <w:rPr>
          <w:sz w:val="24"/>
        </w:rPr>
        <w:t xml:space="preserve"> library to see if credit limit was a good predictor of default or not and it was found out that it was a great predictor of default.</w:t>
      </w:r>
    </w:p>
    <w:p w14:paraId="0EFAC90C" w14:textId="1F3F8527" w:rsidR="00624A16" w:rsidRPr="000A1ACB" w:rsidRDefault="000A1ACB" w:rsidP="000A1ACB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A1ACB">
        <w:rPr>
          <w:sz w:val="24"/>
        </w:rPr>
        <w:t>A logistic regression was applied using stats model</w:t>
      </w:r>
      <w:r w:rsidRPr="000A1ACB">
        <w:rPr>
          <w:sz w:val="24"/>
        </w:rPr>
        <w:t xml:space="preserve"> library to se</w:t>
      </w:r>
      <w:r w:rsidRPr="000A1ACB">
        <w:rPr>
          <w:sz w:val="24"/>
        </w:rPr>
        <w:t>e if age was a good predictor of default or not and it was found out that it was a good predictor of default but from the data storytelling,</w:t>
      </w:r>
      <w:r w:rsidRPr="000A1ACB">
        <w:rPr>
          <w:sz w:val="24"/>
        </w:rPr>
        <w:t xml:space="preserve"> we found that different ages has different amount of default,</w:t>
      </w:r>
      <w:r w:rsidRPr="000A1ACB">
        <w:rPr>
          <w:sz w:val="24"/>
        </w:rPr>
        <w:t xml:space="preserve"> visually. So, the age was divided into four sections:</w:t>
      </w:r>
      <w:r w:rsidRPr="000A1ACB">
        <w:rPr>
          <w:sz w:val="24"/>
        </w:rPr>
        <w:t xml:space="preserve"> one for ages between 0 and 21, second for ages between 21 and 40, third for ages between 40 and 60 and fourth for ages between 60 and 80. The results showed that </w:t>
      </w:r>
      <w:r w:rsidRPr="000A1ACB">
        <w:rPr>
          <w:szCs w:val="21"/>
        </w:rPr>
        <w:t xml:space="preserve">ages between 0 and 21 show age as a strong predictor of default, ages between 21 and 40 show </w:t>
      </w:r>
      <w:r w:rsidRPr="000A1ACB">
        <w:rPr>
          <w:szCs w:val="21"/>
        </w:rPr>
        <w:t>age as a strong predictor of default, ages between 40 and 60 show age as a strong predictor of default but ages between 60 and 80 show age as not a good predictor of default since our p-value is greater than significance value.</w:t>
      </w:r>
    </w:p>
    <w:p w14:paraId="45FF8A28" w14:textId="77777777" w:rsidR="00624A16" w:rsidRPr="000A1ACB" w:rsidRDefault="000A1ACB" w:rsidP="000A1ACB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A1ACB">
        <w:rPr>
          <w:sz w:val="24"/>
        </w:rPr>
        <w:t>A logistic regression perfor</w:t>
      </w:r>
      <w:r w:rsidRPr="000A1ACB">
        <w:rPr>
          <w:sz w:val="24"/>
        </w:rPr>
        <w:t>med on credit limit - bill amount did not turn out to be a good predictor because for the six periods of bill amount, four period showed statistical insignificance.</w:t>
      </w:r>
    </w:p>
    <w:p w14:paraId="7763EE3B" w14:textId="6214E331" w:rsidR="00624A16" w:rsidRPr="000A1ACB" w:rsidRDefault="000A1ACB" w:rsidP="000A1ACB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A1ACB">
        <w:rPr>
          <w:sz w:val="24"/>
        </w:rPr>
        <w:t>A bill amount divided by credit limit turned out to be statistically</w:t>
      </w:r>
      <w:r w:rsidRPr="000A1ACB">
        <w:rPr>
          <w:sz w:val="24"/>
        </w:rPr>
        <w:t xml:space="preserve"> significant because four</w:t>
      </w:r>
      <w:r w:rsidRPr="000A1ACB">
        <w:rPr>
          <w:sz w:val="24"/>
        </w:rPr>
        <w:t xml:space="preserve"> periods showed good statistical significance. </w:t>
      </w:r>
    </w:p>
    <w:p w14:paraId="32209C07" w14:textId="40C07392" w:rsidR="000A1ACB" w:rsidRPr="000A1ACB" w:rsidRDefault="000A1ACB" w:rsidP="000A1ACB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A1ACB">
        <w:rPr>
          <w:sz w:val="24"/>
        </w:rPr>
        <w:t>Lastly, for the payments made for the six periods, three out of six showed statistical significance when it came to be</w:t>
      </w:r>
      <w:r w:rsidRPr="000A1ACB">
        <w:rPr>
          <w:sz w:val="24"/>
        </w:rPr>
        <w:t xml:space="preserve"> a predictor for default. </w:t>
      </w:r>
      <w:bookmarkStart w:id="0" w:name="_GoBack"/>
      <w:bookmarkEnd w:id="0"/>
    </w:p>
    <w:sectPr w:rsidR="000A1ACB" w:rsidRPr="000A1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749B6"/>
    <w:multiLevelType w:val="multilevel"/>
    <w:tmpl w:val="FB909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A16"/>
    <w:rsid w:val="000A1ACB"/>
    <w:rsid w:val="0062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A57C"/>
  <w15:docId w15:val="{075D321A-7EA2-462E-82AF-04F29939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Taha</cp:lastModifiedBy>
  <cp:revision>2</cp:revision>
  <dcterms:created xsi:type="dcterms:W3CDTF">2019-01-09T01:56:00Z</dcterms:created>
  <dcterms:modified xsi:type="dcterms:W3CDTF">2019-01-09T01:59:00Z</dcterms:modified>
</cp:coreProperties>
</file>