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Mkatabulky"/>
        <w:tblW w:w="99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0"/>
        <w:gridCol w:w="1177"/>
        <w:gridCol w:w="4791"/>
      </w:tblGrid>
      <w:tr w:rsidR="00BE0132" w:rsidRPr="00003903" w:rsidTr="00A053A7">
        <w:trPr>
          <w:trHeight w:val="76"/>
        </w:trPr>
        <w:tc>
          <w:tcPr>
            <w:tcW w:w="3969" w:type="dxa"/>
            <w:vMerge w:val="restart"/>
          </w:tcPr>
          <w:p w:rsidR="000C115A" w:rsidRPr="00003903" w:rsidRDefault="00BE0132" w:rsidP="005D1E30">
            <w:pPr>
              <w:spacing w:line="276" w:lineRule="auto"/>
              <w:ind w:firstLine="176"/>
              <w:rPr>
                <w:rFonts w:ascii="Cambria" w:hAnsi="Cambria" w:cstheme="minorHAnsi"/>
              </w:rPr>
            </w:pPr>
            <w:r w:rsidRPr="00003903">
              <w:rPr>
                <w:rFonts w:ascii="Cambria" w:hAnsi="Cambria" w:cstheme="minorHAnsi"/>
                <w:noProof/>
                <w:lang w:eastAsia="cs-CZ"/>
              </w:rPr>
              <w:drawing>
                <wp:inline distT="0" distB="0" distL="0" distR="0" wp14:anchorId="09658A96" wp14:editId="178259C9">
                  <wp:extent cx="1911331" cy="2617839"/>
                  <wp:effectExtent l="0" t="0" r="0" b="0"/>
                  <wp:docPr id="1" name="Obráze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1.jpg"/>
                          <pic:cNvPicPr/>
                        </pic:nvPicPr>
                        <pic:blipFill rotWithShape="1">
                          <a:blip r:embed="rId4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5">
                                    <a14:imgEffect>
                                      <a14:sharpenSoften amount="25000"/>
                                    </a14:imgEffect>
                                    <a14:imgEffect>
                                      <a14:brightnessContrast bright="2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6153"/>
                          <a:stretch/>
                        </pic:blipFill>
                        <pic:spPr bwMode="auto">
                          <a:xfrm>
                            <a:off x="0" y="0"/>
                            <a:ext cx="1923240" cy="26341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59" w:type="dxa"/>
            <w:gridSpan w:val="2"/>
          </w:tcPr>
          <w:p w:rsidR="000C115A" w:rsidRPr="00A053A7" w:rsidRDefault="000C115A" w:rsidP="00992726">
            <w:pPr>
              <w:spacing w:line="276" w:lineRule="auto"/>
              <w:rPr>
                <w:rFonts w:ascii="Cambria" w:hAnsi="Cambria" w:cstheme="minorHAnsi"/>
                <w:color w:val="538135" w:themeColor="accent6" w:themeShade="BF"/>
                <w:sz w:val="52"/>
              </w:rPr>
            </w:pPr>
            <w:r w:rsidRPr="00A053A7">
              <w:rPr>
                <w:rFonts w:ascii="Cambria" w:hAnsi="Cambria" w:cstheme="minorHAnsi"/>
                <w:color w:val="538135" w:themeColor="accent6" w:themeShade="BF"/>
                <w:sz w:val="52"/>
              </w:rPr>
              <w:t>Klára Klečková</w:t>
            </w:r>
          </w:p>
          <w:p w:rsidR="00A053A7" w:rsidRPr="00A053A7" w:rsidRDefault="00A053A7" w:rsidP="00992726">
            <w:pPr>
              <w:spacing w:line="276" w:lineRule="auto"/>
              <w:rPr>
                <w:rFonts w:ascii="Cambria" w:hAnsi="Cambria" w:cstheme="minorHAnsi"/>
                <w:sz w:val="16"/>
              </w:rPr>
            </w:pPr>
          </w:p>
        </w:tc>
      </w:tr>
      <w:tr w:rsidR="00BE0132" w:rsidRPr="00003903" w:rsidTr="00A053A7">
        <w:trPr>
          <w:trHeight w:val="76"/>
        </w:trPr>
        <w:tc>
          <w:tcPr>
            <w:tcW w:w="3969" w:type="dxa"/>
            <w:vMerge/>
          </w:tcPr>
          <w:p w:rsidR="000C115A" w:rsidRPr="00003903" w:rsidRDefault="000C115A" w:rsidP="00992726">
            <w:pPr>
              <w:spacing w:line="276" w:lineRule="auto"/>
              <w:rPr>
                <w:rFonts w:ascii="Cambria" w:hAnsi="Cambria" w:cstheme="minorHAnsi"/>
              </w:rPr>
            </w:pPr>
          </w:p>
        </w:tc>
        <w:tc>
          <w:tcPr>
            <w:tcW w:w="1133" w:type="dxa"/>
          </w:tcPr>
          <w:p w:rsidR="00F35B19" w:rsidRPr="00003903" w:rsidRDefault="00F35B19" w:rsidP="00A053A7">
            <w:pPr>
              <w:spacing w:line="480" w:lineRule="auto"/>
              <w:rPr>
                <w:rFonts w:ascii="Cambria" w:hAnsi="Cambria" w:cstheme="minorHAnsi"/>
              </w:rPr>
            </w:pPr>
            <w:r w:rsidRPr="00003903">
              <w:rPr>
                <w:rFonts w:ascii="Cambria" w:hAnsi="Cambria" w:cstheme="minorHAnsi"/>
              </w:rPr>
              <w:t>Narozena:</w:t>
            </w:r>
          </w:p>
          <w:p w:rsidR="000C115A" w:rsidRPr="00003903" w:rsidRDefault="000C115A" w:rsidP="00A053A7">
            <w:pPr>
              <w:spacing w:line="480" w:lineRule="auto"/>
              <w:rPr>
                <w:rFonts w:ascii="Cambria" w:hAnsi="Cambria" w:cstheme="minorHAnsi"/>
              </w:rPr>
            </w:pPr>
            <w:r w:rsidRPr="00003903">
              <w:rPr>
                <w:rFonts w:ascii="Cambria" w:hAnsi="Cambria" w:cstheme="minorHAnsi"/>
              </w:rPr>
              <w:t>Adresa:</w:t>
            </w:r>
          </w:p>
          <w:p w:rsidR="000C115A" w:rsidRPr="00003903" w:rsidRDefault="000C115A" w:rsidP="00A053A7">
            <w:pPr>
              <w:spacing w:line="480" w:lineRule="auto"/>
              <w:rPr>
                <w:rFonts w:ascii="Cambria" w:hAnsi="Cambria" w:cstheme="minorHAnsi"/>
              </w:rPr>
            </w:pPr>
            <w:r w:rsidRPr="00003903">
              <w:rPr>
                <w:rFonts w:ascii="Cambria" w:hAnsi="Cambria" w:cstheme="minorHAnsi"/>
              </w:rPr>
              <w:t xml:space="preserve">E-mail: </w:t>
            </w:r>
          </w:p>
          <w:p w:rsidR="000C115A" w:rsidRPr="00003903" w:rsidRDefault="000C115A" w:rsidP="00A053A7">
            <w:pPr>
              <w:spacing w:line="480" w:lineRule="auto"/>
              <w:rPr>
                <w:rFonts w:ascii="Cambria" w:hAnsi="Cambria" w:cstheme="minorHAnsi"/>
              </w:rPr>
            </w:pPr>
            <w:r w:rsidRPr="00003903">
              <w:rPr>
                <w:rFonts w:ascii="Cambria" w:hAnsi="Cambria" w:cstheme="minorHAnsi"/>
              </w:rPr>
              <w:t>Telefon:</w:t>
            </w:r>
          </w:p>
        </w:tc>
        <w:tc>
          <w:tcPr>
            <w:tcW w:w="4826" w:type="dxa"/>
          </w:tcPr>
          <w:p w:rsidR="00F35B19" w:rsidRPr="00003903" w:rsidRDefault="00F35B19" w:rsidP="00A053A7">
            <w:pPr>
              <w:spacing w:line="480" w:lineRule="auto"/>
              <w:rPr>
                <w:rFonts w:ascii="Cambria" w:hAnsi="Cambria" w:cstheme="minorHAnsi"/>
              </w:rPr>
            </w:pPr>
            <w:r w:rsidRPr="00003903">
              <w:rPr>
                <w:rFonts w:ascii="Cambria" w:hAnsi="Cambria" w:cstheme="minorHAnsi"/>
              </w:rPr>
              <w:t>22.</w:t>
            </w:r>
            <w:r w:rsidR="005E0A87">
              <w:rPr>
                <w:rFonts w:ascii="Cambria" w:hAnsi="Cambria" w:cstheme="minorHAnsi"/>
              </w:rPr>
              <w:t xml:space="preserve"> </w:t>
            </w:r>
            <w:r w:rsidRPr="00003903">
              <w:rPr>
                <w:rFonts w:ascii="Cambria" w:hAnsi="Cambria" w:cstheme="minorHAnsi"/>
              </w:rPr>
              <w:t>8.</w:t>
            </w:r>
            <w:r w:rsidR="005E0A87">
              <w:rPr>
                <w:rFonts w:ascii="Cambria" w:hAnsi="Cambria" w:cstheme="minorHAnsi"/>
              </w:rPr>
              <w:t xml:space="preserve"> </w:t>
            </w:r>
            <w:r w:rsidRPr="00003903">
              <w:rPr>
                <w:rFonts w:ascii="Cambria" w:hAnsi="Cambria" w:cstheme="minorHAnsi"/>
              </w:rPr>
              <w:t>1998</w:t>
            </w:r>
          </w:p>
          <w:p w:rsidR="000C115A" w:rsidRPr="00003903" w:rsidRDefault="00320294" w:rsidP="00A053A7">
            <w:pPr>
              <w:spacing w:line="480" w:lineRule="auto"/>
              <w:rPr>
                <w:rFonts w:ascii="Cambria" w:hAnsi="Cambria" w:cstheme="minorHAnsi"/>
              </w:rPr>
            </w:pPr>
            <w:r w:rsidRPr="00003903">
              <w:rPr>
                <w:rFonts w:ascii="Cambria" w:hAnsi="Cambria" w:cstheme="minorHAnsi"/>
              </w:rPr>
              <w:t>Pod Harfou 40,</w:t>
            </w:r>
            <w:r w:rsidR="000C115A" w:rsidRPr="00003903">
              <w:rPr>
                <w:rFonts w:ascii="Cambria" w:hAnsi="Cambria" w:cstheme="minorHAnsi"/>
              </w:rPr>
              <w:t xml:space="preserve"> 190 00</w:t>
            </w:r>
            <w:r w:rsidRPr="00003903">
              <w:rPr>
                <w:rFonts w:ascii="Cambria" w:hAnsi="Cambria" w:cstheme="minorHAnsi"/>
              </w:rPr>
              <w:t xml:space="preserve"> Praha 9</w:t>
            </w:r>
          </w:p>
          <w:p w:rsidR="000C115A" w:rsidRPr="00003903" w:rsidRDefault="000F260B" w:rsidP="00A053A7">
            <w:pPr>
              <w:spacing w:line="480" w:lineRule="auto"/>
              <w:rPr>
                <w:rFonts w:ascii="Cambria" w:hAnsi="Cambria" w:cstheme="minorHAnsi"/>
              </w:rPr>
            </w:pPr>
            <w:r w:rsidRPr="00003903">
              <w:rPr>
                <w:rFonts w:ascii="Cambria" w:hAnsi="Cambria" w:cstheme="minorHAnsi"/>
              </w:rPr>
              <w:t>c</w:t>
            </w:r>
            <w:r w:rsidR="000C115A" w:rsidRPr="00003903">
              <w:rPr>
                <w:rFonts w:ascii="Cambria" w:hAnsi="Cambria" w:cstheme="minorHAnsi"/>
              </w:rPr>
              <w:t>ler.kleckova@seznam.cz</w:t>
            </w:r>
          </w:p>
          <w:p w:rsidR="000C115A" w:rsidRPr="00003903" w:rsidRDefault="000C115A" w:rsidP="00A053A7">
            <w:pPr>
              <w:spacing w:line="480" w:lineRule="auto"/>
              <w:rPr>
                <w:rFonts w:ascii="Cambria" w:hAnsi="Cambria" w:cstheme="minorHAnsi"/>
              </w:rPr>
            </w:pPr>
            <w:r w:rsidRPr="00003903">
              <w:rPr>
                <w:rFonts w:ascii="Cambria" w:hAnsi="Cambria" w:cstheme="minorHAnsi"/>
              </w:rPr>
              <w:t>773 552 752</w:t>
            </w:r>
          </w:p>
        </w:tc>
      </w:tr>
    </w:tbl>
    <w:p w:rsidR="001D5A0E" w:rsidRPr="00003903" w:rsidRDefault="001D5A0E" w:rsidP="00992726">
      <w:pPr>
        <w:spacing w:line="276" w:lineRule="auto"/>
        <w:rPr>
          <w:rFonts w:ascii="Cambria" w:hAnsi="Cambria" w:cstheme="minorHAnsi"/>
        </w:rPr>
      </w:pPr>
    </w:p>
    <w:p w:rsidR="000C115A" w:rsidRPr="00003903" w:rsidRDefault="000C115A" w:rsidP="00992726">
      <w:pPr>
        <w:spacing w:line="276" w:lineRule="auto"/>
        <w:ind w:firstLine="284"/>
        <w:rPr>
          <w:rFonts w:ascii="Cambria" w:hAnsi="Cambria" w:cstheme="minorHAnsi"/>
          <w:color w:val="538135" w:themeColor="accent6" w:themeShade="BF"/>
          <w:sz w:val="32"/>
          <w:u w:val="single"/>
        </w:rPr>
      </w:pPr>
      <w:r w:rsidRPr="00003903">
        <w:rPr>
          <w:rFonts w:ascii="Cambria" w:hAnsi="Cambria" w:cstheme="minorHAnsi"/>
          <w:color w:val="538135" w:themeColor="accent6" w:themeShade="BF"/>
          <w:sz w:val="32"/>
          <w:u w:val="single"/>
        </w:rPr>
        <w:t>Vzdělání:</w:t>
      </w:r>
    </w:p>
    <w:tbl>
      <w:tblPr>
        <w:tblStyle w:val="Mkatabulky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3"/>
        <w:gridCol w:w="288"/>
        <w:gridCol w:w="7361"/>
      </w:tblGrid>
      <w:tr w:rsidR="00320294" w:rsidRPr="00003903" w:rsidTr="00003903">
        <w:tc>
          <w:tcPr>
            <w:tcW w:w="1701" w:type="dxa"/>
            <w:gridSpan w:val="2"/>
          </w:tcPr>
          <w:p w:rsidR="00320294" w:rsidRPr="00003903" w:rsidRDefault="00320294" w:rsidP="00992726">
            <w:pPr>
              <w:spacing w:line="276" w:lineRule="auto"/>
              <w:ind w:left="-113" w:firstLine="284"/>
              <w:rPr>
                <w:rFonts w:ascii="Cambria" w:hAnsi="Cambria" w:cstheme="minorHAnsi"/>
              </w:rPr>
            </w:pPr>
            <w:r w:rsidRPr="00003903">
              <w:rPr>
                <w:rFonts w:ascii="Cambria" w:hAnsi="Cambria" w:cstheme="minorHAnsi"/>
              </w:rPr>
              <w:t>2010 - 2018</w:t>
            </w:r>
          </w:p>
        </w:tc>
        <w:tc>
          <w:tcPr>
            <w:tcW w:w="7361" w:type="dxa"/>
          </w:tcPr>
          <w:p w:rsidR="00992726" w:rsidRPr="00003903" w:rsidRDefault="00320294" w:rsidP="00777B9C">
            <w:pPr>
              <w:spacing w:line="360" w:lineRule="auto"/>
              <w:ind w:firstLine="284"/>
              <w:rPr>
                <w:rFonts w:ascii="Cambria" w:hAnsi="Cambria" w:cstheme="minorHAnsi"/>
                <w:b/>
              </w:rPr>
            </w:pPr>
            <w:r w:rsidRPr="00003903">
              <w:rPr>
                <w:rFonts w:ascii="Cambria" w:hAnsi="Cambria" w:cstheme="minorHAnsi"/>
                <w:b/>
              </w:rPr>
              <w:t>Gymnázium Jaroslava Seiferta</w:t>
            </w:r>
          </w:p>
          <w:p w:rsidR="00992726" w:rsidRPr="00003903" w:rsidRDefault="00320294" w:rsidP="00777B9C">
            <w:pPr>
              <w:spacing w:line="360" w:lineRule="auto"/>
              <w:ind w:firstLine="284"/>
              <w:rPr>
                <w:rFonts w:ascii="Cambria" w:hAnsi="Cambria" w:cstheme="minorHAnsi"/>
              </w:rPr>
            </w:pPr>
            <w:r w:rsidRPr="00003903">
              <w:rPr>
                <w:rFonts w:ascii="Cambria" w:hAnsi="Cambria" w:cstheme="minorHAnsi"/>
                <w:color w:val="333333"/>
                <w:shd w:val="clear" w:color="auto" w:fill="FFFFFF"/>
              </w:rPr>
              <w:t>Vysočanské náměstí 500</w:t>
            </w:r>
            <w:r w:rsidRPr="00003903">
              <w:rPr>
                <w:rFonts w:ascii="Cambria" w:hAnsi="Cambria" w:cstheme="minorHAnsi"/>
                <w:color w:val="333333"/>
              </w:rPr>
              <w:t xml:space="preserve">, </w:t>
            </w:r>
            <w:r w:rsidRPr="00003903">
              <w:rPr>
                <w:rFonts w:ascii="Cambria" w:hAnsi="Cambria" w:cstheme="minorHAnsi"/>
                <w:color w:val="333333"/>
                <w:shd w:val="clear" w:color="auto" w:fill="FFFFFF"/>
              </w:rPr>
              <w:t>190 00 Praha 9</w:t>
            </w:r>
          </w:p>
          <w:p w:rsidR="00992726" w:rsidRPr="00003903" w:rsidRDefault="00320294" w:rsidP="00777B9C">
            <w:pPr>
              <w:spacing w:line="360" w:lineRule="auto"/>
              <w:ind w:firstLine="284"/>
              <w:rPr>
                <w:rFonts w:ascii="Cambria" w:hAnsi="Cambria" w:cstheme="minorHAnsi"/>
                <w:color w:val="333333"/>
                <w:shd w:val="clear" w:color="auto" w:fill="FFFFFF"/>
              </w:rPr>
            </w:pPr>
            <w:r w:rsidRPr="00003903">
              <w:rPr>
                <w:rFonts w:ascii="Cambria" w:hAnsi="Cambria" w:cstheme="minorHAnsi"/>
              </w:rPr>
              <w:t>Ukončeno maturitou</w:t>
            </w:r>
            <w:r w:rsidR="00D52FFB">
              <w:rPr>
                <w:rFonts w:ascii="Cambria" w:hAnsi="Cambria" w:cstheme="minorHAnsi"/>
              </w:rPr>
              <w:t xml:space="preserve"> (</w:t>
            </w:r>
            <w:proofErr w:type="spellStart"/>
            <w:r w:rsidR="00D52FFB">
              <w:rPr>
                <w:rFonts w:ascii="Cambria" w:hAnsi="Cambria" w:cstheme="minorHAnsi"/>
              </w:rPr>
              <w:t>Č</w:t>
            </w:r>
            <w:r w:rsidR="00B422FF">
              <w:rPr>
                <w:rFonts w:ascii="Cambria" w:hAnsi="Cambria" w:cstheme="minorHAnsi"/>
              </w:rPr>
              <w:t>j</w:t>
            </w:r>
            <w:proofErr w:type="spellEnd"/>
            <w:r w:rsidR="00B422FF">
              <w:rPr>
                <w:rFonts w:ascii="Cambria" w:hAnsi="Cambria" w:cstheme="minorHAnsi"/>
              </w:rPr>
              <w:t xml:space="preserve">, </w:t>
            </w:r>
            <w:proofErr w:type="spellStart"/>
            <w:r w:rsidR="00B422FF">
              <w:rPr>
                <w:rFonts w:ascii="Cambria" w:hAnsi="Cambria" w:cstheme="minorHAnsi"/>
              </w:rPr>
              <w:t>Ma</w:t>
            </w:r>
            <w:proofErr w:type="spellEnd"/>
            <w:r w:rsidR="00B422FF">
              <w:rPr>
                <w:rFonts w:ascii="Cambria" w:hAnsi="Cambria" w:cstheme="minorHAnsi"/>
              </w:rPr>
              <w:t>, Fy, Bio, Che)</w:t>
            </w:r>
          </w:p>
          <w:p w:rsidR="00992726" w:rsidRPr="00003903" w:rsidRDefault="00992726" w:rsidP="00992726">
            <w:pPr>
              <w:spacing w:line="276" w:lineRule="auto"/>
              <w:ind w:firstLine="284"/>
              <w:rPr>
                <w:rFonts w:ascii="Cambria" w:hAnsi="Cambria" w:cstheme="minorHAnsi"/>
              </w:rPr>
            </w:pPr>
          </w:p>
        </w:tc>
      </w:tr>
      <w:tr w:rsidR="00992726" w:rsidRPr="00003903" w:rsidTr="00003903">
        <w:tc>
          <w:tcPr>
            <w:tcW w:w="1701" w:type="dxa"/>
            <w:gridSpan w:val="2"/>
          </w:tcPr>
          <w:p w:rsidR="00992726" w:rsidRPr="00003903" w:rsidRDefault="00992726" w:rsidP="00992726">
            <w:pPr>
              <w:spacing w:line="276" w:lineRule="auto"/>
              <w:ind w:left="-113" w:firstLine="284"/>
              <w:rPr>
                <w:rFonts w:ascii="Cambria" w:hAnsi="Cambria" w:cstheme="minorHAnsi"/>
              </w:rPr>
            </w:pPr>
            <w:r w:rsidRPr="00003903">
              <w:rPr>
                <w:rFonts w:ascii="Cambria" w:hAnsi="Cambria" w:cstheme="minorHAnsi"/>
              </w:rPr>
              <w:t>2018 - 2019</w:t>
            </w:r>
          </w:p>
        </w:tc>
        <w:tc>
          <w:tcPr>
            <w:tcW w:w="7361" w:type="dxa"/>
          </w:tcPr>
          <w:p w:rsidR="00992726" w:rsidRPr="00003903" w:rsidRDefault="00724AE5" w:rsidP="00777B9C">
            <w:pPr>
              <w:spacing w:line="360" w:lineRule="auto"/>
              <w:ind w:firstLine="284"/>
              <w:rPr>
                <w:rFonts w:ascii="Cambria" w:hAnsi="Cambria" w:cstheme="minorHAnsi"/>
                <w:b/>
              </w:rPr>
            </w:pPr>
            <w:r w:rsidRPr="00003903">
              <w:rPr>
                <w:rFonts w:ascii="Cambria" w:hAnsi="Cambria" w:cstheme="minorHAnsi"/>
                <w:b/>
              </w:rPr>
              <w:t>Fa</w:t>
            </w:r>
            <w:r w:rsidR="00992726" w:rsidRPr="00003903">
              <w:rPr>
                <w:rFonts w:ascii="Cambria" w:hAnsi="Cambria" w:cstheme="minorHAnsi"/>
                <w:b/>
              </w:rPr>
              <w:t>kulta jaderná a fyzikálně inženýrská, ČVUT</w:t>
            </w:r>
          </w:p>
          <w:p w:rsidR="00724AE5" w:rsidRPr="00003903" w:rsidRDefault="00724AE5" w:rsidP="00777B9C">
            <w:pPr>
              <w:spacing w:line="360" w:lineRule="auto"/>
              <w:ind w:firstLine="284"/>
              <w:rPr>
                <w:rFonts w:ascii="Cambria" w:hAnsi="Cambria" w:cstheme="minorHAnsi"/>
              </w:rPr>
            </w:pPr>
            <w:r w:rsidRPr="00003903">
              <w:rPr>
                <w:rFonts w:ascii="Cambria" w:hAnsi="Cambria" w:cstheme="minorHAnsi"/>
              </w:rPr>
              <w:t>Břehová 78/7, 115 19 Staré Město</w:t>
            </w:r>
          </w:p>
          <w:p w:rsidR="00495EFB" w:rsidRPr="00003903" w:rsidRDefault="00992726" w:rsidP="00777B9C">
            <w:pPr>
              <w:spacing w:line="360" w:lineRule="auto"/>
              <w:ind w:firstLine="284"/>
              <w:rPr>
                <w:rFonts w:ascii="Cambria" w:hAnsi="Cambria" w:cstheme="minorHAnsi"/>
              </w:rPr>
            </w:pPr>
            <w:r w:rsidRPr="00003903">
              <w:rPr>
                <w:rFonts w:ascii="Cambria" w:hAnsi="Cambria" w:cstheme="minorHAnsi"/>
              </w:rPr>
              <w:t>Přerušeno, ukončeny 2 semestry</w:t>
            </w:r>
          </w:p>
        </w:tc>
      </w:tr>
      <w:tr w:rsidR="001D5A0E" w:rsidRPr="00003903" w:rsidTr="00003903">
        <w:tc>
          <w:tcPr>
            <w:tcW w:w="1413" w:type="dxa"/>
          </w:tcPr>
          <w:p w:rsidR="001D5A0E" w:rsidRPr="00003903" w:rsidRDefault="001D5A0E" w:rsidP="001D5A0E">
            <w:pPr>
              <w:spacing w:line="276" w:lineRule="auto"/>
              <w:ind w:firstLine="284"/>
              <w:rPr>
                <w:rFonts w:ascii="Cambria" w:hAnsi="Cambria" w:cstheme="minorHAnsi"/>
              </w:rPr>
            </w:pPr>
          </w:p>
        </w:tc>
        <w:tc>
          <w:tcPr>
            <w:tcW w:w="7649" w:type="dxa"/>
            <w:gridSpan w:val="2"/>
          </w:tcPr>
          <w:p w:rsidR="001D5A0E" w:rsidRPr="00003903" w:rsidRDefault="001D5A0E" w:rsidP="00777B9C">
            <w:pPr>
              <w:spacing w:line="360" w:lineRule="auto"/>
              <w:ind w:firstLine="284"/>
              <w:rPr>
                <w:rFonts w:ascii="Cambria" w:hAnsi="Cambria" w:cstheme="minorHAnsi"/>
              </w:rPr>
            </w:pPr>
          </w:p>
        </w:tc>
      </w:tr>
    </w:tbl>
    <w:p w:rsidR="000C115A" w:rsidRPr="00003903" w:rsidRDefault="00CB4F8D" w:rsidP="00992726">
      <w:pPr>
        <w:spacing w:line="276" w:lineRule="auto"/>
        <w:ind w:firstLine="284"/>
        <w:rPr>
          <w:rFonts w:ascii="Cambria" w:hAnsi="Cambria" w:cstheme="minorHAnsi"/>
          <w:color w:val="538135" w:themeColor="accent6" w:themeShade="BF"/>
          <w:sz w:val="32"/>
          <w:u w:val="single"/>
        </w:rPr>
      </w:pPr>
      <w:r w:rsidRPr="00003903">
        <w:rPr>
          <w:rFonts w:ascii="Cambria" w:hAnsi="Cambria" w:cstheme="minorHAnsi"/>
          <w:color w:val="538135" w:themeColor="accent6" w:themeShade="BF"/>
          <w:sz w:val="32"/>
          <w:u w:val="single"/>
        </w:rPr>
        <w:t>Znalosti a dovednosti:</w:t>
      </w:r>
    </w:p>
    <w:tbl>
      <w:tblPr>
        <w:tblStyle w:val="Mkatabulky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5"/>
        <w:gridCol w:w="7507"/>
      </w:tblGrid>
      <w:tr w:rsidR="00CB4F8D" w:rsidRPr="00003903" w:rsidTr="00CB4F8D">
        <w:tc>
          <w:tcPr>
            <w:tcW w:w="1555" w:type="dxa"/>
          </w:tcPr>
          <w:p w:rsidR="00CB4F8D" w:rsidRPr="00003903" w:rsidRDefault="00CB4F8D" w:rsidP="00003903">
            <w:pPr>
              <w:spacing w:line="276" w:lineRule="auto"/>
              <w:ind w:firstLine="176"/>
              <w:rPr>
                <w:rFonts w:ascii="Cambria" w:hAnsi="Cambria" w:cstheme="minorHAnsi"/>
              </w:rPr>
            </w:pPr>
            <w:r w:rsidRPr="00003903">
              <w:rPr>
                <w:rFonts w:ascii="Cambria" w:hAnsi="Cambria" w:cstheme="minorHAnsi"/>
              </w:rPr>
              <w:t>Jazyky</w:t>
            </w:r>
          </w:p>
        </w:tc>
        <w:tc>
          <w:tcPr>
            <w:tcW w:w="7507" w:type="dxa"/>
          </w:tcPr>
          <w:p w:rsidR="00CB4F8D" w:rsidRPr="00003903" w:rsidRDefault="00CB4F8D" w:rsidP="00A053A7">
            <w:pPr>
              <w:spacing w:line="360" w:lineRule="auto"/>
              <w:ind w:firstLine="464"/>
              <w:rPr>
                <w:rFonts w:ascii="Cambria" w:hAnsi="Cambria" w:cstheme="minorHAnsi"/>
              </w:rPr>
            </w:pPr>
            <w:r w:rsidRPr="00003903">
              <w:rPr>
                <w:rFonts w:ascii="Cambria" w:hAnsi="Cambria" w:cstheme="minorHAnsi"/>
              </w:rPr>
              <w:t>Čeština – rodilý mluvčí</w:t>
            </w:r>
          </w:p>
          <w:p w:rsidR="00CB4F8D" w:rsidRPr="00003903" w:rsidRDefault="00CB4F8D" w:rsidP="00A053A7">
            <w:pPr>
              <w:spacing w:line="360" w:lineRule="auto"/>
              <w:ind w:left="-103" w:firstLine="567"/>
              <w:rPr>
                <w:rFonts w:ascii="Cambria" w:hAnsi="Cambria" w:cstheme="minorHAnsi"/>
              </w:rPr>
            </w:pPr>
            <w:r w:rsidRPr="00003903">
              <w:rPr>
                <w:rFonts w:ascii="Cambria" w:hAnsi="Cambria" w:cstheme="minorHAnsi"/>
              </w:rPr>
              <w:t>Angličtina – úroveň B2</w:t>
            </w:r>
          </w:p>
          <w:p w:rsidR="00CB4F8D" w:rsidRPr="00003903" w:rsidRDefault="00CB4F8D" w:rsidP="00A053A7">
            <w:pPr>
              <w:spacing w:line="360" w:lineRule="auto"/>
              <w:ind w:left="-103" w:firstLine="567"/>
              <w:rPr>
                <w:rFonts w:ascii="Cambria" w:hAnsi="Cambria" w:cstheme="minorHAnsi"/>
              </w:rPr>
            </w:pPr>
            <w:r w:rsidRPr="00003903">
              <w:rPr>
                <w:rFonts w:ascii="Cambria" w:hAnsi="Cambria" w:cstheme="minorHAnsi"/>
              </w:rPr>
              <w:t>Němčina – úroveň A1-A2</w:t>
            </w:r>
          </w:p>
          <w:p w:rsidR="00CB4F8D" w:rsidRPr="00003903" w:rsidRDefault="00CB4F8D" w:rsidP="00A053A7">
            <w:pPr>
              <w:spacing w:line="360" w:lineRule="auto"/>
              <w:ind w:left="-103" w:firstLine="567"/>
              <w:rPr>
                <w:rFonts w:ascii="Cambria" w:hAnsi="Cambria" w:cstheme="minorHAnsi"/>
              </w:rPr>
            </w:pPr>
            <w:r w:rsidRPr="00003903">
              <w:rPr>
                <w:rFonts w:ascii="Cambria" w:hAnsi="Cambria" w:cstheme="minorHAnsi"/>
              </w:rPr>
              <w:t>Ruština – začátečník</w:t>
            </w:r>
          </w:p>
        </w:tc>
        <w:bookmarkStart w:id="0" w:name="_GoBack"/>
        <w:bookmarkEnd w:id="0"/>
      </w:tr>
    </w:tbl>
    <w:p w:rsidR="00CB4F8D" w:rsidRPr="00003903" w:rsidRDefault="00CB4F8D" w:rsidP="00CB4F8D">
      <w:pPr>
        <w:spacing w:line="276" w:lineRule="auto"/>
        <w:ind w:firstLine="284"/>
        <w:rPr>
          <w:rFonts w:ascii="Cambria" w:hAnsi="Cambria" w:cstheme="minorHAnsi"/>
        </w:rPr>
      </w:pPr>
    </w:p>
    <w:p w:rsidR="00CB4F8D" w:rsidRPr="00003903" w:rsidRDefault="00CB4F8D" w:rsidP="00CB4F8D">
      <w:pPr>
        <w:spacing w:line="276" w:lineRule="auto"/>
        <w:ind w:firstLine="284"/>
        <w:rPr>
          <w:rFonts w:ascii="Cambria" w:hAnsi="Cambria" w:cstheme="minorHAnsi"/>
        </w:rPr>
      </w:pPr>
      <w:r w:rsidRPr="00003903">
        <w:rPr>
          <w:rFonts w:ascii="Cambria" w:hAnsi="Cambria" w:cstheme="minorHAnsi"/>
        </w:rPr>
        <w:t>Práce s počítačem (MS Excel, Word)</w:t>
      </w:r>
    </w:p>
    <w:p w:rsidR="00CB4F8D" w:rsidRPr="00003903" w:rsidRDefault="00CB4F8D" w:rsidP="00CB4F8D">
      <w:pPr>
        <w:spacing w:line="276" w:lineRule="auto"/>
        <w:ind w:firstLine="284"/>
        <w:rPr>
          <w:rFonts w:ascii="Cambria" w:hAnsi="Cambria" w:cstheme="minorHAnsi"/>
        </w:rPr>
      </w:pPr>
    </w:p>
    <w:p w:rsidR="00914DB8" w:rsidRPr="00003903" w:rsidRDefault="00914DB8" w:rsidP="00003903">
      <w:pPr>
        <w:spacing w:line="276" w:lineRule="auto"/>
        <w:ind w:left="-142" w:firstLine="426"/>
        <w:rPr>
          <w:rFonts w:ascii="Cambria" w:hAnsi="Cambria" w:cstheme="minorHAnsi"/>
          <w:color w:val="538135" w:themeColor="accent6" w:themeShade="BF"/>
          <w:sz w:val="32"/>
          <w:u w:val="single"/>
        </w:rPr>
      </w:pPr>
      <w:r w:rsidRPr="00003903">
        <w:rPr>
          <w:rFonts w:ascii="Cambria" w:hAnsi="Cambria" w:cstheme="minorHAnsi"/>
          <w:color w:val="538135" w:themeColor="accent6" w:themeShade="BF"/>
          <w:sz w:val="32"/>
          <w:u w:val="single"/>
        </w:rPr>
        <w:t>Vlastnosti:</w:t>
      </w:r>
    </w:p>
    <w:p w:rsidR="00914DB8" w:rsidRPr="00003903" w:rsidRDefault="004E38F9" w:rsidP="00003903">
      <w:pPr>
        <w:spacing w:line="276" w:lineRule="auto"/>
        <w:ind w:left="-142" w:firstLine="426"/>
        <w:rPr>
          <w:rFonts w:ascii="Cambria" w:hAnsi="Cambria" w:cstheme="minorHAnsi"/>
        </w:rPr>
      </w:pPr>
      <w:r>
        <w:rPr>
          <w:rFonts w:ascii="Cambria" w:hAnsi="Cambria" w:cstheme="minorHAnsi"/>
        </w:rPr>
        <w:t>Analytické myšlení, s</w:t>
      </w:r>
      <w:r w:rsidR="00914DB8" w:rsidRPr="00003903">
        <w:rPr>
          <w:rFonts w:ascii="Cambria" w:hAnsi="Cambria" w:cstheme="minorHAnsi"/>
        </w:rPr>
        <w:t xml:space="preserve">mysl pro detail, </w:t>
      </w:r>
      <w:r w:rsidR="009A2AF4">
        <w:rPr>
          <w:rFonts w:ascii="Cambria" w:hAnsi="Cambria" w:cstheme="minorHAnsi"/>
        </w:rPr>
        <w:t>schopnost rychle se učit novým věcem</w:t>
      </w:r>
      <w:r>
        <w:rPr>
          <w:rFonts w:ascii="Cambria" w:hAnsi="Cambria" w:cstheme="minorHAnsi"/>
        </w:rPr>
        <w:t>, spolehlivost</w:t>
      </w:r>
    </w:p>
    <w:p w:rsidR="00914DB8" w:rsidRPr="00003903" w:rsidRDefault="00914DB8" w:rsidP="00AF7842">
      <w:pPr>
        <w:spacing w:line="276" w:lineRule="auto"/>
        <w:ind w:left="-142" w:firstLine="284"/>
        <w:rPr>
          <w:rFonts w:ascii="Cambria" w:hAnsi="Cambria" w:cstheme="minorHAnsi"/>
        </w:rPr>
      </w:pPr>
    </w:p>
    <w:p w:rsidR="00841498" w:rsidRPr="00003903" w:rsidRDefault="00CB4F8D" w:rsidP="00003903">
      <w:pPr>
        <w:spacing w:line="276" w:lineRule="auto"/>
        <w:ind w:left="-142" w:firstLine="426"/>
        <w:rPr>
          <w:rFonts w:ascii="Cambria" w:hAnsi="Cambria" w:cstheme="minorHAnsi"/>
          <w:color w:val="538135" w:themeColor="accent6" w:themeShade="BF"/>
          <w:sz w:val="32"/>
          <w:u w:val="single"/>
        </w:rPr>
      </w:pPr>
      <w:r w:rsidRPr="00003903">
        <w:rPr>
          <w:rFonts w:ascii="Cambria" w:hAnsi="Cambria" w:cstheme="minorHAnsi"/>
          <w:color w:val="538135" w:themeColor="accent6" w:themeShade="BF"/>
          <w:sz w:val="32"/>
          <w:u w:val="single"/>
        </w:rPr>
        <w:t>Zájmy:</w:t>
      </w:r>
    </w:p>
    <w:p w:rsidR="00CB4F8D" w:rsidRPr="00003903" w:rsidRDefault="00533E55" w:rsidP="00003903">
      <w:pPr>
        <w:spacing w:line="276" w:lineRule="auto"/>
        <w:ind w:left="-142" w:firstLine="426"/>
        <w:rPr>
          <w:rFonts w:ascii="Cambria" w:hAnsi="Cambria" w:cstheme="minorHAnsi"/>
        </w:rPr>
      </w:pPr>
      <w:r>
        <w:rPr>
          <w:rFonts w:ascii="Cambria" w:hAnsi="Cambria" w:cstheme="minorHAnsi"/>
        </w:rPr>
        <w:t xml:space="preserve">Cukrařina, </w:t>
      </w:r>
      <w:r w:rsidR="00EA294C">
        <w:rPr>
          <w:rFonts w:ascii="Cambria" w:hAnsi="Cambria" w:cstheme="minorHAnsi"/>
        </w:rPr>
        <w:t xml:space="preserve">péče o </w:t>
      </w:r>
      <w:r>
        <w:rPr>
          <w:rFonts w:ascii="Cambria" w:hAnsi="Cambria" w:cstheme="minorHAnsi"/>
        </w:rPr>
        <w:t>z</w:t>
      </w:r>
      <w:r w:rsidR="00CB4F8D" w:rsidRPr="00003903">
        <w:rPr>
          <w:rFonts w:ascii="Cambria" w:hAnsi="Cambria" w:cstheme="minorHAnsi"/>
        </w:rPr>
        <w:t>vířata</w:t>
      </w:r>
    </w:p>
    <w:sectPr w:rsidR="00CB4F8D" w:rsidRPr="00003903" w:rsidSect="00A053A7">
      <w:pgSz w:w="11906" w:h="16838"/>
      <w:pgMar w:top="1134" w:right="1417" w:bottom="426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115A"/>
    <w:rsid w:val="00003903"/>
    <w:rsid w:val="000C115A"/>
    <w:rsid w:val="000F260B"/>
    <w:rsid w:val="0016234C"/>
    <w:rsid w:val="00176693"/>
    <w:rsid w:val="001D5A0E"/>
    <w:rsid w:val="00320294"/>
    <w:rsid w:val="00495EFB"/>
    <w:rsid w:val="004E38F9"/>
    <w:rsid w:val="005217E4"/>
    <w:rsid w:val="00533E55"/>
    <w:rsid w:val="00590451"/>
    <w:rsid w:val="005B2014"/>
    <w:rsid w:val="005D1E30"/>
    <w:rsid w:val="005E0A87"/>
    <w:rsid w:val="00704A5B"/>
    <w:rsid w:val="00724AE5"/>
    <w:rsid w:val="00777B9C"/>
    <w:rsid w:val="00841498"/>
    <w:rsid w:val="0084782B"/>
    <w:rsid w:val="008E15B8"/>
    <w:rsid w:val="008E6007"/>
    <w:rsid w:val="00914DB8"/>
    <w:rsid w:val="00960EA7"/>
    <w:rsid w:val="00992726"/>
    <w:rsid w:val="009A2AF4"/>
    <w:rsid w:val="009C28FF"/>
    <w:rsid w:val="00A053A7"/>
    <w:rsid w:val="00AC5CB6"/>
    <w:rsid w:val="00AF7842"/>
    <w:rsid w:val="00B422FF"/>
    <w:rsid w:val="00B80F71"/>
    <w:rsid w:val="00B97D2F"/>
    <w:rsid w:val="00BE0132"/>
    <w:rsid w:val="00C932C5"/>
    <w:rsid w:val="00CB4F8D"/>
    <w:rsid w:val="00D52FFB"/>
    <w:rsid w:val="00DC2E8C"/>
    <w:rsid w:val="00E76388"/>
    <w:rsid w:val="00EA294C"/>
    <w:rsid w:val="00F35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A1761A4-BD66-41A0-A253-89B4B77CB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styleId="Mkatabulky">
    <w:name w:val="Table Grid"/>
    <w:basedOn w:val="Normlntabulka"/>
    <w:uiPriority w:val="39"/>
    <w:rsid w:val="000C115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textovodkaz">
    <w:name w:val="Hyperlink"/>
    <w:basedOn w:val="Standardnpsmoodstavce"/>
    <w:uiPriority w:val="99"/>
    <w:unhideWhenUsed/>
    <w:rsid w:val="000C115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07/relationships/hdphoto" Target="media/hdphoto1.wdp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99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 y</dc:creator>
  <cp:keywords/>
  <dc:description/>
  <cp:lastModifiedBy>x y</cp:lastModifiedBy>
  <cp:revision>2</cp:revision>
  <dcterms:created xsi:type="dcterms:W3CDTF">2020-09-01T15:32:00Z</dcterms:created>
  <dcterms:modified xsi:type="dcterms:W3CDTF">2020-09-01T15:32:00Z</dcterms:modified>
</cp:coreProperties>
</file>