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14C4" w:rsidRDefault="00FE09B6">
      <w:r>
        <w:rPr>
          <w:rFonts w:hint="eastAsia"/>
        </w:rPr>
        <w:t>A</w:t>
      </w:r>
      <w:r>
        <w:t>SSIGNMENT 3</w:t>
      </w:r>
    </w:p>
    <w:p w:rsidR="00FE09B6" w:rsidRDefault="00FE09B6">
      <w:r>
        <w:rPr>
          <w:rFonts w:hint="eastAsia"/>
        </w:rPr>
        <w:t>1</w:t>
      </w:r>
      <w:r>
        <w:t>80919</w:t>
      </w:r>
    </w:p>
    <w:p w:rsidR="00FE09B6" w:rsidRDefault="00FE09B6"/>
    <w:p w:rsidR="00FE09B6" w:rsidRPr="00FE09B6" w:rsidRDefault="00FE09B6" w:rsidP="00FE09B6">
      <w:pPr>
        <w:numPr>
          <w:ilvl w:val="0"/>
          <w:numId w:val="1"/>
        </w:numPr>
        <w:tabs>
          <w:tab w:val="clear" w:pos="360"/>
          <w:tab w:val="num" w:pos="720"/>
        </w:tabs>
        <w:rPr>
          <w:b/>
          <w:bCs/>
          <w:sz w:val="24"/>
          <w:szCs w:val="24"/>
        </w:rPr>
      </w:pPr>
      <w:r w:rsidRPr="00FE09B6">
        <w:rPr>
          <w:b/>
          <w:bCs/>
          <w:sz w:val="24"/>
          <w:szCs w:val="24"/>
        </w:rPr>
        <w:t>Try to build, run, and understand the app</w:t>
      </w:r>
    </w:p>
    <w:p w:rsidR="00FE09B6" w:rsidRDefault="00FE09B6"/>
    <w:p w:rsidR="00FE09B6" w:rsidRDefault="00FE09B6">
      <w:r>
        <w:rPr>
          <w:rFonts w:hint="eastAsia"/>
        </w:rPr>
        <w:t>T</w:t>
      </w:r>
      <w:r>
        <w:t xml:space="preserve">he Application shows a list of launchable apps from the device. It queries the system (using the </w:t>
      </w:r>
      <w:proofErr w:type="spellStart"/>
      <w:r>
        <w:t>PackageManager</w:t>
      </w:r>
      <w:proofErr w:type="spellEnd"/>
      <w:r>
        <w:t xml:space="preserve">) for launchable applications (which are </w:t>
      </w:r>
      <w:r w:rsidRPr="00FE09B6">
        <w:t>activities with intent filters that include a MAIN action and a LAUNCHER category</w:t>
      </w:r>
      <w:r>
        <w:t>).</w:t>
      </w:r>
    </w:p>
    <w:p w:rsidR="00FE09B6" w:rsidRDefault="00FE09B6"/>
    <w:p w:rsidR="00FE09B6" w:rsidRDefault="00FE09B6" w:rsidP="00FE09B6">
      <w:pPr>
        <w:numPr>
          <w:ilvl w:val="0"/>
          <w:numId w:val="2"/>
        </w:numPr>
        <w:tabs>
          <w:tab w:val="clear" w:pos="360"/>
          <w:tab w:val="num" w:pos="720"/>
        </w:tabs>
        <w:rPr>
          <w:b/>
          <w:bCs/>
          <w:sz w:val="24"/>
          <w:szCs w:val="24"/>
        </w:rPr>
      </w:pPr>
      <w:r w:rsidRPr="00FE09B6">
        <w:rPr>
          <w:b/>
          <w:bCs/>
          <w:sz w:val="24"/>
          <w:szCs w:val="24"/>
        </w:rPr>
        <w:t>Add scrollable grid layout for displaying the app list</w:t>
      </w:r>
    </w:p>
    <w:p w:rsidR="00FE09B6" w:rsidRDefault="00FE09B6" w:rsidP="00FE09B6">
      <w:pPr>
        <w:rPr>
          <w:szCs w:val="21"/>
        </w:rPr>
      </w:pPr>
      <w:r w:rsidRPr="00FE09B6">
        <w:rPr>
          <w:rFonts w:hint="eastAsia"/>
          <w:szCs w:val="21"/>
        </w:rPr>
        <w:t>A</w:t>
      </w:r>
      <w:r w:rsidRPr="00FE09B6">
        <w:rPr>
          <w:szCs w:val="21"/>
        </w:rPr>
        <w:t xml:space="preserve"> scrollable grid layout was added by changing the previous linear layout into a </w:t>
      </w:r>
      <w:proofErr w:type="spellStart"/>
      <w:r w:rsidRPr="00FE09B6">
        <w:rPr>
          <w:szCs w:val="21"/>
        </w:rPr>
        <w:t>gridLayout</w:t>
      </w:r>
      <w:proofErr w:type="spellEnd"/>
      <w:r w:rsidRPr="00FE09B6">
        <w:rPr>
          <w:szCs w:val="21"/>
        </w:rPr>
        <w:t xml:space="preserve"> format. </w:t>
      </w:r>
    </w:p>
    <w:p w:rsidR="00FE09B6" w:rsidRDefault="00FE09B6" w:rsidP="00FE09B6">
      <w:pPr>
        <w:rPr>
          <w:szCs w:val="21"/>
        </w:rPr>
      </w:pPr>
    </w:p>
    <w:p w:rsidR="00FE09B6" w:rsidRPr="00FE09B6" w:rsidRDefault="00FE09B6" w:rsidP="00FE09B6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A152BCD" wp14:editId="48249A94">
            <wp:extent cx="5572200" cy="16078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901" t="19520" r="2588" b="36815"/>
                    <a:stretch/>
                  </pic:blipFill>
                  <pic:spPr bwMode="auto">
                    <a:xfrm>
                      <a:off x="0" y="0"/>
                      <a:ext cx="5573633" cy="160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9B6" w:rsidRPr="00FE09B6" w:rsidRDefault="00FE09B6" w:rsidP="00FE09B6">
      <w:pPr>
        <w:rPr>
          <w:rFonts w:hint="eastAsia"/>
          <w:b/>
          <w:bCs/>
          <w:sz w:val="24"/>
          <w:szCs w:val="24"/>
        </w:rPr>
      </w:pPr>
    </w:p>
    <w:p w:rsidR="00FE09B6" w:rsidRDefault="00FE09B6" w:rsidP="00FE09B6">
      <w:pPr>
        <w:numPr>
          <w:ilvl w:val="0"/>
          <w:numId w:val="3"/>
        </w:numPr>
        <w:tabs>
          <w:tab w:val="clear" w:pos="360"/>
          <w:tab w:val="num" w:pos="720"/>
        </w:tabs>
        <w:rPr>
          <w:b/>
          <w:bCs/>
          <w:sz w:val="24"/>
          <w:szCs w:val="24"/>
        </w:rPr>
      </w:pPr>
      <w:r w:rsidRPr="00FE09B6">
        <w:rPr>
          <w:b/>
          <w:bCs/>
          <w:sz w:val="24"/>
          <w:szCs w:val="24"/>
        </w:rPr>
        <w:t>Add an icon for each application</w:t>
      </w:r>
    </w:p>
    <w:p w:rsidR="00FE09B6" w:rsidRDefault="00FE09B6" w:rsidP="00FE09B6">
      <w:pPr>
        <w:rPr>
          <w:szCs w:val="21"/>
        </w:rPr>
      </w:pPr>
      <w:r w:rsidRPr="00FE09B6">
        <w:rPr>
          <w:szCs w:val="21"/>
        </w:rPr>
        <w:t>This was accomplished by adding an image view to the layout of the items in the recycler view then retrieving the icons of the launchable main activities of the application</w:t>
      </w:r>
      <w:r>
        <w:rPr>
          <w:szCs w:val="21"/>
        </w:rPr>
        <w:t xml:space="preserve">. Afterwards the icons are </w:t>
      </w:r>
      <w:proofErr w:type="spellStart"/>
      <w:r>
        <w:rPr>
          <w:szCs w:val="21"/>
        </w:rPr>
        <w:t>binded</w:t>
      </w:r>
      <w:proofErr w:type="spellEnd"/>
      <w:r>
        <w:rPr>
          <w:szCs w:val="21"/>
        </w:rPr>
        <w:t xml:space="preserve"> to the image view in the </w:t>
      </w:r>
      <w:proofErr w:type="spellStart"/>
      <w:r>
        <w:rPr>
          <w:szCs w:val="21"/>
        </w:rPr>
        <w:t>recyclerview</w:t>
      </w:r>
      <w:proofErr w:type="spellEnd"/>
      <w:r>
        <w:rPr>
          <w:szCs w:val="21"/>
        </w:rPr>
        <w:t xml:space="preserve"> adapter. </w:t>
      </w:r>
    </w:p>
    <w:p w:rsidR="00FE09B6" w:rsidRDefault="00FE09B6" w:rsidP="00FE09B6">
      <w:pPr>
        <w:rPr>
          <w:szCs w:val="21"/>
        </w:rPr>
      </w:pPr>
    </w:p>
    <w:p w:rsidR="00FE09B6" w:rsidRDefault="00FE09B6" w:rsidP="00FE09B6">
      <w:pPr>
        <w:rPr>
          <w:szCs w:val="21"/>
        </w:rPr>
      </w:pPr>
      <w:r>
        <w:rPr>
          <w:noProof/>
        </w:rPr>
        <w:drawing>
          <wp:inline distT="0" distB="0" distL="0" distR="0" wp14:anchorId="72CDA1DF" wp14:editId="37D16E35">
            <wp:extent cx="3779520" cy="1474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37" t="44692" r="47845" b="31165"/>
                    <a:stretch/>
                  </pic:blipFill>
                  <pic:spPr bwMode="auto">
                    <a:xfrm>
                      <a:off x="0" y="0"/>
                      <a:ext cx="3803254" cy="148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9B6" w:rsidRDefault="00FE09B6" w:rsidP="00FE09B6">
      <w:pPr>
        <w:rPr>
          <w:szCs w:val="21"/>
        </w:rPr>
      </w:pPr>
    </w:p>
    <w:p w:rsidR="00FE09B6" w:rsidRDefault="00FE09B6" w:rsidP="00FE09B6">
      <w:pPr>
        <w:rPr>
          <w:szCs w:val="21"/>
        </w:rPr>
      </w:pPr>
    </w:p>
    <w:p w:rsidR="00FE09B6" w:rsidRDefault="00FE09B6" w:rsidP="00FE09B6">
      <w:pPr>
        <w:rPr>
          <w:szCs w:val="21"/>
        </w:rPr>
      </w:pPr>
    </w:p>
    <w:p w:rsidR="00FE09B6" w:rsidRPr="00FE09B6" w:rsidRDefault="00FE09B6" w:rsidP="00FE09B6">
      <w:pPr>
        <w:rPr>
          <w:rFonts w:hint="eastAsia"/>
          <w:szCs w:val="21"/>
        </w:rPr>
      </w:pPr>
    </w:p>
    <w:p w:rsidR="00FE09B6" w:rsidRPr="00FE09B6" w:rsidRDefault="00FE09B6" w:rsidP="00FE09B6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w:lastRenderedPageBreak/>
        <w:drawing>
          <wp:inline distT="0" distB="0" distL="0" distR="0">
            <wp:extent cx="196979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701" cy="351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B6" w:rsidRDefault="00FE09B6"/>
    <w:p w:rsidR="00FE09B6" w:rsidRDefault="00FE09B6"/>
    <w:p w:rsidR="00FE09B6" w:rsidRDefault="00FE09B6" w:rsidP="00FE09B6">
      <w:pPr>
        <w:numPr>
          <w:ilvl w:val="0"/>
          <w:numId w:val="4"/>
        </w:numPr>
        <w:tabs>
          <w:tab w:val="clear" w:pos="360"/>
          <w:tab w:val="num" w:pos="720"/>
        </w:tabs>
        <w:rPr>
          <w:b/>
          <w:bCs/>
          <w:sz w:val="24"/>
          <w:szCs w:val="24"/>
        </w:rPr>
      </w:pPr>
      <w:r w:rsidRPr="00FE09B6">
        <w:rPr>
          <w:b/>
          <w:bCs/>
          <w:sz w:val="24"/>
          <w:szCs w:val="24"/>
        </w:rPr>
        <w:t>Add sound when you open an app</w:t>
      </w:r>
    </w:p>
    <w:p w:rsidR="00FE09B6" w:rsidRPr="006E7F2B" w:rsidRDefault="006E7F2B" w:rsidP="00FE09B6">
      <w:pPr>
        <w:rPr>
          <w:szCs w:val="21"/>
        </w:rPr>
      </w:pPr>
      <w:r w:rsidRPr="006E7F2B">
        <w:rPr>
          <w:rFonts w:hint="eastAsia"/>
          <w:szCs w:val="21"/>
        </w:rPr>
        <w:t>T</w:t>
      </w:r>
      <w:r w:rsidRPr="006E7F2B">
        <w:rPr>
          <w:szCs w:val="21"/>
        </w:rPr>
        <w:t xml:space="preserve">his was done using the </w:t>
      </w:r>
      <w:proofErr w:type="spellStart"/>
      <w:r w:rsidRPr="006E7F2B">
        <w:rPr>
          <w:szCs w:val="21"/>
        </w:rPr>
        <w:t>MediaPlayer</w:t>
      </w:r>
      <w:proofErr w:type="spellEnd"/>
      <w:r w:rsidRPr="006E7F2B">
        <w:rPr>
          <w:szCs w:val="21"/>
        </w:rPr>
        <w:t xml:space="preserve"> Class to load the sound then play it every time an icon or text of the launchable application is clicked.</w:t>
      </w:r>
    </w:p>
    <w:p w:rsidR="00FE09B6" w:rsidRDefault="00FE09B6" w:rsidP="00FE09B6">
      <w:pPr>
        <w:rPr>
          <w:b/>
          <w:bCs/>
          <w:szCs w:val="21"/>
        </w:rPr>
      </w:pPr>
    </w:p>
    <w:p w:rsidR="00FE09B6" w:rsidRPr="00FE09B6" w:rsidRDefault="006E7F2B" w:rsidP="00FE09B6">
      <w:pPr>
        <w:rPr>
          <w:rFonts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364A88D1" wp14:editId="7D089F9B">
            <wp:extent cx="3977640" cy="2661299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48" t="19521" r="45388" b="32705"/>
                    <a:stretch/>
                  </pic:blipFill>
                  <pic:spPr bwMode="auto">
                    <a:xfrm>
                      <a:off x="0" y="0"/>
                      <a:ext cx="3986971" cy="266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9B6" w:rsidRDefault="00FE09B6"/>
    <w:p w:rsidR="006E7F2B" w:rsidRDefault="006E7F2B" w:rsidP="006E7F2B">
      <w:pPr>
        <w:numPr>
          <w:ilvl w:val="0"/>
          <w:numId w:val="5"/>
        </w:numPr>
        <w:tabs>
          <w:tab w:val="clear" w:pos="360"/>
          <w:tab w:val="num" w:pos="720"/>
        </w:tabs>
        <w:rPr>
          <w:b/>
          <w:bCs/>
          <w:sz w:val="24"/>
          <w:szCs w:val="24"/>
        </w:rPr>
      </w:pPr>
      <w:r w:rsidRPr="006E7F2B">
        <w:rPr>
          <w:b/>
          <w:bCs/>
          <w:sz w:val="24"/>
          <w:szCs w:val="24"/>
        </w:rPr>
        <w:t>Add background images/styles/themes for the launcher</w:t>
      </w:r>
    </w:p>
    <w:p w:rsidR="006E7F2B" w:rsidRPr="006E7F2B" w:rsidRDefault="006E7F2B" w:rsidP="006E7F2B">
      <w:pPr>
        <w:jc w:val="left"/>
        <w:rPr>
          <w:rFonts w:hint="eastAsia"/>
          <w:sz w:val="24"/>
          <w:szCs w:val="24"/>
        </w:rPr>
      </w:pPr>
      <w:r w:rsidRPr="006E7F2B">
        <w:rPr>
          <w:rFonts w:hint="eastAsia"/>
          <w:sz w:val="24"/>
          <w:szCs w:val="24"/>
        </w:rPr>
        <w:t>T</w:t>
      </w:r>
      <w:r w:rsidRPr="006E7F2B">
        <w:rPr>
          <w:sz w:val="24"/>
          <w:szCs w:val="24"/>
        </w:rPr>
        <w:t>his was achieved using the skills learned in the previous exercise.</w:t>
      </w:r>
      <w:r>
        <w:rPr>
          <w:sz w:val="24"/>
          <w:szCs w:val="24"/>
        </w:rPr>
        <w:t xml:space="preserve"> </w:t>
      </w:r>
      <w:r w:rsidRPr="00FB1EB4">
        <w:rPr>
          <w:rFonts w:hint="eastAsia"/>
          <w:sz w:val="24"/>
          <w:szCs w:val="24"/>
        </w:rPr>
        <w:t>I</w:t>
      </w:r>
      <w:r w:rsidRPr="00FB1EB4">
        <w:rPr>
          <w:sz w:val="24"/>
          <w:szCs w:val="24"/>
        </w:rPr>
        <w:t xml:space="preserve">mage below </w:t>
      </w:r>
      <w:r w:rsidRPr="00FB1EB4">
        <w:rPr>
          <w:sz w:val="24"/>
          <w:szCs w:val="24"/>
        </w:rPr>
        <w:lastRenderedPageBreak/>
        <w:t>shows the theme selection the preference menu.</w:t>
      </w:r>
    </w:p>
    <w:p w:rsidR="006E7F2B" w:rsidRDefault="006E7F2B" w:rsidP="006E7F2B">
      <w:pPr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2141076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749" cy="382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F2B" w:rsidRDefault="006E7F2B" w:rsidP="006E7F2B">
      <w:r>
        <w:t>Change in theme.</w:t>
      </w:r>
    </w:p>
    <w:p w:rsidR="006E7F2B" w:rsidRPr="006E7F2B" w:rsidRDefault="006E7F2B" w:rsidP="006E7F2B">
      <w:pPr>
        <w:rPr>
          <w:rFonts w:hint="eastAsia"/>
          <w:b/>
          <w:bCs/>
          <w:sz w:val="24"/>
          <w:szCs w:val="24"/>
        </w:rPr>
      </w:pPr>
      <w:bookmarkStart w:id="0" w:name="_GoBack"/>
      <w:bookmarkEnd w:id="0"/>
    </w:p>
    <w:p w:rsidR="006E7F2B" w:rsidRPr="006E7F2B" w:rsidRDefault="006E7F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99764" cy="3558540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199" cy="357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7F2B" w:rsidRPr="006E7F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C28A8"/>
    <w:multiLevelType w:val="hybridMultilevel"/>
    <w:tmpl w:val="C860C2DA"/>
    <w:lvl w:ilvl="0" w:tplc="B7FA97A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398628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A0A0E7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9FC82D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F2AE849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FC8D91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A8CBD9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7705F2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BD04CD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27082693"/>
    <w:multiLevelType w:val="hybridMultilevel"/>
    <w:tmpl w:val="06BCDA50"/>
    <w:lvl w:ilvl="0" w:tplc="BFBE635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492D0A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2D6366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E56DB6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B6E499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68067F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D9A4FC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8CE186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B4E60F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" w15:restartNumberingAfterBreak="0">
    <w:nsid w:val="39D30C1B"/>
    <w:multiLevelType w:val="hybridMultilevel"/>
    <w:tmpl w:val="508EECA0"/>
    <w:lvl w:ilvl="0" w:tplc="45D4533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C064333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7FA8C2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458863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A6C080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FEC621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B34888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A8A78F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FD423C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4A125952"/>
    <w:multiLevelType w:val="hybridMultilevel"/>
    <w:tmpl w:val="D0F019E2"/>
    <w:lvl w:ilvl="0" w:tplc="4BA2E95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4E8E44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64C9DF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FA607E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F7C5C1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2B2B50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59C0E3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03675F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12CC25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5EF24584"/>
    <w:multiLevelType w:val="hybridMultilevel"/>
    <w:tmpl w:val="2230F00E"/>
    <w:lvl w:ilvl="0" w:tplc="F8569F8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C3FC47B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A216D06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146EB9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8518689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5CCE14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81F4DA7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35EB6F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1744BB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B6"/>
    <w:rsid w:val="00691E10"/>
    <w:rsid w:val="006E7F2B"/>
    <w:rsid w:val="00C612DF"/>
    <w:rsid w:val="00FE0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4D773"/>
  <w15:chartTrackingRefBased/>
  <w15:docId w15:val="{0B0CA839-ABCB-4722-BF1D-B90064CCD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2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37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0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41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73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8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9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0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MNadi Grant</dc:creator>
  <cp:keywords/>
  <dc:description/>
  <cp:lastModifiedBy>MNadi Grant</cp:lastModifiedBy>
  <cp:revision>1</cp:revision>
  <dcterms:created xsi:type="dcterms:W3CDTF">2019-06-11T10:12:00Z</dcterms:created>
  <dcterms:modified xsi:type="dcterms:W3CDTF">2019-06-11T10:35:00Z</dcterms:modified>
</cp:coreProperties>
</file>