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4B31C" w14:textId="46696646" w:rsidR="00C31DC8" w:rsidRPr="007C5391" w:rsidRDefault="00C35CBF" w:rsidP="00C35CBF">
      <w:pPr>
        <w:jc w:val="center"/>
        <w:rPr>
          <w:sz w:val="32"/>
          <w:szCs w:val="32"/>
          <w:u w:val="single"/>
        </w:rPr>
      </w:pPr>
      <w:r w:rsidRPr="007C5391">
        <w:rPr>
          <w:sz w:val="32"/>
          <w:szCs w:val="32"/>
          <w:u w:val="single"/>
        </w:rPr>
        <w:t xml:space="preserve">User Manual for </w:t>
      </w:r>
      <w:proofErr w:type="spellStart"/>
      <w:r w:rsidRPr="007C5391">
        <w:rPr>
          <w:sz w:val="32"/>
          <w:szCs w:val="32"/>
          <w:u w:val="single"/>
        </w:rPr>
        <w:t>RNAFind</w:t>
      </w:r>
      <w:proofErr w:type="spellEnd"/>
    </w:p>
    <w:p w14:paraId="54856C9C" w14:textId="7CFB80BE" w:rsidR="00C35CBF" w:rsidRPr="007C5391" w:rsidRDefault="00C35CBF" w:rsidP="00C35CBF">
      <w:pPr>
        <w:rPr>
          <w:b/>
          <w:bCs/>
        </w:rPr>
      </w:pPr>
      <w:r w:rsidRPr="007C5391">
        <w:rPr>
          <w:b/>
          <w:bCs/>
        </w:rPr>
        <w:t>Introduction:</w:t>
      </w:r>
    </w:p>
    <w:p w14:paraId="44ECDBC2" w14:textId="76A8B196" w:rsidR="00C35CBF" w:rsidRDefault="00C35CBF" w:rsidP="00C35CBF">
      <w:bookmarkStart w:id="0" w:name="_GoBack"/>
      <w:proofErr w:type="spellStart"/>
      <w:r>
        <w:t>RNAF</w:t>
      </w:r>
      <w:r w:rsidR="00B00330">
        <w:t>i</w:t>
      </w:r>
      <w:r>
        <w:t>nd</w:t>
      </w:r>
      <w:proofErr w:type="spellEnd"/>
      <w:r>
        <w:t xml:space="preserve"> is an easy to use command line tool that allows users to input a list of RNA genes, </w:t>
      </w:r>
      <w:bookmarkEnd w:id="0"/>
      <w:r>
        <w:t xml:space="preserve">including mRNAs, miRNAs, and other ncRNAs such as lncRNAs. The user specifies the list of RNA genes in a config file and the program finds all RBPs that bind the specified genes. The user is then able to perform multiple </w:t>
      </w:r>
      <w:r w:rsidR="00B00330">
        <w:t xml:space="preserve">forms of </w:t>
      </w:r>
      <w:r>
        <w:t xml:space="preserve">analysis, such as visualization of the RBPs that bind the genes (on UCSC genome browser), binding correlation analysis between multiple RBPs, and visualization of the Cooperation-Competition graph with respect to a specified RBP’s binding sites. </w:t>
      </w:r>
    </w:p>
    <w:p w14:paraId="014141B4" w14:textId="3F8235A3" w:rsidR="00C35CBF" w:rsidRDefault="00C35CBF" w:rsidP="00C35CBF"/>
    <w:p w14:paraId="01507E3E" w14:textId="67F4929F" w:rsidR="00C35CBF" w:rsidRPr="007C5391" w:rsidRDefault="00C35CBF" w:rsidP="00C35CBF">
      <w:pPr>
        <w:rPr>
          <w:b/>
          <w:bCs/>
        </w:rPr>
      </w:pPr>
      <w:r w:rsidRPr="007C5391">
        <w:rPr>
          <w:b/>
          <w:bCs/>
        </w:rPr>
        <w:t xml:space="preserve">Requirements: </w:t>
      </w:r>
    </w:p>
    <w:p w14:paraId="2CA9DC8B" w14:textId="12C39749" w:rsidR="00C35CBF" w:rsidRDefault="00C35CBF" w:rsidP="00C35CBF">
      <w:r>
        <w:t xml:space="preserve">The user needs </w:t>
      </w:r>
      <w:r w:rsidR="0020142B">
        <w:t>the following</w:t>
      </w:r>
      <w:r>
        <w:t xml:space="preserve"> Python modules installed</w:t>
      </w:r>
      <w:r w:rsidR="0020142B">
        <w:t>:</w:t>
      </w:r>
    </w:p>
    <w:p w14:paraId="691A64AB" w14:textId="234958DF" w:rsidR="00C35CBF" w:rsidRDefault="0020142B" w:rsidP="0020142B">
      <w:pPr>
        <w:pStyle w:val="ListParagraph"/>
        <w:numPr>
          <w:ilvl w:val="0"/>
          <w:numId w:val="1"/>
        </w:numPr>
      </w:pPr>
      <w:r>
        <w:t>Pandas</w:t>
      </w:r>
    </w:p>
    <w:p w14:paraId="4FE32F23" w14:textId="2C5BF90F" w:rsidR="0020142B" w:rsidRDefault="0020142B" w:rsidP="0020142B">
      <w:pPr>
        <w:pStyle w:val="ListParagraph"/>
        <w:numPr>
          <w:ilvl w:val="0"/>
          <w:numId w:val="1"/>
        </w:numPr>
      </w:pPr>
      <w:proofErr w:type="spellStart"/>
      <w:r>
        <w:t>Pyperclip</w:t>
      </w:r>
      <w:proofErr w:type="spellEnd"/>
    </w:p>
    <w:p w14:paraId="3F91F39C" w14:textId="29F4E024" w:rsidR="0020142B" w:rsidRDefault="0020142B" w:rsidP="0020142B">
      <w:pPr>
        <w:pStyle w:val="ListParagraph"/>
        <w:numPr>
          <w:ilvl w:val="0"/>
          <w:numId w:val="1"/>
        </w:numPr>
      </w:pPr>
      <w:proofErr w:type="spellStart"/>
      <w:r>
        <w:t>SortedContainers</w:t>
      </w:r>
      <w:proofErr w:type="spellEnd"/>
    </w:p>
    <w:p w14:paraId="32478B5D" w14:textId="521A403F" w:rsidR="0020142B" w:rsidRDefault="0020142B" w:rsidP="0020142B"/>
    <w:p w14:paraId="541F8BC6" w14:textId="2388DB48" w:rsidR="0020142B" w:rsidRDefault="007C5391" w:rsidP="0020142B">
      <w:pPr>
        <w:rPr>
          <w:noProof/>
        </w:rPr>
      </w:pPr>
      <w:r w:rsidRPr="007C5391">
        <w:rPr>
          <w:b/>
          <w:bCs/>
          <w:noProof/>
        </w:rPr>
        <mc:AlternateContent>
          <mc:Choice Requires="wps">
            <w:drawing>
              <wp:anchor distT="0" distB="0" distL="114300" distR="114300" simplePos="0" relativeHeight="251661312" behindDoc="0" locked="0" layoutInCell="1" allowOverlap="1" wp14:anchorId="4B0D023D" wp14:editId="55E5753B">
                <wp:simplePos x="0" y="0"/>
                <wp:positionH relativeFrom="column">
                  <wp:posOffset>3690151</wp:posOffset>
                </wp:positionH>
                <wp:positionV relativeFrom="paragraph">
                  <wp:posOffset>577316</wp:posOffset>
                </wp:positionV>
                <wp:extent cx="1076770" cy="606752"/>
                <wp:effectExtent l="0" t="0" r="0" b="0"/>
                <wp:wrapNone/>
                <wp:docPr id="4" name="Text Box 4"/>
                <wp:cNvGraphicFramePr/>
                <a:graphic xmlns:a="http://schemas.openxmlformats.org/drawingml/2006/main">
                  <a:graphicData uri="http://schemas.microsoft.com/office/word/2010/wordprocessingShape">
                    <wps:wsp>
                      <wps:cNvSpPr txBox="1"/>
                      <wps:spPr>
                        <a:xfrm>
                          <a:off x="0" y="0"/>
                          <a:ext cx="1076770" cy="606752"/>
                        </a:xfrm>
                        <a:prstGeom prst="rect">
                          <a:avLst/>
                        </a:prstGeom>
                        <a:noFill/>
                        <a:ln w="6350">
                          <a:noFill/>
                        </a:ln>
                      </wps:spPr>
                      <wps:txbx>
                        <w:txbxContent>
                          <w:p w14:paraId="245F033A" w14:textId="3C80A012" w:rsidR="007C5391" w:rsidRPr="007C5391" w:rsidRDefault="007C5391" w:rsidP="007C5391">
                            <w:pPr>
                              <w:jc w:val="center"/>
                              <w:rPr>
                                <w:sz w:val="18"/>
                                <w:szCs w:val="18"/>
                              </w:rPr>
                            </w:pPr>
                            <w:r>
                              <w:rPr>
                                <w:sz w:val="18"/>
                                <w:szCs w:val="18"/>
                              </w:rPr>
                              <w:t>Experimentally verified RBP binding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D023D" id="_x0000_t202" coordsize="21600,21600" o:spt="202" path="m,l,21600r21600,l21600,xe">
                <v:stroke joinstyle="miter"/>
                <v:path gradientshapeok="t" o:connecttype="rect"/>
              </v:shapetype>
              <v:shape id="Text Box 4" o:spid="_x0000_s1026" type="#_x0000_t202" style="position:absolute;margin-left:290.55pt;margin-top:45.45pt;width:84.8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" filled="f" stroked="f" strokeweight=".5pt">
                <v:textbox>
                  <w:txbxContent>
                    <w:p w14:paraId="245F033A" w14:textId="3C80A012" w:rsidR="007C5391" w:rsidRPr="007C5391" w:rsidRDefault="007C5391" w:rsidP="007C5391">
                      <w:pPr>
                        <w:jc w:val="center"/>
                        <w:rPr>
                          <w:sz w:val="18"/>
                          <w:szCs w:val="18"/>
                        </w:rPr>
                      </w:pPr>
                      <w:r>
                        <w:rPr>
                          <w:sz w:val="18"/>
                          <w:szCs w:val="18"/>
                        </w:rPr>
                        <w:t>Experimentally verified RBP binding sites</w:t>
                      </w:r>
                    </w:p>
                  </w:txbxContent>
                </v:textbox>
              </v:shape>
            </w:pict>
          </mc:Fallback>
        </mc:AlternateContent>
      </w:r>
      <w:r w:rsidRPr="007C5391">
        <w:rPr>
          <w:b/>
          <w:bCs/>
          <w:noProof/>
        </w:rPr>
        <mc:AlternateContent>
          <mc:Choice Requires="wps">
            <w:drawing>
              <wp:anchor distT="0" distB="0" distL="114300" distR="114300" simplePos="0" relativeHeight="251659264" behindDoc="0" locked="0" layoutInCell="1" allowOverlap="1" wp14:anchorId="5B74333F" wp14:editId="4260A360">
                <wp:simplePos x="0" y="0"/>
                <wp:positionH relativeFrom="column">
                  <wp:posOffset>136733</wp:posOffset>
                </wp:positionH>
                <wp:positionV relativeFrom="paragraph">
                  <wp:posOffset>562259</wp:posOffset>
                </wp:positionV>
                <wp:extent cx="1076770" cy="606752"/>
                <wp:effectExtent l="0" t="0" r="0" b="0"/>
                <wp:wrapNone/>
                <wp:docPr id="3" name="Text Box 3"/>
                <wp:cNvGraphicFramePr/>
                <a:graphic xmlns:a="http://schemas.openxmlformats.org/drawingml/2006/main">
                  <a:graphicData uri="http://schemas.microsoft.com/office/word/2010/wordprocessingShape">
                    <wps:wsp>
                      <wps:cNvSpPr txBox="1"/>
                      <wps:spPr>
                        <a:xfrm>
                          <a:off x="0" y="0"/>
                          <a:ext cx="1076770" cy="606752"/>
                        </a:xfrm>
                        <a:prstGeom prst="rect">
                          <a:avLst/>
                        </a:prstGeom>
                        <a:noFill/>
                        <a:ln w="6350">
                          <a:noFill/>
                        </a:ln>
                      </wps:spPr>
                      <wps:txbx>
                        <w:txbxContent>
                          <w:p w14:paraId="3CC6FA18" w14:textId="2CB9C474" w:rsidR="007C5391" w:rsidRPr="007C5391" w:rsidRDefault="007C5391" w:rsidP="007C5391">
                            <w:pPr>
                              <w:jc w:val="center"/>
                              <w:rPr>
                                <w:sz w:val="18"/>
                                <w:szCs w:val="18"/>
                              </w:rPr>
                            </w:pPr>
                            <w:r w:rsidRPr="007C5391">
                              <w:rPr>
                                <w:sz w:val="18"/>
                                <w:szCs w:val="18"/>
                              </w:rPr>
                              <w:t>Computationally predicted RBP binding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4333F" id="Text Box 3" o:spid="_x0000_s1027" type="#_x0000_t202" style="position:absolute;margin-left:10.75pt;margin-top:44.25pt;width:84.8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" filled="f" stroked="f" strokeweight=".5pt">
                <v:textbox>
                  <w:txbxContent>
                    <w:p w14:paraId="3CC6FA18" w14:textId="2CB9C474" w:rsidR="007C5391" w:rsidRPr="007C5391" w:rsidRDefault="007C5391" w:rsidP="007C5391">
                      <w:pPr>
                        <w:jc w:val="center"/>
                        <w:rPr>
                          <w:sz w:val="18"/>
                          <w:szCs w:val="18"/>
                        </w:rPr>
                      </w:pPr>
                      <w:r w:rsidRPr="007C5391">
                        <w:rPr>
                          <w:sz w:val="18"/>
                          <w:szCs w:val="18"/>
                        </w:rPr>
                        <w:t>Computationally predicted RBP binding sites</w:t>
                      </w:r>
                    </w:p>
                  </w:txbxContent>
                </v:textbox>
              </v:shape>
            </w:pict>
          </mc:Fallback>
        </mc:AlternateContent>
      </w:r>
      <w:r w:rsidR="0020142B" w:rsidRPr="007C5391">
        <w:rPr>
          <w:b/>
          <w:bCs/>
        </w:rPr>
        <w:t>Interface</w:t>
      </w:r>
      <w:r>
        <w:rPr>
          <w:b/>
          <w:bCs/>
        </w:rPr>
        <w:t xml:space="preserve"> Summary</w:t>
      </w:r>
      <w:r w:rsidR="0020142B" w:rsidRPr="007C5391">
        <w:rPr>
          <w:b/>
          <w:bCs/>
        </w:rPr>
        <w:t>:</w:t>
      </w:r>
      <w:r w:rsidRPr="007C5391">
        <w:rPr>
          <w:noProof/>
        </w:rPr>
        <w:t xml:space="preserve"> </w:t>
      </w:r>
      <w:r>
        <w:rPr>
          <w:noProof/>
        </w:rPr>
        <w:drawing>
          <wp:inline distT="0" distB="0" distL="0" distR="0" wp14:anchorId="62DBBFAB" wp14:editId="2354E7AD">
            <wp:extent cx="5667492"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8 at 3.45.54 PM.png"/>
                    <pic:cNvPicPr/>
                  </pic:nvPicPr>
                  <pic:blipFill rotWithShape="1">
                    <a:blip r:embed="rId7" cstate="print">
                      <a:extLst>
                        <a:ext uri="{28A0092B-C50C-407E-A947-70E740481C1C}">
                          <a14:useLocalDpi xmlns:a14="http://schemas.microsoft.com/office/drawing/2010/main" val="0"/>
                        </a:ext>
                      </a:extLst>
                    </a:blip>
                    <a:srcRect l="1045" t="2112"/>
                    <a:stretch/>
                  </pic:blipFill>
                  <pic:spPr bwMode="auto">
                    <a:xfrm>
                      <a:off x="0" y="0"/>
                      <a:ext cx="5667875" cy="3167594"/>
                    </a:xfrm>
                    <a:prstGeom prst="rect">
                      <a:avLst/>
                    </a:prstGeom>
                    <a:ln>
                      <a:noFill/>
                    </a:ln>
                    <a:extLst>
                      <a:ext uri="{53640926-AAD7-44D8-BBD7-CCE9431645EC}">
                        <a14:shadowObscured xmlns:a14="http://schemas.microsoft.com/office/drawing/2010/main"/>
                      </a:ext>
                    </a:extLst>
                  </pic:spPr>
                </pic:pic>
              </a:graphicData>
            </a:graphic>
          </wp:inline>
        </w:drawing>
      </w:r>
    </w:p>
    <w:p w14:paraId="54512415" w14:textId="62ABCDEA" w:rsidR="00B00330" w:rsidRPr="00B00330" w:rsidRDefault="00B00330" w:rsidP="0020142B">
      <w:pPr>
        <w:rPr>
          <w:noProof/>
          <w:color w:val="808080" w:themeColor="background1" w:themeShade="80"/>
          <w:sz w:val="22"/>
          <w:szCs w:val="22"/>
        </w:rPr>
      </w:pPr>
      <w:r w:rsidRPr="00B00330">
        <w:rPr>
          <w:noProof/>
          <w:color w:val="808080" w:themeColor="background1" w:themeShade="80"/>
          <w:sz w:val="22"/>
          <w:szCs w:val="22"/>
        </w:rPr>
        <w:t xml:space="preserve">RNAFind takes two forms of inputs that gives it information on where RNA binding proteins (RBPs) bind on a selected list of RNA molecules. </w:t>
      </w:r>
      <w:r>
        <w:rPr>
          <w:noProof/>
          <w:color w:val="808080" w:themeColor="background1" w:themeShade="80"/>
          <w:sz w:val="22"/>
          <w:szCs w:val="22"/>
        </w:rPr>
        <w:t>The program then uses the information to allow the user to perform multiple forms of analyses, such as correlational binding analysis between multiple RBPs on any given RNA molecule, visualization of the RBP bidning sites on any given RNA molecule (including summary bindings of multiple RBPs), and Cooperation-Competition graph of any RBP with the rest of RBPs given two RNA molecules of interest</w:t>
      </w:r>
    </w:p>
    <w:p w14:paraId="51D88966" w14:textId="77777777" w:rsidR="007C5391" w:rsidRDefault="007C5391" w:rsidP="0020142B"/>
    <w:p w14:paraId="28DE708F" w14:textId="7407887C" w:rsidR="0020142B" w:rsidRDefault="0020142B" w:rsidP="0020142B">
      <w:pPr>
        <w:rPr>
          <w:b/>
          <w:bCs/>
        </w:rPr>
      </w:pPr>
      <w:r w:rsidRPr="007C5391">
        <w:rPr>
          <w:b/>
          <w:bCs/>
        </w:rPr>
        <w:t>Input:</w:t>
      </w:r>
    </w:p>
    <w:p w14:paraId="600BEE43" w14:textId="4C879745" w:rsidR="00B00330" w:rsidRPr="00833E71" w:rsidRDefault="00833E71" w:rsidP="0020142B">
      <w:pPr>
        <w:rPr>
          <w:u w:val="single"/>
        </w:rPr>
      </w:pPr>
      <w:r>
        <w:rPr>
          <w:b/>
          <w:bCs/>
        </w:rPr>
        <w:tab/>
      </w:r>
      <w:r w:rsidRPr="00833E71">
        <w:rPr>
          <w:u w:val="single"/>
        </w:rPr>
        <w:t>Computationally predicted RBP binding sites</w:t>
      </w:r>
    </w:p>
    <w:p w14:paraId="623B9B13" w14:textId="70B20284" w:rsidR="00833E71" w:rsidRPr="00833E71" w:rsidRDefault="00833E71" w:rsidP="00833E71">
      <w:pPr>
        <w:ind w:firstLine="720"/>
        <w:rPr>
          <w:u w:val="single"/>
        </w:rPr>
      </w:pPr>
      <w:r w:rsidRPr="00833E71">
        <w:rPr>
          <w:u w:val="single"/>
        </w:rPr>
        <w:t>Experimentally verified RBP binding sites</w:t>
      </w:r>
    </w:p>
    <w:p w14:paraId="54E98194" w14:textId="77777777" w:rsidR="00833E71" w:rsidRDefault="00833E71" w:rsidP="0020142B">
      <w:pPr>
        <w:rPr>
          <w:b/>
          <w:bCs/>
        </w:rPr>
      </w:pPr>
    </w:p>
    <w:p w14:paraId="1744C44A" w14:textId="1D1CE0F0" w:rsidR="007C5391" w:rsidRDefault="007C5391" w:rsidP="0020142B">
      <w:pPr>
        <w:rPr>
          <w:b/>
          <w:bCs/>
        </w:rPr>
      </w:pPr>
      <w:r>
        <w:rPr>
          <w:b/>
          <w:bCs/>
        </w:rPr>
        <w:t>Output:</w:t>
      </w:r>
    </w:p>
    <w:p w14:paraId="77EE0650" w14:textId="3FB4DD8C" w:rsidR="00833E71" w:rsidRPr="00833E71" w:rsidRDefault="00833E71" w:rsidP="0020142B">
      <w:pPr>
        <w:rPr>
          <w:u w:val="single"/>
        </w:rPr>
      </w:pPr>
      <w:r>
        <w:rPr>
          <w:b/>
          <w:bCs/>
        </w:rPr>
        <w:tab/>
      </w:r>
      <w:r w:rsidRPr="00833E71">
        <w:rPr>
          <w:u w:val="single"/>
        </w:rPr>
        <w:t>Binding Site Analysis</w:t>
      </w:r>
    </w:p>
    <w:p w14:paraId="42C87261" w14:textId="68766BD4" w:rsidR="00833E71" w:rsidRPr="00833E71" w:rsidRDefault="00833E71" w:rsidP="00833E71">
      <w:pPr>
        <w:ind w:firstLine="720"/>
        <w:rPr>
          <w:u w:val="single"/>
        </w:rPr>
      </w:pPr>
      <w:r w:rsidRPr="00833E71">
        <w:rPr>
          <w:u w:val="single"/>
        </w:rPr>
        <w:lastRenderedPageBreak/>
        <w:t>UCSC Browser Visualization</w:t>
      </w:r>
    </w:p>
    <w:p w14:paraId="614FDFE3" w14:textId="15BF8DDD" w:rsidR="00833E71" w:rsidRPr="00833E71" w:rsidRDefault="00833E71" w:rsidP="00833E71">
      <w:pPr>
        <w:ind w:firstLine="720"/>
        <w:rPr>
          <w:u w:val="single"/>
        </w:rPr>
      </w:pPr>
      <w:r>
        <w:rPr>
          <w:u w:val="single"/>
        </w:rPr>
        <w:t>C</w:t>
      </w:r>
      <w:r w:rsidRPr="00833E71">
        <w:rPr>
          <w:u w:val="single"/>
        </w:rPr>
        <w:t>ooperation-Competition Graph</w:t>
      </w:r>
    </w:p>
    <w:p w14:paraId="508C53FD" w14:textId="30346CA8" w:rsidR="0020142B" w:rsidRDefault="0020142B" w:rsidP="0020142B"/>
    <w:sectPr w:rsidR="0020142B" w:rsidSect="0064148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1CC60" w14:textId="77777777" w:rsidR="00F671A4" w:rsidRDefault="00F671A4" w:rsidP="00C35CBF">
      <w:r>
        <w:separator/>
      </w:r>
    </w:p>
  </w:endnote>
  <w:endnote w:type="continuationSeparator" w:id="0">
    <w:p w14:paraId="7968895A" w14:textId="77777777" w:rsidR="00F671A4" w:rsidRDefault="00F671A4" w:rsidP="00C3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4A619" w14:textId="77777777" w:rsidR="00F671A4" w:rsidRDefault="00F671A4" w:rsidP="00C35CBF">
      <w:r>
        <w:separator/>
      </w:r>
    </w:p>
  </w:footnote>
  <w:footnote w:type="continuationSeparator" w:id="0">
    <w:p w14:paraId="75019206" w14:textId="77777777" w:rsidR="00F671A4" w:rsidRDefault="00F671A4" w:rsidP="00C35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C98F5" w14:textId="27AD5273" w:rsidR="00C35CBF" w:rsidRDefault="00C35CBF">
    <w:pPr>
      <w:pStyle w:val="Header"/>
    </w:pPr>
    <w:proofErr w:type="spellStart"/>
    <w:r>
      <w:t>iY</w:t>
    </w:r>
    <w:proofErr w:type="spellEnd"/>
    <w:r>
      <w:t xml:space="preserve"> Lab</w:t>
    </w:r>
    <w:r>
      <w:tab/>
    </w:r>
    <w:r>
      <w:tab/>
      <w:t>M. Nahin Khan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A94"/>
    <w:multiLevelType w:val="hybridMultilevel"/>
    <w:tmpl w:val="12AE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BF"/>
    <w:rsid w:val="001273CD"/>
    <w:rsid w:val="00154199"/>
    <w:rsid w:val="001977AA"/>
    <w:rsid w:val="001E15CC"/>
    <w:rsid w:val="001E2F65"/>
    <w:rsid w:val="0020142B"/>
    <w:rsid w:val="002A7D19"/>
    <w:rsid w:val="0031373C"/>
    <w:rsid w:val="00402BBB"/>
    <w:rsid w:val="00451C1B"/>
    <w:rsid w:val="004F2B8E"/>
    <w:rsid w:val="00641482"/>
    <w:rsid w:val="0064402A"/>
    <w:rsid w:val="00690208"/>
    <w:rsid w:val="00690B56"/>
    <w:rsid w:val="006C7104"/>
    <w:rsid w:val="007648DE"/>
    <w:rsid w:val="007C5391"/>
    <w:rsid w:val="00833E71"/>
    <w:rsid w:val="00923985"/>
    <w:rsid w:val="00970656"/>
    <w:rsid w:val="00B00330"/>
    <w:rsid w:val="00B12C40"/>
    <w:rsid w:val="00B669B2"/>
    <w:rsid w:val="00C35CBF"/>
    <w:rsid w:val="00C86F2C"/>
    <w:rsid w:val="00CB50B2"/>
    <w:rsid w:val="00F44147"/>
    <w:rsid w:val="00F671A4"/>
    <w:rsid w:val="00FD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4757"/>
  <w15:chartTrackingRefBased/>
  <w15:docId w15:val="{D2C33F4C-861A-1844-B669-BFA36080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CBF"/>
    <w:pPr>
      <w:tabs>
        <w:tab w:val="center" w:pos="4680"/>
        <w:tab w:val="right" w:pos="9360"/>
      </w:tabs>
    </w:pPr>
  </w:style>
  <w:style w:type="character" w:customStyle="1" w:styleId="HeaderChar">
    <w:name w:val="Header Char"/>
    <w:basedOn w:val="DefaultParagraphFont"/>
    <w:link w:val="Header"/>
    <w:uiPriority w:val="99"/>
    <w:rsid w:val="00C35CBF"/>
  </w:style>
  <w:style w:type="paragraph" w:styleId="Footer">
    <w:name w:val="footer"/>
    <w:basedOn w:val="Normal"/>
    <w:link w:val="FooterChar"/>
    <w:uiPriority w:val="99"/>
    <w:unhideWhenUsed/>
    <w:rsid w:val="00C35CBF"/>
    <w:pPr>
      <w:tabs>
        <w:tab w:val="center" w:pos="4680"/>
        <w:tab w:val="right" w:pos="9360"/>
      </w:tabs>
    </w:pPr>
  </w:style>
  <w:style w:type="character" w:customStyle="1" w:styleId="FooterChar">
    <w:name w:val="Footer Char"/>
    <w:basedOn w:val="DefaultParagraphFont"/>
    <w:link w:val="Footer"/>
    <w:uiPriority w:val="99"/>
    <w:rsid w:val="00C35CBF"/>
  </w:style>
  <w:style w:type="paragraph" w:styleId="ListParagraph">
    <w:name w:val="List Paragraph"/>
    <w:basedOn w:val="Normal"/>
    <w:uiPriority w:val="34"/>
    <w:qFormat/>
    <w:rsid w:val="0020142B"/>
    <w:pPr>
      <w:ind w:left="720"/>
      <w:contextualSpacing/>
    </w:pPr>
  </w:style>
  <w:style w:type="paragraph" w:styleId="BalloonText">
    <w:name w:val="Balloon Text"/>
    <w:basedOn w:val="Normal"/>
    <w:link w:val="BalloonTextChar"/>
    <w:uiPriority w:val="99"/>
    <w:semiHidden/>
    <w:unhideWhenUsed/>
    <w:rsid w:val="00B12C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2C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mnk1</dc:creator>
  <cp:keywords/>
  <dc:description/>
  <cp:lastModifiedBy>mnk1</cp:lastModifiedBy>
  <cp:revision>5</cp:revision>
  <dcterms:created xsi:type="dcterms:W3CDTF">2019-08-21T09:07:00Z</dcterms:created>
  <dcterms:modified xsi:type="dcterms:W3CDTF">2019-09-08T20:00:00Z</dcterms:modified>
</cp:coreProperties>
</file>