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7162" w:rsidRPr="004B7162" w:rsidRDefault="004B7162" w:rsidP="004B7162">
      <w:pPr>
        <w:rPr>
          <w:b/>
          <w:bCs/>
        </w:rPr>
      </w:pPr>
      <w:r w:rsidRPr="004B7162">
        <w:rPr>
          <w:b/>
          <w:bCs/>
        </w:rPr>
        <w:t>Case Study: Data Analytics in Indian Railways – Status and Prospects</w:t>
      </w:r>
    </w:p>
    <w:p w:rsidR="004B7162" w:rsidRPr="004B7162" w:rsidRDefault="004B7162" w:rsidP="004B7162">
      <w:pPr>
        <w:rPr>
          <w:b/>
          <w:bCs/>
        </w:rPr>
      </w:pPr>
      <w:r w:rsidRPr="004B7162">
        <w:rPr>
          <w:b/>
          <w:bCs/>
        </w:rPr>
        <w:t>Introduction</w:t>
      </w:r>
    </w:p>
    <w:p w:rsidR="004B7162" w:rsidRPr="004B7162" w:rsidRDefault="004B7162" w:rsidP="004B7162">
      <w:r w:rsidRPr="004B7162">
        <w:t>Indian Railways (IR) is one of the largest railway networks in the world, carrying more than 23 million passengers and over 4 million tonnes of freight every day. With rapid urbanization, increasing demand for transportation, and pressure to improve efficiency, safety, and customer satisfaction, Indian Railways has begun adopting data analytics, artificial intelligence (AI), and digital technologies. This case study explains the role of data analytics in Indian Railways, its objectives, applications, challenges, and future prospects.</w:t>
      </w:r>
    </w:p>
    <w:p w:rsidR="004B7162" w:rsidRPr="004B7162" w:rsidRDefault="004B7162" w:rsidP="004B7162">
      <w:pPr>
        <w:rPr>
          <w:b/>
          <w:bCs/>
        </w:rPr>
      </w:pPr>
      <w:r w:rsidRPr="004B7162">
        <w:rPr>
          <w:b/>
          <w:bCs/>
        </w:rPr>
        <w:t>Objectives of Using Data Analytics in Indian Railways</w:t>
      </w:r>
    </w:p>
    <w:p w:rsidR="004B7162" w:rsidRPr="004B7162" w:rsidRDefault="004B7162" w:rsidP="004B7162">
      <w:r w:rsidRPr="004B7162">
        <w:t>The main objectives of adopting data analytics in Indian Railways are:</w:t>
      </w:r>
    </w:p>
    <w:p w:rsidR="004B7162" w:rsidRPr="004B7162" w:rsidRDefault="004B7162" w:rsidP="004B7162">
      <w:pPr>
        <w:numPr>
          <w:ilvl w:val="0"/>
          <w:numId w:val="4"/>
        </w:numPr>
      </w:pPr>
      <w:r w:rsidRPr="004B7162">
        <w:t>To improve operational efficiency and punctuality of trains</w:t>
      </w:r>
    </w:p>
    <w:p w:rsidR="004B7162" w:rsidRPr="004B7162" w:rsidRDefault="004B7162" w:rsidP="004B7162">
      <w:pPr>
        <w:numPr>
          <w:ilvl w:val="0"/>
          <w:numId w:val="4"/>
        </w:numPr>
      </w:pPr>
      <w:r w:rsidRPr="004B7162">
        <w:t>To increase passenger and freight revenue</w:t>
      </w:r>
    </w:p>
    <w:p w:rsidR="004B7162" w:rsidRPr="004B7162" w:rsidRDefault="004B7162" w:rsidP="004B7162">
      <w:pPr>
        <w:numPr>
          <w:ilvl w:val="0"/>
          <w:numId w:val="4"/>
        </w:numPr>
      </w:pPr>
      <w:r w:rsidRPr="004B7162">
        <w:t>To support data-driven decision-making instead of experience-based decisions</w:t>
      </w:r>
    </w:p>
    <w:p w:rsidR="004B7162" w:rsidRPr="004B7162" w:rsidRDefault="004B7162" w:rsidP="004B7162">
      <w:pPr>
        <w:numPr>
          <w:ilvl w:val="0"/>
          <w:numId w:val="4"/>
        </w:numPr>
      </w:pPr>
      <w:r w:rsidRPr="004B7162">
        <w:t>To improve safety and reduce accidents and failures</w:t>
      </w:r>
    </w:p>
    <w:p w:rsidR="004B7162" w:rsidRPr="004B7162" w:rsidRDefault="004B7162" w:rsidP="004B7162">
      <w:pPr>
        <w:numPr>
          <w:ilvl w:val="0"/>
          <w:numId w:val="4"/>
        </w:numPr>
      </w:pPr>
      <w:r w:rsidRPr="004B7162">
        <w:t>To optimize utilization of infrastructure, rolling stock, and manpower</w:t>
      </w:r>
    </w:p>
    <w:p w:rsidR="004B7162" w:rsidRPr="004B7162" w:rsidRDefault="004B7162" w:rsidP="004B7162">
      <w:pPr>
        <w:numPr>
          <w:ilvl w:val="0"/>
          <w:numId w:val="4"/>
        </w:numPr>
      </w:pPr>
      <w:r w:rsidRPr="004B7162">
        <w:t>To enhance passenger satisfaction and service quality</w:t>
      </w:r>
    </w:p>
    <w:p w:rsidR="004B7162" w:rsidRPr="004B7162" w:rsidRDefault="004B7162" w:rsidP="004B7162">
      <w:pPr>
        <w:rPr>
          <w:b/>
          <w:bCs/>
        </w:rPr>
      </w:pPr>
      <w:r w:rsidRPr="004B7162">
        <w:rPr>
          <w:b/>
          <w:bCs/>
        </w:rPr>
        <w:t>Importance of Data Analytics in Indian Railways</w:t>
      </w:r>
    </w:p>
    <w:p w:rsidR="004B7162" w:rsidRPr="004B7162" w:rsidRDefault="004B7162" w:rsidP="004B7162">
      <w:r w:rsidRPr="004B7162">
        <w:t>Data analytics helps Indian Railways manage complex operations spread across large geographical areas. It enables better planning, forecasting, monitoring, and control of railway activities at strategic, tactical, and operational levels.</w:t>
      </w:r>
    </w:p>
    <w:p w:rsidR="004B7162" w:rsidRPr="004B7162" w:rsidRDefault="004B7162" w:rsidP="004B7162">
      <w:pPr>
        <w:rPr>
          <w:b/>
          <w:bCs/>
        </w:rPr>
      </w:pPr>
      <w:r w:rsidRPr="004B7162">
        <w:rPr>
          <w:b/>
          <w:bCs/>
        </w:rPr>
        <w:t>Major Applications of Data Analytics in Indian Railways</w:t>
      </w:r>
    </w:p>
    <w:p w:rsidR="004B7162" w:rsidRPr="004B7162" w:rsidRDefault="004B7162" w:rsidP="004B7162">
      <w:pPr>
        <w:rPr>
          <w:b/>
          <w:bCs/>
        </w:rPr>
      </w:pPr>
      <w:r w:rsidRPr="004B7162">
        <w:rPr>
          <w:b/>
          <w:bCs/>
        </w:rPr>
        <w:t>1. Passenger Revenue Management</w:t>
      </w:r>
    </w:p>
    <w:p w:rsidR="004B7162" w:rsidRPr="004B7162" w:rsidRDefault="004B7162" w:rsidP="004B7162">
      <w:r w:rsidRPr="004B7162">
        <w:rPr>
          <w:b/>
          <w:bCs/>
        </w:rPr>
        <w:t>Objective:</w:t>
      </w:r>
      <w:r w:rsidRPr="004B7162">
        <w:br/>
        <w:t>To maximize revenue and seat utilization while minimizing waitlisted tickets.</w:t>
      </w:r>
    </w:p>
    <w:p w:rsidR="004B7162" w:rsidRPr="004B7162" w:rsidRDefault="004B7162" w:rsidP="004B7162">
      <w:r w:rsidRPr="004B7162">
        <w:rPr>
          <w:b/>
          <w:bCs/>
        </w:rPr>
        <w:t>Uses:</w:t>
      </w:r>
    </w:p>
    <w:p w:rsidR="004B7162" w:rsidRPr="004B7162" w:rsidRDefault="004B7162" w:rsidP="004B7162">
      <w:pPr>
        <w:numPr>
          <w:ilvl w:val="0"/>
          <w:numId w:val="5"/>
        </w:numPr>
      </w:pPr>
      <w:r w:rsidRPr="004B7162">
        <w:t>Forecasting passenger demand</w:t>
      </w:r>
    </w:p>
    <w:p w:rsidR="004B7162" w:rsidRPr="004B7162" w:rsidRDefault="004B7162" w:rsidP="004B7162">
      <w:pPr>
        <w:numPr>
          <w:ilvl w:val="0"/>
          <w:numId w:val="5"/>
        </w:numPr>
      </w:pPr>
      <w:r w:rsidRPr="004B7162">
        <w:t>Optimizing seat allocation across stations</w:t>
      </w:r>
    </w:p>
    <w:p w:rsidR="004B7162" w:rsidRPr="004B7162" w:rsidRDefault="004B7162" w:rsidP="004B7162">
      <w:pPr>
        <w:numPr>
          <w:ilvl w:val="0"/>
          <w:numId w:val="5"/>
        </w:numPr>
      </w:pPr>
      <w:r w:rsidRPr="004B7162">
        <w:t>Supporting pricing and capacity planning decisions</w:t>
      </w:r>
    </w:p>
    <w:p w:rsidR="004B7162" w:rsidRPr="004B7162" w:rsidRDefault="004B7162" w:rsidP="004B7162">
      <w:pPr>
        <w:numPr>
          <w:ilvl w:val="0"/>
          <w:numId w:val="5"/>
        </w:numPr>
      </w:pPr>
      <w:r w:rsidRPr="004B7162">
        <w:t>Improving load factor of trains</w:t>
      </w:r>
    </w:p>
    <w:p w:rsidR="004B7162" w:rsidRPr="004B7162" w:rsidRDefault="004B7162" w:rsidP="004B7162">
      <w:pPr>
        <w:rPr>
          <w:b/>
          <w:bCs/>
        </w:rPr>
      </w:pPr>
      <w:r w:rsidRPr="004B7162">
        <w:rPr>
          <w:b/>
          <w:bCs/>
        </w:rPr>
        <w:t>2. Train Scheduling and Timetabling</w:t>
      </w:r>
    </w:p>
    <w:p w:rsidR="004B7162" w:rsidRPr="004B7162" w:rsidRDefault="004B7162" w:rsidP="004B7162">
      <w:r w:rsidRPr="004B7162">
        <w:rPr>
          <w:b/>
          <w:bCs/>
        </w:rPr>
        <w:t>Objective:</w:t>
      </w:r>
      <w:r w:rsidRPr="004B7162">
        <w:br/>
        <w:t>To improve punctuality, reduce congestion, and optimize the use of railway tracks.</w:t>
      </w:r>
    </w:p>
    <w:p w:rsidR="004B7162" w:rsidRPr="004B7162" w:rsidRDefault="004B7162" w:rsidP="004B7162">
      <w:r w:rsidRPr="004B7162">
        <w:rPr>
          <w:b/>
          <w:bCs/>
        </w:rPr>
        <w:t>Uses:</w:t>
      </w:r>
    </w:p>
    <w:p w:rsidR="004B7162" w:rsidRPr="004B7162" w:rsidRDefault="004B7162" w:rsidP="004B7162">
      <w:pPr>
        <w:numPr>
          <w:ilvl w:val="0"/>
          <w:numId w:val="6"/>
        </w:numPr>
      </w:pPr>
      <w:r w:rsidRPr="004B7162">
        <w:t>Rationalizing train timetables</w:t>
      </w:r>
    </w:p>
    <w:p w:rsidR="004B7162" w:rsidRPr="004B7162" w:rsidRDefault="004B7162" w:rsidP="004B7162">
      <w:pPr>
        <w:numPr>
          <w:ilvl w:val="0"/>
          <w:numId w:val="6"/>
        </w:numPr>
      </w:pPr>
      <w:r w:rsidRPr="004B7162">
        <w:lastRenderedPageBreak/>
        <w:t>Reducing conflicts at busy stations</w:t>
      </w:r>
    </w:p>
    <w:p w:rsidR="004B7162" w:rsidRPr="004B7162" w:rsidRDefault="004B7162" w:rsidP="004B7162">
      <w:pPr>
        <w:numPr>
          <w:ilvl w:val="0"/>
          <w:numId w:val="6"/>
        </w:numPr>
      </w:pPr>
      <w:r w:rsidRPr="004B7162">
        <w:t>Improving on-time performance</w:t>
      </w:r>
    </w:p>
    <w:p w:rsidR="004B7162" w:rsidRPr="004B7162" w:rsidRDefault="004B7162" w:rsidP="004B7162">
      <w:pPr>
        <w:numPr>
          <w:ilvl w:val="0"/>
          <w:numId w:val="6"/>
        </w:numPr>
      </w:pPr>
      <w:r w:rsidRPr="004B7162">
        <w:t>Supporting simulation-based planning of train movements</w:t>
      </w:r>
    </w:p>
    <w:p w:rsidR="004B7162" w:rsidRPr="004B7162" w:rsidRDefault="004B7162" w:rsidP="004B7162">
      <w:pPr>
        <w:rPr>
          <w:b/>
          <w:bCs/>
        </w:rPr>
      </w:pPr>
      <w:r w:rsidRPr="004B7162">
        <w:rPr>
          <w:b/>
          <w:bCs/>
        </w:rPr>
        <w:t>3. Freight and Logistics Management</w:t>
      </w:r>
    </w:p>
    <w:p w:rsidR="004B7162" w:rsidRPr="004B7162" w:rsidRDefault="004B7162" w:rsidP="004B7162">
      <w:r w:rsidRPr="004B7162">
        <w:rPr>
          <w:b/>
          <w:bCs/>
        </w:rPr>
        <w:t>Objective:</w:t>
      </w:r>
      <w:r w:rsidRPr="004B7162">
        <w:br/>
        <w:t>To improve efficiency, reduce costs, and enhance reliability of freight operations.</w:t>
      </w:r>
    </w:p>
    <w:p w:rsidR="004B7162" w:rsidRPr="004B7162" w:rsidRDefault="004B7162" w:rsidP="004B7162">
      <w:r w:rsidRPr="004B7162">
        <w:rPr>
          <w:b/>
          <w:bCs/>
        </w:rPr>
        <w:t>Uses:</w:t>
      </w:r>
    </w:p>
    <w:p w:rsidR="004B7162" w:rsidRPr="004B7162" w:rsidRDefault="004B7162" w:rsidP="004B7162">
      <w:pPr>
        <w:numPr>
          <w:ilvl w:val="0"/>
          <w:numId w:val="7"/>
        </w:numPr>
      </w:pPr>
      <w:r w:rsidRPr="004B7162">
        <w:t>Freight demand forecasting</w:t>
      </w:r>
    </w:p>
    <w:p w:rsidR="004B7162" w:rsidRPr="004B7162" w:rsidRDefault="004B7162" w:rsidP="004B7162">
      <w:pPr>
        <w:numPr>
          <w:ilvl w:val="0"/>
          <w:numId w:val="7"/>
        </w:numPr>
      </w:pPr>
      <w:r w:rsidRPr="004B7162">
        <w:t>Empty wagon and fleet management</w:t>
      </w:r>
    </w:p>
    <w:p w:rsidR="004B7162" w:rsidRPr="004B7162" w:rsidRDefault="004B7162" w:rsidP="004B7162">
      <w:pPr>
        <w:numPr>
          <w:ilvl w:val="0"/>
          <w:numId w:val="7"/>
        </w:numPr>
      </w:pPr>
      <w:r w:rsidRPr="004B7162">
        <w:t>Terminal loading and unloading optimization</w:t>
      </w:r>
    </w:p>
    <w:p w:rsidR="004B7162" w:rsidRPr="004B7162" w:rsidRDefault="004B7162" w:rsidP="004B7162">
      <w:pPr>
        <w:numPr>
          <w:ilvl w:val="0"/>
          <w:numId w:val="7"/>
        </w:numPr>
      </w:pPr>
      <w:r w:rsidRPr="004B7162">
        <w:t>Network traffic simulation</w:t>
      </w:r>
    </w:p>
    <w:p w:rsidR="004B7162" w:rsidRPr="004B7162" w:rsidRDefault="004B7162" w:rsidP="004B7162">
      <w:pPr>
        <w:rPr>
          <w:b/>
          <w:bCs/>
        </w:rPr>
      </w:pPr>
      <w:r w:rsidRPr="004B7162">
        <w:rPr>
          <w:b/>
          <w:bCs/>
        </w:rPr>
        <w:t>4. Infrastructure Planning and Capacity Analysis</w:t>
      </w:r>
    </w:p>
    <w:p w:rsidR="004B7162" w:rsidRPr="004B7162" w:rsidRDefault="004B7162" w:rsidP="004B7162">
      <w:r w:rsidRPr="004B7162">
        <w:rPr>
          <w:b/>
          <w:bCs/>
        </w:rPr>
        <w:t>Objective:</w:t>
      </w:r>
      <w:r w:rsidRPr="004B7162">
        <w:br/>
        <w:t>To identify bottlenecks and plan future infrastructure investments.</w:t>
      </w:r>
    </w:p>
    <w:p w:rsidR="004B7162" w:rsidRPr="004B7162" w:rsidRDefault="004B7162" w:rsidP="004B7162">
      <w:r w:rsidRPr="004B7162">
        <w:rPr>
          <w:b/>
          <w:bCs/>
        </w:rPr>
        <w:t>Uses:</w:t>
      </w:r>
    </w:p>
    <w:p w:rsidR="004B7162" w:rsidRPr="004B7162" w:rsidRDefault="004B7162" w:rsidP="004B7162">
      <w:pPr>
        <w:numPr>
          <w:ilvl w:val="0"/>
          <w:numId w:val="8"/>
        </w:numPr>
      </w:pPr>
      <w:r w:rsidRPr="004B7162">
        <w:t>Identifying congested stations and level crossings</w:t>
      </w:r>
    </w:p>
    <w:p w:rsidR="004B7162" w:rsidRPr="004B7162" w:rsidRDefault="004B7162" w:rsidP="004B7162">
      <w:pPr>
        <w:numPr>
          <w:ilvl w:val="0"/>
          <w:numId w:val="8"/>
        </w:numPr>
      </w:pPr>
      <w:r w:rsidRPr="004B7162">
        <w:t>Supporting decisions on track expansion and new projects</w:t>
      </w:r>
    </w:p>
    <w:p w:rsidR="004B7162" w:rsidRPr="004B7162" w:rsidRDefault="004B7162" w:rsidP="004B7162">
      <w:pPr>
        <w:numPr>
          <w:ilvl w:val="0"/>
          <w:numId w:val="8"/>
        </w:numPr>
      </w:pPr>
      <w:r w:rsidRPr="004B7162">
        <w:t>Evaluating long-term infrastructure capacity</w:t>
      </w:r>
    </w:p>
    <w:p w:rsidR="004B7162" w:rsidRPr="004B7162" w:rsidRDefault="004B7162" w:rsidP="004B7162">
      <w:pPr>
        <w:rPr>
          <w:b/>
          <w:bCs/>
        </w:rPr>
      </w:pPr>
      <w:r w:rsidRPr="004B7162">
        <w:rPr>
          <w:b/>
          <w:bCs/>
        </w:rPr>
        <w:t>5. Asset Health Monitoring and Predictive Maintenance</w:t>
      </w:r>
    </w:p>
    <w:p w:rsidR="004B7162" w:rsidRPr="004B7162" w:rsidRDefault="004B7162" w:rsidP="004B7162">
      <w:r w:rsidRPr="004B7162">
        <w:rPr>
          <w:b/>
          <w:bCs/>
        </w:rPr>
        <w:t>Objective:</w:t>
      </w:r>
      <w:r w:rsidRPr="004B7162">
        <w:br/>
        <w:t>To improve safety and reduce breakdowns through condition-based maintenance.</w:t>
      </w:r>
    </w:p>
    <w:p w:rsidR="004B7162" w:rsidRPr="004B7162" w:rsidRDefault="004B7162" w:rsidP="004B7162">
      <w:r w:rsidRPr="004B7162">
        <w:rPr>
          <w:b/>
          <w:bCs/>
        </w:rPr>
        <w:t>Uses:</w:t>
      </w:r>
    </w:p>
    <w:p w:rsidR="004B7162" w:rsidRPr="004B7162" w:rsidRDefault="004B7162" w:rsidP="004B7162">
      <w:pPr>
        <w:numPr>
          <w:ilvl w:val="0"/>
          <w:numId w:val="9"/>
        </w:numPr>
      </w:pPr>
      <w:r w:rsidRPr="004B7162">
        <w:t xml:space="preserve">Monitoring health of tracks, coaches, locomotives, and </w:t>
      </w:r>
      <w:proofErr w:type="spellStart"/>
      <w:r w:rsidRPr="004B7162">
        <w:t>signaling</w:t>
      </w:r>
      <w:proofErr w:type="spellEnd"/>
      <w:r w:rsidRPr="004B7162">
        <w:t xml:space="preserve"> systems</w:t>
      </w:r>
    </w:p>
    <w:p w:rsidR="004B7162" w:rsidRPr="004B7162" w:rsidRDefault="004B7162" w:rsidP="004B7162">
      <w:pPr>
        <w:numPr>
          <w:ilvl w:val="0"/>
          <w:numId w:val="9"/>
        </w:numPr>
      </w:pPr>
      <w:r w:rsidRPr="004B7162">
        <w:t>Predicting failures before they occur</w:t>
      </w:r>
    </w:p>
    <w:p w:rsidR="004B7162" w:rsidRPr="004B7162" w:rsidRDefault="004B7162" w:rsidP="004B7162">
      <w:pPr>
        <w:numPr>
          <w:ilvl w:val="0"/>
          <w:numId w:val="9"/>
        </w:numPr>
      </w:pPr>
      <w:r w:rsidRPr="004B7162">
        <w:t>Reducing maintenance costs and service disruptions</w:t>
      </w:r>
    </w:p>
    <w:p w:rsidR="004B7162" w:rsidRPr="004B7162" w:rsidRDefault="004B7162" w:rsidP="004B7162">
      <w:pPr>
        <w:rPr>
          <w:b/>
          <w:bCs/>
        </w:rPr>
      </w:pPr>
      <w:r w:rsidRPr="004B7162">
        <w:rPr>
          <w:b/>
          <w:bCs/>
        </w:rPr>
        <w:t>Analytics Life Cycle in Indian Railways</w:t>
      </w:r>
    </w:p>
    <w:p w:rsidR="004B7162" w:rsidRPr="004B7162" w:rsidRDefault="004B7162" w:rsidP="004B7162">
      <w:r w:rsidRPr="004B7162">
        <w:t>The analytics life cycle followed in Indian Railways includes:</w:t>
      </w:r>
    </w:p>
    <w:p w:rsidR="004B7162" w:rsidRPr="004B7162" w:rsidRDefault="004B7162" w:rsidP="004B7162">
      <w:pPr>
        <w:numPr>
          <w:ilvl w:val="0"/>
          <w:numId w:val="10"/>
        </w:numPr>
      </w:pPr>
      <w:r w:rsidRPr="004B7162">
        <w:t>Identifying the right business problem</w:t>
      </w:r>
    </w:p>
    <w:p w:rsidR="004B7162" w:rsidRPr="004B7162" w:rsidRDefault="004B7162" w:rsidP="004B7162">
      <w:pPr>
        <w:numPr>
          <w:ilvl w:val="0"/>
          <w:numId w:val="10"/>
        </w:numPr>
      </w:pPr>
      <w:r w:rsidRPr="004B7162">
        <w:t>Locating and preparing relevant data</w:t>
      </w:r>
    </w:p>
    <w:p w:rsidR="004B7162" w:rsidRPr="004B7162" w:rsidRDefault="004B7162" w:rsidP="004B7162">
      <w:pPr>
        <w:numPr>
          <w:ilvl w:val="0"/>
          <w:numId w:val="10"/>
        </w:numPr>
      </w:pPr>
      <w:r w:rsidRPr="004B7162">
        <w:t>Developing predictive or prescriptive models</w:t>
      </w:r>
    </w:p>
    <w:p w:rsidR="004B7162" w:rsidRPr="004B7162" w:rsidRDefault="004B7162" w:rsidP="004B7162">
      <w:pPr>
        <w:numPr>
          <w:ilvl w:val="0"/>
          <w:numId w:val="10"/>
        </w:numPr>
      </w:pPr>
      <w:r w:rsidRPr="004B7162">
        <w:t>Integrating models with IT systems</w:t>
      </w:r>
    </w:p>
    <w:p w:rsidR="004B7162" w:rsidRPr="004B7162" w:rsidRDefault="004B7162" w:rsidP="004B7162">
      <w:pPr>
        <w:numPr>
          <w:ilvl w:val="0"/>
          <w:numId w:val="10"/>
        </w:numPr>
      </w:pPr>
      <w:r w:rsidRPr="004B7162">
        <w:t>Consuming analytics outputs through decision-support systems</w:t>
      </w:r>
    </w:p>
    <w:p w:rsidR="004B7162" w:rsidRPr="004B7162" w:rsidRDefault="004B7162" w:rsidP="004B7162">
      <w:r w:rsidRPr="004B7162">
        <w:lastRenderedPageBreak/>
        <w:t>This life cycle ensures analytics solutions are aligned with real business needs.</w:t>
      </w:r>
    </w:p>
    <w:p w:rsidR="004B7162" w:rsidRPr="004B7162" w:rsidRDefault="004B7162" w:rsidP="004B7162">
      <w:pPr>
        <w:rPr>
          <w:b/>
          <w:bCs/>
        </w:rPr>
      </w:pPr>
      <w:r w:rsidRPr="004B7162">
        <w:rPr>
          <w:b/>
          <w:bCs/>
        </w:rPr>
        <w:t>Challenges in Implementing Data Analytics</w:t>
      </w:r>
    </w:p>
    <w:p w:rsidR="004B7162" w:rsidRPr="004B7162" w:rsidRDefault="004B7162" w:rsidP="004B7162">
      <w:r w:rsidRPr="004B7162">
        <w:t>The major challenges faced by Indian Railways are:</w:t>
      </w:r>
    </w:p>
    <w:p w:rsidR="004B7162" w:rsidRPr="004B7162" w:rsidRDefault="004B7162" w:rsidP="004B7162">
      <w:pPr>
        <w:numPr>
          <w:ilvl w:val="0"/>
          <w:numId w:val="11"/>
        </w:numPr>
      </w:pPr>
      <w:r w:rsidRPr="004B7162">
        <w:t>Undocumented business processes</w:t>
      </w:r>
    </w:p>
    <w:p w:rsidR="004B7162" w:rsidRPr="004B7162" w:rsidRDefault="004B7162" w:rsidP="004B7162">
      <w:pPr>
        <w:numPr>
          <w:ilvl w:val="0"/>
          <w:numId w:val="11"/>
        </w:numPr>
      </w:pPr>
      <w:r w:rsidRPr="004B7162">
        <w:t>Difficulty in aligning analytics with strategic objectives</w:t>
      </w:r>
    </w:p>
    <w:p w:rsidR="004B7162" w:rsidRPr="004B7162" w:rsidRDefault="004B7162" w:rsidP="004B7162">
      <w:pPr>
        <w:numPr>
          <w:ilvl w:val="0"/>
          <w:numId w:val="11"/>
        </w:numPr>
      </w:pPr>
      <w:r w:rsidRPr="004B7162">
        <w:t>Complexity of real-world railway systems</w:t>
      </w:r>
    </w:p>
    <w:p w:rsidR="004B7162" w:rsidRPr="004B7162" w:rsidRDefault="004B7162" w:rsidP="004B7162">
      <w:pPr>
        <w:numPr>
          <w:ilvl w:val="0"/>
          <w:numId w:val="11"/>
        </w:numPr>
      </w:pPr>
      <w:r w:rsidRPr="004B7162">
        <w:t>Uncertainty in long-term demand forecasting</w:t>
      </w:r>
    </w:p>
    <w:p w:rsidR="004B7162" w:rsidRPr="004B7162" w:rsidRDefault="004B7162" w:rsidP="004B7162">
      <w:pPr>
        <w:numPr>
          <w:ilvl w:val="0"/>
          <w:numId w:val="11"/>
        </w:numPr>
      </w:pPr>
      <w:r w:rsidRPr="004B7162">
        <w:t>Poor data quality and fragmented data sources</w:t>
      </w:r>
    </w:p>
    <w:p w:rsidR="004B7162" w:rsidRPr="004B7162" w:rsidRDefault="004B7162" w:rsidP="004B7162">
      <w:pPr>
        <w:numPr>
          <w:ilvl w:val="0"/>
          <w:numId w:val="11"/>
        </w:numPr>
      </w:pPr>
      <w:r w:rsidRPr="004B7162">
        <w:t>Need for scalable IT infrastructure</w:t>
      </w:r>
    </w:p>
    <w:p w:rsidR="004B7162" w:rsidRPr="004B7162" w:rsidRDefault="004B7162" w:rsidP="004B7162">
      <w:pPr>
        <w:numPr>
          <w:ilvl w:val="0"/>
          <w:numId w:val="11"/>
        </w:numPr>
      </w:pPr>
      <w:r w:rsidRPr="004B7162">
        <w:t>Resistance to change and slow adoption by employees</w:t>
      </w:r>
    </w:p>
    <w:p w:rsidR="004B7162" w:rsidRPr="004B7162" w:rsidRDefault="004B7162" w:rsidP="004B7162">
      <w:pPr>
        <w:rPr>
          <w:b/>
          <w:bCs/>
        </w:rPr>
      </w:pPr>
      <w:r w:rsidRPr="004B7162">
        <w:rPr>
          <w:b/>
          <w:bCs/>
        </w:rPr>
        <w:t>Supporting Data Ecosystem</w:t>
      </w:r>
    </w:p>
    <w:p w:rsidR="004B7162" w:rsidRPr="004B7162" w:rsidRDefault="004B7162" w:rsidP="004B7162">
      <w:r w:rsidRPr="004B7162">
        <w:t>To support analytics, Indian Railways is developing a strong data ecosystem, including:</w:t>
      </w:r>
    </w:p>
    <w:p w:rsidR="004B7162" w:rsidRPr="004B7162" w:rsidRDefault="004B7162" w:rsidP="004B7162">
      <w:pPr>
        <w:numPr>
          <w:ilvl w:val="0"/>
          <w:numId w:val="12"/>
        </w:numPr>
      </w:pPr>
      <w:r w:rsidRPr="004B7162">
        <w:t>Master Data Management systems</w:t>
      </w:r>
    </w:p>
    <w:p w:rsidR="004B7162" w:rsidRPr="004B7162" w:rsidRDefault="004B7162" w:rsidP="004B7162">
      <w:pPr>
        <w:numPr>
          <w:ilvl w:val="0"/>
          <w:numId w:val="12"/>
        </w:numPr>
      </w:pPr>
      <w:r w:rsidRPr="004B7162">
        <w:t>Data lakes for storing structured and unstructured data</w:t>
      </w:r>
    </w:p>
    <w:p w:rsidR="004B7162" w:rsidRPr="004B7162" w:rsidRDefault="004B7162" w:rsidP="004B7162">
      <w:pPr>
        <w:numPr>
          <w:ilvl w:val="0"/>
          <w:numId w:val="12"/>
        </w:numPr>
      </w:pPr>
      <w:r w:rsidRPr="004B7162">
        <w:t>Data governance frameworks</w:t>
      </w:r>
    </w:p>
    <w:p w:rsidR="004B7162" w:rsidRPr="004B7162" w:rsidRDefault="004B7162" w:rsidP="004B7162">
      <w:pPr>
        <w:numPr>
          <w:ilvl w:val="0"/>
          <w:numId w:val="12"/>
        </w:numPr>
      </w:pPr>
      <w:r w:rsidRPr="004B7162">
        <w:t>Scalable cloud-based IT infrastructure</w:t>
      </w:r>
    </w:p>
    <w:p w:rsidR="004B7162" w:rsidRPr="004B7162" w:rsidRDefault="004B7162" w:rsidP="004B7162">
      <w:pPr>
        <w:rPr>
          <w:b/>
          <w:bCs/>
        </w:rPr>
      </w:pPr>
      <w:r w:rsidRPr="004B7162">
        <w:rPr>
          <w:b/>
          <w:bCs/>
        </w:rPr>
        <w:t>Summary and Conclusion</w:t>
      </w:r>
    </w:p>
    <w:p w:rsidR="004B7162" w:rsidRPr="004B7162" w:rsidRDefault="004B7162" w:rsidP="004B7162">
      <w:r w:rsidRPr="004B7162">
        <w:t>Data analytics has become a critical tool for Indian Railways to manage its large-scale and complex operations. The primary objective of analytics adoption is to improve efficiency, safety, revenue, and decision-making quality. Analytics is used in passenger management, freight operations, infrastructure planning, and asset maintenance. However, challenges such as data quality, system complexity, and change management remain.</w:t>
      </w:r>
    </w:p>
    <w:p w:rsidR="004B7162" w:rsidRPr="004B7162" w:rsidRDefault="004B7162" w:rsidP="004B7162">
      <w:r w:rsidRPr="004B7162">
        <w:t>With proper alignment between business strategy, technology, and human resources, data analytics can transform Indian Railways into a more efficient, reliable, and customer-centric transportation system. The Indian Railways case provides a strong example for other large public-sector transport organizations in adopting data-driven decision-making.</w:t>
      </w:r>
    </w:p>
    <w:p w:rsidR="009F5637" w:rsidRDefault="009F5637"/>
    <w:sectPr w:rsidR="009F56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6AC4"/>
    <w:multiLevelType w:val="multilevel"/>
    <w:tmpl w:val="38848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0028E"/>
    <w:multiLevelType w:val="multilevel"/>
    <w:tmpl w:val="46CA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947F2"/>
    <w:multiLevelType w:val="multilevel"/>
    <w:tmpl w:val="9B88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E15EE"/>
    <w:multiLevelType w:val="multilevel"/>
    <w:tmpl w:val="1186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32344"/>
    <w:multiLevelType w:val="multilevel"/>
    <w:tmpl w:val="539E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F1CA3"/>
    <w:multiLevelType w:val="multilevel"/>
    <w:tmpl w:val="A8BC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C0679"/>
    <w:multiLevelType w:val="multilevel"/>
    <w:tmpl w:val="143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820AC"/>
    <w:multiLevelType w:val="multilevel"/>
    <w:tmpl w:val="6330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221AB9"/>
    <w:multiLevelType w:val="multilevel"/>
    <w:tmpl w:val="CE74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F37CEC"/>
    <w:multiLevelType w:val="multilevel"/>
    <w:tmpl w:val="7DF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EF5D87"/>
    <w:multiLevelType w:val="multilevel"/>
    <w:tmpl w:val="992C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30193A"/>
    <w:multiLevelType w:val="multilevel"/>
    <w:tmpl w:val="1A3E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133209">
    <w:abstractNumId w:val="7"/>
  </w:num>
  <w:num w:numId="2" w16cid:durableId="1172451427">
    <w:abstractNumId w:val="10"/>
  </w:num>
  <w:num w:numId="3" w16cid:durableId="1979845660">
    <w:abstractNumId w:val="11"/>
  </w:num>
  <w:num w:numId="4" w16cid:durableId="1261529158">
    <w:abstractNumId w:val="1"/>
  </w:num>
  <w:num w:numId="5" w16cid:durableId="332493366">
    <w:abstractNumId w:val="3"/>
  </w:num>
  <w:num w:numId="6" w16cid:durableId="1327516438">
    <w:abstractNumId w:val="9"/>
  </w:num>
  <w:num w:numId="7" w16cid:durableId="1326594315">
    <w:abstractNumId w:val="8"/>
  </w:num>
  <w:num w:numId="8" w16cid:durableId="893934291">
    <w:abstractNumId w:val="2"/>
  </w:num>
  <w:num w:numId="9" w16cid:durableId="1689872320">
    <w:abstractNumId w:val="5"/>
  </w:num>
  <w:num w:numId="10" w16cid:durableId="316300147">
    <w:abstractNumId w:val="0"/>
  </w:num>
  <w:num w:numId="11" w16cid:durableId="993294748">
    <w:abstractNumId w:val="4"/>
  </w:num>
  <w:num w:numId="12" w16cid:durableId="4684761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162"/>
    <w:rsid w:val="00205C56"/>
    <w:rsid w:val="004B7162"/>
    <w:rsid w:val="009F5637"/>
    <w:rsid w:val="00B14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6C97B5-B1C8-4490-A0E1-B5F0420CE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1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1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1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1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1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1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1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1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1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1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162"/>
    <w:rPr>
      <w:rFonts w:eastAsiaTheme="majorEastAsia" w:cstheme="majorBidi"/>
      <w:color w:val="272727" w:themeColor="text1" w:themeTint="D8"/>
    </w:rPr>
  </w:style>
  <w:style w:type="paragraph" w:styleId="Title">
    <w:name w:val="Title"/>
    <w:basedOn w:val="Normal"/>
    <w:next w:val="Normal"/>
    <w:link w:val="TitleChar"/>
    <w:uiPriority w:val="10"/>
    <w:qFormat/>
    <w:rsid w:val="004B7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162"/>
    <w:pPr>
      <w:spacing w:before="160"/>
      <w:jc w:val="center"/>
    </w:pPr>
    <w:rPr>
      <w:i/>
      <w:iCs/>
      <w:color w:val="404040" w:themeColor="text1" w:themeTint="BF"/>
    </w:rPr>
  </w:style>
  <w:style w:type="character" w:customStyle="1" w:styleId="QuoteChar">
    <w:name w:val="Quote Char"/>
    <w:basedOn w:val="DefaultParagraphFont"/>
    <w:link w:val="Quote"/>
    <w:uiPriority w:val="29"/>
    <w:rsid w:val="004B7162"/>
    <w:rPr>
      <w:i/>
      <w:iCs/>
      <w:color w:val="404040" w:themeColor="text1" w:themeTint="BF"/>
    </w:rPr>
  </w:style>
  <w:style w:type="paragraph" w:styleId="ListParagraph">
    <w:name w:val="List Paragraph"/>
    <w:basedOn w:val="Normal"/>
    <w:uiPriority w:val="34"/>
    <w:qFormat/>
    <w:rsid w:val="004B7162"/>
    <w:pPr>
      <w:ind w:left="720"/>
      <w:contextualSpacing/>
    </w:pPr>
  </w:style>
  <w:style w:type="character" w:styleId="IntenseEmphasis">
    <w:name w:val="Intense Emphasis"/>
    <w:basedOn w:val="DefaultParagraphFont"/>
    <w:uiPriority w:val="21"/>
    <w:qFormat/>
    <w:rsid w:val="004B7162"/>
    <w:rPr>
      <w:i/>
      <w:iCs/>
      <w:color w:val="2F5496" w:themeColor="accent1" w:themeShade="BF"/>
    </w:rPr>
  </w:style>
  <w:style w:type="paragraph" w:styleId="IntenseQuote">
    <w:name w:val="Intense Quote"/>
    <w:basedOn w:val="Normal"/>
    <w:next w:val="Normal"/>
    <w:link w:val="IntenseQuoteChar"/>
    <w:uiPriority w:val="30"/>
    <w:qFormat/>
    <w:rsid w:val="004B71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162"/>
    <w:rPr>
      <w:i/>
      <w:iCs/>
      <w:color w:val="2F5496" w:themeColor="accent1" w:themeShade="BF"/>
    </w:rPr>
  </w:style>
  <w:style w:type="character" w:styleId="IntenseReference">
    <w:name w:val="Intense Reference"/>
    <w:basedOn w:val="DefaultParagraphFont"/>
    <w:uiPriority w:val="32"/>
    <w:qFormat/>
    <w:rsid w:val="004B71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710</Words>
  <Characters>4047</Characters>
  <Application>Microsoft Office Word</Application>
  <DocSecurity>0</DocSecurity>
  <Lines>33</Lines>
  <Paragraphs>9</Paragraphs>
  <ScaleCrop>false</ScaleCrop>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nair</dc:creator>
  <cp:keywords/>
  <dc:description/>
  <cp:lastModifiedBy>mohit nair</cp:lastModifiedBy>
  <cp:revision>1</cp:revision>
  <dcterms:created xsi:type="dcterms:W3CDTF">2025-12-30T14:43:00Z</dcterms:created>
  <dcterms:modified xsi:type="dcterms:W3CDTF">2025-12-30T14:47:00Z</dcterms:modified>
</cp:coreProperties>
</file>