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Duarte</w:t>
      </w:r>
    </w:p>
    <w:p>
      <w:pPr>
        <w:spacing w:after="520"/>
        <w:jc w:val="center"/>
      </w:pPr>
      <w:r>
        <w:rPr>
          <w:rFonts w:ascii="Calibri" w:hAnsi="Calibri" w:eastAsia="Calibri"/>
          <w:color w:val="65777E"/>
          <w:sz w:val="26"/>
        </w:rPr>
        <w:t>Región Cibao Nordeste</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03060000 · Base estadística 2022–2026</w:t>
      </w:r>
    </w:p>
    <w:p>
      <w:r>
        <w:br w:type="page"/>
      </w:r>
    </w:p>
    <w:p>
      <w:pPr>
        <w:pStyle w:val="Heading1"/>
      </w:pPr>
      <w:r>
        <w:t>Contenido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consolidadas y fuentes de trazabilidad</w:t>
            </w:r>
          </w:p>
        </w:tc>
      </w:tr>
    </w:tbl>
    <w:p>
      <w:pPr>
        <w:pStyle w:val="Heading1"/>
      </w:pPr>
      <w:r>
        <w:t>Síntesis ejecutiva</w:t>
      </w:r>
    </w:p>
    <w:p>
      <w:pPr>
        <w:jc w:val="both"/>
      </w:pPr>
      <w:r>
        <w:rPr>
          <w:rFonts w:ascii="Calibri" w:hAnsi="Calibri" w:eastAsia="Calibri"/>
          <w:color w:val="203740"/>
          <w:sz w:val="21"/>
        </w:rPr>
        <w:t>Duarte registró 308,353 habitantes en el Censo 2022, distribuidos en 7 municipios: Arenoso, Castillo, Eugenio María de Hostos, Las Guáranas, Pimentel, San Francisco de Macorís y Villa Riva.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(19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Duarte</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Cibao Nordeste</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06</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308,353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Arenoso, Castillo, Eugenio María de Hostos, Las Guáranas, Pimentel, San Francisco de Macorís y Villa Riva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110,673</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204,363 / 103,990</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Duarte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Francisco de Macorís concentra 65.7% de la población provincial; los otros 6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55.9% de hogares con agua del acueducto dentro de la vivienda, 81.9% con inodoro y 82.6%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4.0% de hacinamiento extremo y 9.5% moderado; 18 centros INAIPI y 62.6% de asistencia registrada; 27,027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10.7 por 100 mil en 2024. La tasa de muertes de tránsito fue 24.0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86.8% de promoción, 5.5% de abandono y 7.7% de reprobación en secundaria. El DEE registra 3,221 establecimientos y empleo estimado de 31,664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102 proyectos, RD$8.05 mil millones de presupuesto y 41.8% de ejecución registrada. El consolidado del CDP incluye 19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272 instalaciones deportivas; 26 de propiedad municipal; 98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81.6% y 99.8% en 2018–2025; 102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19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55.9% con acueducto dentro; 81.9%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82.6% declara recogida municipal y 12.9%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24.0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13.5% de hogares con hacinamiento extremo o moderado; 27,027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19 demandas de Duarte priorizadas en 2026. Se incluyen como evidencia de participación y como insumo para contrastar con el diagnóstico. El CDP deberá revisar vigencia, alcance, duplicidades, institución responsable, código SNIP, madurez técnica y financiamiento.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 Carretera San Francisco de Macorís-Controba, San Francisco de Macorís, provincia Duarte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Francisco De Macoris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y Ampliación de Carretera San Francisco de Macorís-Nagua, San Francisco de Macorís,  provincia Duarte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Francisco De Macoris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carretera Ribera Oeste del Río Jaya, San Francisco de Macorís,  provincia Duarte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Francisco De Macoris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Fortalecimiento de Gestión del Agua Potable en la provincia Duarte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14552?</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Mercados Satélites, San Francisco de Macorís,  provincia Duarte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Francisco De Macoris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Fortalecimiento Institucional para Implementación de Ley de Ecoturismo en la provincia Duarte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Francisco De Macoris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MITUR</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Centro para la Conservación y Resiliencia Climática, Villa Riva,  provincia Duarte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Francisco De Macoris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MARN</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y rural de la provincia Duarte.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Francisco De Macoris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sistema de saneamiento cañada Villa Duarte, provincia Duarte.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Francisco De Macoris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puentes en la provincia Duarte.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carretera Naranjo Dulce–Río San Juan, provincia Duarte.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Villa Riva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6233</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Planta tratamiento de aguas residuales para el casco urbano de San Francisco de Macorís, provincia Duarte.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Francisco De Macoris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14647</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Escuela vocacional en Arenoso, provincia Duarte.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Arenoso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MIDE</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Estancia infantil en Villa Riva, provincia Duarte.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Villa Riva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INAIPI</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Estancia infantil en Pimentel, provincia Duarte.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Pimentel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INAIPI</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la carretera Isleta–Cerrejón en el municipio de Hostos, provincia Duarte.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Eugenio Maria De Hostos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Carretera SFM–Las Guáranas, provincia Duarte.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Francisco De Macoris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15806</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Presa sobre el río Boba en la provincia Duarte.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carretera Cuaba Arriba–Centro en el municipio de SFM, provincia Duarte.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Francisco De Macoris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r>
        <w:br w:type="page"/>
      </w:r>
    </w:p>
    <w:p>
      <w:pPr>
        <w:pStyle w:val="Heading1"/>
      </w:pPr>
      <w:r>
        <w:t>Fuentes y trazabilidad</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Comparaciones provincial/municipal,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102 proyectos, presupuesto y ejecución al 31-07-2026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19 demandas de Duarte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2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2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2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2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2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30">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9"/>
      <w:footerReference w:type="default" r:id="rId1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Duarte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Duarte · 03060000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prodecare.net/DDPT/Dashboard-Territorial/" TargetMode="External"/><Relationship Id="rId26" Type="http://schemas.openxmlformats.org/officeDocument/2006/relationships/hyperlink" Target="https://prodecare.net/DDPT/InversionPublicaTerritorial/" TargetMode="External"/><Relationship Id="rId27" Type="http://schemas.openxmlformats.org/officeDocument/2006/relationships/hyperlink" Target="https://prodecare.net/DDPT/DemandasProvinciales/" TargetMode="External"/><Relationship Id="rId28" Type="http://schemas.openxmlformats.org/officeDocument/2006/relationships/hyperlink" Target="https://prodecare.net/DDPT/PlanificacionMunicipal/" TargetMode="External"/><Relationship Id="rId29" Type="http://schemas.openxmlformats.org/officeDocument/2006/relationships/hyperlink" Target="https://mepyd.gob.do/wp-content/uploads/drive/DIGEDES/Monitoreo%20y%20Evaluaci%C3%B3n/Publicaciones/Normativa/Ley-498-06%20Planificaci%C3%B3n%20e%20Inversi%C3%B3n%20P%C3%BAblica.pdf" TargetMode="External"/><Relationship Id="rId30"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Duarte</dc:title>
  <dc:subject>Base técnica para deliberación del Consejo de Desarrollo Provincial</dc:subject>
  <dc:creator>DDPT · Documento base generado para revisión institucional</dc:creator>
  <cp:keywords>Duarte;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