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Luperón</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Luperón, municipio de la provincia Puerto Plata, registró 17,577 habitantes en 2022. Entre 2010 y 2022 su población aumentó 6.8%. El 35.2% reside en área urbana y el 64.8% en área rural. Estas proporciones determinan la escala y la distribución territorial de los servicios municipales.</w:t>
      </w:r>
    </w:p>
    <w:p>
      <w:r>
        <w:t>El diagnóstico registra 51.7% de hogares con agua del acueducto dentro de la vivienda, 72.0% con recogida municipal de residuos y 25.5% que los quema. El uso de internet alcanza 75.0%.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Luperón forma parte de la provincia Puerto Plata y de la región de planificación Cibao Norte. El código geográfico empleado es 01180006.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Luperón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sus comienzos el poblado se denominaba Blanco. Unos dicen que fue debido al nombre de un prominente comerciante del área cuyo apellido se usó como referencia, pues la mayoría de los comerciantes que compraban los productos del poblado le llamaban el Pueblo de Blanco. Otros apelan a los santos y a la religión y afirman que el nombre se le adjudicó porque el patrono del pueblo era San Antonio de Blanco. Realmente no hay una seguridad por la cual se denominara así al pueblo. Este poblado lleva el nombre del insigne patriota Gregorio Luperón,​ primer paladín de la Restauración nacional y aguerrido patriota descendiente de una familia afrohispanofrancesa establecida en la provincia de Puerto Plata. El Congreso Dominicano, mediante ley, designó con el nombre del héroe nacional a este municipio en 1927, en tiempos de Horacio Vásquez.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Luperón registró 17,577 habitantes: 9,168 hombres (52.2%) y 8,409 mujeres (47.8%). Frente a los 16,464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6,194 habitantes en zona urbana (35.2%) y 11,383 en zona rural (64.8%). Esta relación debe considerarse al organizar rutas de servicios, mantenimiento vial, equipamientos y mecanismos de atención a comunidades dispersas. [DASH-URB]</w:t>
      </w:r>
    </w:p>
    <w:p>
      <w:r>
        <w:t>El municipio cuenta con 6,575 hogares y 17,496 personas residentes en hogares. El promedio es de 2.66 personas por hogar. El Censo registra 8,586 viviendas, de las cuales 6,467 estaban ocupadas y 2,089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Luperón.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Luperón se distribuye aproximadamente en 22.1% de población menor de 15 años, 63.8% entre 15 y 64 años y 14.0% de 65 años o más. La relación de dependencia demográfica estimada es de 56.6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51.7%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63.2%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72.0%, mientras 25.5%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4,171 matrículas agregadas. De ellas, 2,373 corresponden a inicial/primario, 1,418 a secundario y 380 a educación de adultos. La cobertura corresponde a la asociación territorial usada por el Dashboard y debe verificarse cuando el distrito educativo abarque más de un municipio. [DASH-EDU]</w:t>
      </w:r>
    </w:p>
    <w:p>
      <w:r>
        <w:t>Entre la población de referencia de tres años o más, 11.0%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93.4% en primaria y 89.0% en secundaria; el abandono reportado en secundaria es 5.3%.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161 establecimientos y un empleo estimado de 1,809.3, equivalente a 11.2 empleos por establecimiento. Los establecimientos de 1 a 10 personas representan 80.1% del total. Esto caracteriza la estructura formal observada por el DEE; no incluye necesariamente toda la economía informal, el autoempleo ni la producción agropecuaria familiar. [DASH-ECO]</w:t>
      </w:r>
    </w:p>
    <w:p>
      <w:r>
        <w:t>Las actividades con mayor empleo estimado en la fuente son Actividades profesionales, científicas y técnicas (449.3 empleos estimados); Administración pública y defensa; planes de seguridad social de afiliación obligatoria (421.8 empleos estimados); Comercio al por mayor y al por menor; reparación de vehículos automotores y motocicletas (327.8 empleos estimados). La mayor especialización relativa se observa en Actividades profesionales, científicas y técnicas (cociente de localización 6.35).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75.0%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8.5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RD$ 131,824,620; ejecutado RD$ 128,322,863; ejecución 97.3%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77.3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0.1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Luperón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51.7%; promedio nacional: 62.7% (-10.9 puntos porcentuales).</w:t>
              <w:br/>
              <w:t>• Recogida de residuos por el ayuntamiento: 72.0%; promedio nacional: 85.9% (-13.9 puntos porcentuales).</w:t>
              <w:br/>
              <w:t>• Hogares con inodoro: 63.2%; promedio nacional: 87.0% (-23.8 puntos porcentuales).</w:t>
              <w:br/>
              <w:t>• Uso de internet: 75.0%; promedio nacional: 79.0% (-4.0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35.2%.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51.7%; hogares sin sanitario: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75.0%; computadora: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Luperón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con identificación territorial específica para Luperón. El costo total publicado de la cartera suma RD$ 1,841,711,483; la asignación presupuestaria 2026 suma RD$ 246,501,831 y la ejecución registrada suma RD$ 123,824,923, equivalente a 50.2%. Estados publicados: EJECUCIÓN: 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16851</w:t>
              <w:br/>
              <w:t>Ficha 8393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LUPERONPROVINCIA PUERTO PLATA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82,633,618</w:t>
              <w:br/>
              <w:t>Ejecutado: 63,867,222</w:t>
              <w:br/>
              <w:t>Tasa: 77.3%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15651</w:t>
              <w:br/>
              <w:t>Ficha 6088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BARRANCÓN MUNICIPIO LUPERÓN,PROVINCIA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80,794,203</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16099</w:t>
              <w:br/>
              <w:t>Ficha 6162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LUPERÓN,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75,000,125</w:t>
              <w:br/>
              <w:t>Ejecutado: 59,957,702</w:t>
              <w:br/>
              <w:t>Tasa: 79.9%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15895</w:t>
              <w:br/>
              <w:t>Ficha 7411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BENTZ, MUNICIPIO LUPERÓN,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15893</w:t>
              <w:br/>
              <w:t>Ficha 7409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NOLASCO PEÑA, MUNICIPIO LUPERÓN,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15897</w:t>
              <w:br/>
              <w:t>Ficha 7413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VENANCIO VILLAMÁN, MUNICIPIO LUPERÓN,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1,153,434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15896</w:t>
              <w:br/>
              <w:t>Ficha 7412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JULIO ENOR COLÓN, MUNICIPIO LUPERÓN,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920,451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16744</w:t>
              <w:br/>
              <w:t>Ficha 8274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CARRETERO DESDE LA ISABELA HASTA LA ZONA URBANA DEL MUNICIPIO LUPERÓN, MUNICIPIO LUPERON, PROVINCIA PUERTO PLATA.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2024-01-01–2028-01-31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ALCANTARILLADO SANITARIO LUPERONPROVINCIA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LUPERONPROVINCIA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16851; Ficha MapaInversiones: 8393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354,548,767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RD$ 82,633,618; ejecutado: RD$ 63,867,222; tasa de ejecución presupuestaria: 77.3%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2026-08-02T12:40:49.177Z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https://mapainversiones.gob.do/projectprofile/8393; contrato: https://comunidad.comprasdominicana.gob.do/Public/Tendering/ContractDetailView/Index?UniqueIdentifier=DO1.PCCNTR.2306888&amp;AwardContractDetailId=721601</w:t>
            </w:r>
          </w:p>
        </w:tc>
      </w:tr>
    </w:tbl>
    <w:p>
      <w:pPr>
        <w:spacing w:after="0"/>
      </w:pPr>
    </w:p>
    <w:p>
      <w:pPr>
        <w:pStyle w:val="Heading3"/>
      </w:pPr>
      <w:r>
        <w:t>5.2.2 AMPLIACIÓN ACUEDUCTO BARRANCÓN MUNICIPIO LUPERÓN,PROVINCIA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BARRANCÓN MUNICIPIO LUPERÓN,PROVINCIA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15651; Ficha MapaInversiones: 6088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66,397,103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RD$ 80,794,203;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59.1%; financiero: 59.1%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2026-08-02T12:40:20.244Z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https://mapainversiones.gob.do/projectprofile/6088; contrato: No registrado</w:t>
            </w:r>
          </w:p>
        </w:tc>
      </w:tr>
    </w:tbl>
    <w:p>
      <w:pPr>
        <w:spacing w:after="0"/>
      </w:pPr>
    </w:p>
    <w:p>
      <w:pPr>
        <w:pStyle w:val="Heading3"/>
      </w:pPr>
      <w:r>
        <w:t>5.2.3 RECONSTRUCCIÓN DE LA INFRAESTRUCTURA VIAL URBANA DEL MUNICIPIO LUPERÓN,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LUPERÓN,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16099; Ficha MapaInversiones: 6162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572,059,267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RD$ 75,000,125; ejecutado: RD$ 59,957,702;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44.3%; financiero: 44.3%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2026-08-02T12:40:21.715Z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https://mapainversiones.gob.do/projectprofile/6162; contrato: https://comunidad.comprasdominicana.gob.do/Public/Tendering/ContractDetailView/Index?UniqueIdentifier=DO1.PCCNTR.1730619&amp;AwardContractDetailId=511832</w:t>
            </w:r>
          </w:p>
        </w:tc>
      </w:tr>
    </w:tbl>
    <w:p>
      <w:pPr>
        <w:spacing w:after="0"/>
      </w:pPr>
    </w:p>
    <w:p>
      <w:pPr>
        <w:pStyle w:val="Heading3"/>
      </w:pPr>
      <w:r>
        <w:t>5.2.4 AMPLIACIÓN DEL PLANTEL EDUCATIVO PARA INICIAL JUAN BENTZ, MUNICIPIO LUPERÓN,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BENTZ, MUNICIPIO LUPERÓN,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15895; Ficha MapaInversiones: 7411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14,996,581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20.5%; financiero: 20.5%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2026-08-02T12:40:39.816Z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https://mapainversiones.gob.do/projectprofile/7411; contrato: No registrado</w:t>
            </w:r>
          </w:p>
        </w:tc>
      </w:tr>
    </w:tbl>
    <w:p>
      <w:pPr>
        <w:spacing w:after="0"/>
      </w:pPr>
    </w:p>
    <w:p>
      <w:pPr>
        <w:pStyle w:val="Heading3"/>
      </w:pPr>
      <w:r>
        <w:t>5.2.5 AMPLIACIÓN DEL PLANTEL EDUCATIVO PARA INICIAL PEDRO NOLASCO PEÑA, MUNICIPIO LUPERÓN,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NOLASCO PEÑA, MUNICIPIO LUPERÓN,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15893; Ficha MapaInversiones: 7409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9,582,893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2026-08-02T12:40:39.790Z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https://mapainversiones.gob.do/projectprofile/7409; contrato: No registrado</w:t>
            </w:r>
          </w:p>
        </w:tc>
      </w:tr>
    </w:tbl>
    <w:p>
      <w:pPr>
        <w:spacing w:after="0"/>
      </w:pPr>
    </w:p>
    <w:p>
      <w:pPr>
        <w:pStyle w:val="Heading3"/>
      </w:pPr>
      <w:r>
        <w:t>5.2.6 AMPLIACIÓN DEL PLANTEL EDUCATIVO PARA INICIAL VENANCIO VILLAMÁN, MUNICIPIO LUPERÓN,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VENANCIO VILLAMÁN, MUNICIPIO LUPERÓN,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15897; Ficha MapaInversiones: 7413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9,043,845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RD$ 1,153,434;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75.9%; financiero: 75.9%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2026-08-02T12:40:39.831Z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https://mapainversiones.gob.do/projectprofile/7413; contrato: No registrado</w:t>
            </w:r>
          </w:p>
        </w:tc>
      </w:tr>
    </w:tbl>
    <w:p>
      <w:pPr>
        <w:spacing w:after="0"/>
      </w:pPr>
    </w:p>
    <w:p>
      <w:pPr>
        <w:pStyle w:val="Heading3"/>
      </w:pPr>
      <w:r>
        <w:t>5.2.7 AMPLIACIÓN DEL PLANTEL EDUCATIVO PARA INICIAL JULIO ENOR COLÓN, MUNICIPIO LUPERÓN,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JULIO ENOR COLÓN, MUNICIPIO LUPERÓN,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15896; Ficha MapaInversiones: 7412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9,773,619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RD$ 920,451;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2026-08-02T12:40:39.807Z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https://mapainversiones.gob.do/projectprofile/7412; contrato: No registrado</w:t>
            </w:r>
          </w:p>
        </w:tc>
      </w:tr>
    </w:tbl>
    <w:p>
      <w:pPr>
        <w:spacing w:after="0"/>
      </w:pPr>
    </w:p>
    <w:p>
      <w:pPr>
        <w:pStyle w:val="Heading3"/>
      </w:pPr>
      <w:r>
        <w:t>5.2.8 RECONSTRUCCIÓN DE TRAMO CARRETERO DESDE LA ISABELA HASTA LA ZONA URBANA DEL MUNICIPIO LUPERÓN, MUNICIPIO LUPERON…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CARRETERO DESDE LA ISABELA HASTA LA ZONA URBANA DEL MUNICIPIO LUPERÓN, MUNICIPIO LUPERON,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16744; Ficha MapaInversiones: 8274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2028-01-31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805,309,407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LUPERÓN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LUPERÓN [011806]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LUPERÓN (PUERTO PLATA); fuente: profile; verificada: 2026-08-02T12:40:48.378Z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https://mapainversiones.gob.do/projectprofile/8274;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72.0% de hogares con recogida municipal y 25.5%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Luperón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Luperón,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Luperón · 01180006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Luperón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