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Cabrera</w:t>
      </w:r>
    </w:p>
    <w:p>
      <w:pPr>
        <w:spacing w:after="600"/>
        <w:jc w:val="center"/>
      </w:pPr>
      <w:r>
        <w:rPr>
          <w:rFonts w:ascii="Calibri" w:hAnsi="Calibri" w:eastAsia="Calibri"/>
          <w:b w:val="0"/>
          <w:i w:val="0"/>
          <w:color w:val="5E7076"/>
          <w:sz w:val="24"/>
        </w:rPr>
        <w:t>María Trinidad Sánchez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03140002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Cabrera, municipio de la provincia María Trinidad Sánchez, registró 28,677 habitantes en 2022. Entre 2010 y 2022 su población aumentó 16.9%. El 31.2% reside en área urbana y el 68.8% en área rural. Estas proporciones determinan la escala y la distribución territorial de los servicios municipales.</w:t>
      </w:r>
    </w:p>
    <w:p>
      <w:r>
        <w:t>El diagnóstico registra 61.2% de hogares con agua del acueducto dentro de la vivienda, 73.8% con recogida municipal de residuos y 24.0% que los quema. El uso de internet alcanza 71.7%.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Cabrera forma parte de la provincia María Trinidad Sánchez y de la región de planificación Cibao Nordeste. El código geográfico empleado es 03140002.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Cabrera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María Trinidad Sánchez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03140002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270.4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106.1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Debe su nombre al héroe de la restauración de la república José Cabrera Gómez, el cual murió en 1884.​ Cabrera fue creado (siete años después de la muerte del héroe) en momentos de mucha efervescencia en favor de la causa restauradora, a eso se debe su nombre, lo mismo ocurre con el Himno Nacional Dominicano, escrito y compuesto en el mismo periodo, el mismo está lleno de alusiones a esa gesta y a la independencia nacional.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Cabrera registró 28,677 habitantes: 14,515 hombres (50.6%) y 14,162 mujeres (49.4%). Frente a los 24,524 habitantes censados en 2010, la población creció 16.9%. El cambio intercensal constituye la línea base para dimensionar servicios, infraestructura y demanda de suelo; no permite atribuir por sí solo causas de migración, fecundidad o movilidad residencial. [DASH-BASE]</w:t>
      </w:r>
    </w:p>
    <w:p>
      <w:r>
        <w:t>La distribución territorial muestra 8,957 habitantes en zona urbana (31.2%) y 19,720 en zona rural (68.8%). Esta relación debe considerarse al organizar rutas de servicios, mantenimiento vial, equipamientos y mecanismos de atención a comunidades dispersas. [DASH-URB]</w:t>
      </w:r>
    </w:p>
    <w:p>
      <w:r>
        <w:t>El municipio cuenta con 10,890 hogares y 28,664 personas residentes en hogares. El promedio es de 2.63 personas por hogar. El Censo registra 13,312 viviendas, de las cuales 10,755 estaban ocupadas y 2,549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Cabrera.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Cabrera se distribuye aproximadamente en 23.3% de población menor de 15 años, 63.7% entre 15 y 64 años y 13.1% de 65 años o más. La relación de dependencia demográfica estimada es de 57.1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31.2% y el tamaño medio de los hogares es 2.63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61.2% de los hogares declara recibir agua del acueducto dentro de la vivienda, frente a 62.7% a escala nacional. Para agua de beber, el uso de botellones representa 91.0%. La comparación sugiere una condición de acceso físico y un patrón de consumo, pero no informa continuidad, presión, potabilidad ni costo. Esos cuatro aspectos deben verificarse antes de formular intervenciones. [DASH-VIDA]</w:t>
      </w:r>
    </w:p>
    <w:p>
      <w:r>
        <w:t>En saneamiento, 85.0% de los hogares reporta inodoro y 3.1%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98.9% de los hogares. La recogida de residuos por el ayuntamiento alcanza 73.8%, mientras 24.0% declara quemarlos. El gas propano es el combustible principal de cocina en 90.8%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62 centros y 6,659 matrículas agregadas. De ellas, 3,258 corresponden a inicial/primario, 3,126 a secundario y 275 a educación de adultos. La cobertura corresponde a la asociación territorial usada por el Dashboard y debe verificarse cuando el distrito educativo abarque más de un municipio. [DASH-EDU]</w:t>
      </w:r>
    </w:p>
    <w:p>
      <w:r>
        <w:t>Entre la población de referencia de tres años o más, 8.6% aparece sin nivel de instrucción y 45.3%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96.5% en primaria y 89.4% en secundaria; el abandono reportado en secundaria es 5.5%.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181 establecimientos y un empleo estimado de 1,065.9, equivalente a 5.9 empleos por establecimiento. Los establecimientos de 1 a 10 personas representan 85.6%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(292.5 empleos estimados); Actividades inmobiliarias (115.8 empleos estimados); Actividades de alojamiento y de servicio de comidas (94.2 empleos estimados). La mayor especialización relativa se observa en Actividades inmobiliarias (cociente de localización 5.67). El cociente de localización compara concentración relativa, no productividad ni competitividad. [DASH-ECO]</w:t>
      </w:r>
    </w:p>
    <w:p>
      <w:pPr>
        <w:pStyle w:val="Heading2"/>
      </w:pPr>
      <w:r>
        <w:t>2.5 Salud, conectividad y acceso a información</w:t>
      </w:r>
    </w:p>
    <w:p>
      <w:r>
        <w:t>El Dashboard registra 9 establecimientos de salud en el municipio. La composición principal es: Centro De Primer Nivel: 8,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71.7% y el de computadora 8.8%.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Cabrera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19 instalaciones; 6.6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Cabrera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RD$ 309,290,546; ejecutado RD$ 304,246,523; ejecución 98.4%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Cabrera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46.5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Cabrera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licencias; 5,156 m²; inversión RD$ 317,639,784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Cabrera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80 casos; 51.1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 casos; 8.3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personas; 8.9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54.9%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2,194 registros; 14.0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73.8%; promedio nacional: 85.9% (-12.1 puntos porcentuales).</w:t>
              <w:br/>
              <w:t>• Hogares con inodoro: 85.0%; promedio nacional: 87.0% (-2.1 puntos porcentuales).</w:t>
              <w:br/>
              <w:t>• Uso de internet: 71.7%; promedio nacional: 79.0% (-7.3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16.9%; urbanización de 31.2%.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61.2%; hogares sin sanitario: 3.1%.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73.8%; quema: 24.0%.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85.6%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71.7%; computadora: 8.8%.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Cabrera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7 proyectos con identificación territorial específica para Cabrera. El costo total publicado de la cartera suma RD$ 617,443,423; la asignación presupuestaria 2026 suma RD$ 55,789,000 y la ejecución registrada suma RD$ 40,712,717, equivalente a 73.0%. Estados publicados: EJECUCIÓN: 7.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16090</w:t>
              <w:br/>
              <w:t>Ficha 6143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CABRERA, PROVINCIA MARÍA TRINIDAD SÁNCHEZ</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22,506,919</w:t>
              <w:br/>
              <w:t>Ejecutado: 18,000,000</w:t>
              <w:br/>
              <w:t>Tasa: 80.0%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15108</w:t>
              <w:br/>
              <w:t>Ficha 5827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CABRERA, PROVINCIA MARÍA TRINIDAD SÁNCHEZ</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22,500,000</w:t>
              <w:br/>
              <w:t>Ejecutado: 22,500,000</w:t>
              <w:br/>
              <w:t>Tasa: 100.0%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16137</w:t>
              <w:br/>
              <w:t>Ficha 7668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LA COMUNIDAD SAN JOSE DE PASTRANA, MUNICIPIO CABRERA, PROVINCIA MARIA TRINIDAD SANCHEZ</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9,149,755</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15289</w:t>
              <w:br/>
              <w:t>Ficha 6396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RAMÓN ANTONIO TEJADA, MUNICIPIO CABRERA, PROVINCIA MARÍA TRINIDAD SÁNCHEZ.</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1,632,000</w:t>
              <w:br/>
              <w:t>Ejecutado: 212,717</w:t>
              <w:br/>
              <w:t>Tasa: 13.0%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15922</w:t>
              <w:br/>
              <w:t>Ficha 7438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AGUSTÍN CAMILO HENRÍQUEZ, MUNICIPIO CABRERA, PROVINCIA MARIA TRINIDAD SANCHEZ.</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15287</w:t>
              <w:br/>
              <w:t>Ficha 6394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RAMÓN PERALTA PÉREZ, MUNICIPIO CABRERA, PROVINCIA MARÍA TRINIDAD SÁNCHEZ.</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15923</w:t>
              <w:br/>
              <w:t>Ficha 7439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CABIRMA, MUNICIPIO CABRERA, PROVINCIA MARIA TRINIDAD SANCHEZ.</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CABRERA, PROVINCIA MARÍA TRINIDAD SÁNCHEZ</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CABRERA, PROVINCIA MARÍA TRINIDAD SÁNCHEZ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16090; Ficha MapaInversiones: 6143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434,294,858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RD$ 22,506,919; ejecutado: RD$ 18,000,000;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75.7%; financiero: 75.7%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MARÍA TRINIDAD SÁNCHEZ; municipios: CABRERA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MARÍA TRINIDAD SÁNCHEZ [14], municipio CABRERA [031402]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CABRERA (MARÍA TRINIDAD SÁNCHEZ); fuente: profile; verificada: 2026-08-02T12:40:21.243Z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https://mapainversiones.gob.do/projectprofile/6143; contrato: https://comunidad.comprasdominicana.gob.do/Public/Tendering/ContractDetailView/Index?UniqueIdentifier=DO1.PCCNTR.1730619&amp;AwardContractDetailId=511832</w:t>
            </w:r>
          </w:p>
        </w:tc>
      </w:tr>
    </w:tbl>
    <w:p>
      <w:pPr>
        <w:spacing w:after="0"/>
      </w:pPr>
    </w:p>
    <w:p>
      <w:pPr>
        <w:pStyle w:val="Heading3"/>
      </w:pPr>
      <w:r>
        <w:t>5.2.2 RECONSTRUCCIÓN DE LA INFRAESTRUCTURA VIAL URBANA DEL MUNICIPIO DE CABRERA, PROVINCIA MARÍA TRINIDAD SÁNCHEZ</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CABRERA, PROVINCIA MARÍA TRINIDAD SÁNCHEZ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15108; Ficha MapaInversiones: 5827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117,905,215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RD$ 22,500,000; ejecutado: RD$ 22,500,000;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80.9%; financiero: 80.9%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MARÍA TRINIDAD SÁNCHEZ; municipios: CABRERA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MARÍA TRINIDAD SÁNCHEZ [14], municipio CABRERA [031402]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CABRERA (MARÍA TRINIDAD SÁNCHEZ); fuente: profile; verificada: 2026-08-02T12:40:16.511Z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https://mapainversiones.gob.do/projectprofile/5827; contrato: No registrado</w:t>
            </w:r>
          </w:p>
        </w:tc>
      </w:tr>
    </w:tbl>
    <w:p>
      <w:pPr>
        <w:spacing w:after="0"/>
      </w:pPr>
    </w:p>
    <w:p>
      <w:pPr>
        <w:pStyle w:val="Heading3"/>
      </w:pPr>
      <w:r>
        <w:t>5.2.3 CONSTRUCCIÓN DESTACAMENTO POLICIAL EN LA COMUNIDAD SAN JOSE DE PASTRANA, MUNICIPIO CABRERA, PROVINCIA MARIA TRIN…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LA COMUNIDAD SAN JOSE DE PASTRANA, MUNICIPIO CABRERA, PROVINCIA MARIA TRINIDAD SANCHEZ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16137; Ficha MapaInversiones: 7668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Contrato activo sin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14,649,755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RD$ 9,149,755;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19.6%; financiero: 19.6%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21; activos: 21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MARÍA TRINIDAD SÁNCHEZ; municipios: CABRERA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MARÍA TRINIDAD SÁNCHEZ [14], municipio CABRERA [031402]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CABRERA (MARÍA TRINIDAD SÁNCHEZ); fuente: profile; verificada: 2026-08-02T12:40:44.178Z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https://mapainversiones.gob.do/projectprofile/7668; contrato: https://comunidad.comprasdominicana.gob.do//Public/Tendering/OpportunityDetail/Index?noticeUID=DO1.NTC.1620807</w:t>
            </w:r>
          </w:p>
        </w:tc>
      </w:tr>
    </w:tbl>
    <w:p>
      <w:pPr>
        <w:spacing w:after="0"/>
      </w:pPr>
    </w:p>
    <w:p>
      <w:pPr>
        <w:pStyle w:val="Heading3"/>
      </w:pPr>
      <w:r>
        <w:t>5.2.4 AMPLIACIÓN DEL PLANTEL EDUCATIVO PARA INICIAL RAMÓN ANTONIO TEJADA, MUNICIPIO CABRERA, PROVINCIA MARÍA TRINIDAD…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RAMÓN ANTONIO TEJADA, MUNICIPIO CABRERA, PROVINCIA MARÍA TRINIDAD SÁNCHEZ.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15289; Ficha MapaInversiones: 6396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8,688,426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RD$ 1,632,000; ejecutado: RD$ 212,717; tasa de ejecución presupuestaria: 13.0%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19.0%; financiero: 19.0%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MARÍA TRINIDAD SÁNCHEZ; municipios: CABRERA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MARÍA TRINIDAD SÁNCHEZ [14], municipio CABRERA [031402]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CABRERA (MARÍA TRINIDAD SÁNCHEZ); fuente: profile; verificada: 2026-08-02T12:40:27.529Z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https://mapainversiones.gob.do/projectprofile/6396; contrato: No registrado</w:t>
            </w:r>
          </w:p>
        </w:tc>
      </w:tr>
    </w:tbl>
    <w:p>
      <w:pPr>
        <w:spacing w:after="0"/>
      </w:pPr>
    </w:p>
    <w:p>
      <w:pPr>
        <w:pStyle w:val="Heading3"/>
      </w:pPr>
      <w:r>
        <w:t>5.2.5 AMPLIACIÓN DEL PLANTEL EDUCATIVO PARA INICIAL AGUSTÍN CAMILO HENRÍQUEZ, MUNICIPIO CABRERA, PROVINCIA MARIA TRINI…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AGUSTÍN CAMILO HENRÍQUEZ, MUNICIPIO CABRERA, PROVINCIA MARIA TRINIDAD SANCHEZ.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15922; Ficha MapaInversiones: 7438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15,886,700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MARÍA TRINIDAD SÁNCHEZ; municipios: CABRERA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MARÍA TRINIDAD SÁNCHEZ [14], municipio CABRERA [031402]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CABRERA (MARÍA TRINIDAD SÁNCHEZ); fuente: profile; verificada: 2026-08-02T12:40:40.445Z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https://mapainversiones.gob.do/projectprofile/7438; contrato: No registrado</w:t>
            </w:r>
          </w:p>
        </w:tc>
      </w:tr>
    </w:tbl>
    <w:p>
      <w:pPr>
        <w:spacing w:after="0"/>
      </w:pPr>
    </w:p>
    <w:p>
      <w:pPr>
        <w:pStyle w:val="Heading3"/>
      </w:pPr>
      <w:r>
        <w:t>5.2.6 AMPLIACIÓN DEL PLANTEL EDUCATIVO PARA INICIAL RAMÓN PERALTA PÉREZ, MUNICIPIO CABRERA, PROVINCIA MARÍA TRINIDAD 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RAMÓN PERALTA PÉREZ, MUNICIPIO CABRERA, PROVINCIA MARÍA TRINIDAD SÁNCHEZ.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15287; Ficha MapaInversiones: 6394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19,320,273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31.8%; financiero: 31.8%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MARÍA TRINIDAD SÁNCHEZ; municipios: CABRERA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MARÍA TRINIDAD SÁNCHEZ [14], municipio CABRERA [031402]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CABRERA (MARÍA TRINIDAD SÁNCHEZ); fuente: profile; verificada: 2026-08-02T12:40:27.074Z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https://mapainversiones.gob.do/projectprofile/6394; contrato: No registrado</w:t>
            </w:r>
          </w:p>
        </w:tc>
      </w:tr>
    </w:tbl>
    <w:p>
      <w:pPr>
        <w:spacing w:after="0"/>
      </w:pPr>
    </w:p>
    <w:p>
      <w:pPr>
        <w:pStyle w:val="Heading3"/>
      </w:pPr>
      <w:r>
        <w:t>5.2.7 AMPLIACIÓN DEL PLANTEL EDUCATIVO PARA INICIAL LA CABIRMA, MUNICIPIO CABRERA, PROVINCIA MARIA TRINIDAD SANCHEZ.</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CABIRMA, MUNICIPIO CABRERA, PROVINCIA MARIA TRINIDAD SANCHEZ.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15923; Ficha MapaInversiones: 7439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6,698,196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MARÍA TRINIDAD SÁNCHEZ; municipios: CABRERA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MARÍA TRINIDAD SÁNCHEZ [14], municipio CABRERA [031402]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CABRERA (MARÍA TRINIDAD SÁNCHEZ); fuente: profile; verificada: 2026-08-02T12:40:40.461Z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https://mapainversiones.gob.do/projectprofile/7439;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73.8% de hogares con recogida municipal y 24.0%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Cabrera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Cabrera, María Trinidad Sánchez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Cabrera · 03140002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Cabrera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