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Cristi</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Monte Cristi, municipio de la provincia Monte Cristi, registró 27,067 habitantes en 2022. Entre 2010 y 2022 su población aumentó 9.8%. El 69.4% reside en área urbana y el 30.6% en área rural. Estas proporciones determinan la escala y la distribución territorial de los servicios municipales.</w:t>
      </w:r>
    </w:p>
    <w:p>
      <w:r>
        <w:t>El diagnóstico registra 65.3% de hogares con agua del acueducto dentro de la vivienda, 64.6% con recogida municipal de residuos y 20.1% que los quema. El uso de internet alcanza 74.2%.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Monte Cristi forma parte de la provincia Monte Cristi y de la región de planificación Cibao Noroeste. El código geográfico empleado es 04150001.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fundado por Nicolás de Ovando en 1506 y repoblada por Juan de Bolaños y 60 familias de las Islas Canarias el 30 de mayo de 1533. Posteriormente fue despoblado durante las devastaciones de Osorio en 1606, con cuya población y la de Puerto Plata se funda Monte Plata. Luego fue repoblado el 25 de abril de 1879, como Distrito Marino, y luego, en noviembre de 1907 como Provincia. Lleva el nombre de la capital provincial.​​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Monte Cristi registró 27,067 habitantes: 13,969 hombres (51.6%) y 13,098 mujeres (48.4%). Frente a los 24,644 habitantes censados en 2010, la población creció 9.8%. El cambio intercensal constituye la línea base para dimensionar servicios, infraestructura y demanda de suelo; no permite atribuir por sí solo causas de migración, fecundidad o movilidad residencial. [DASH-BASE]</w:t>
      </w:r>
    </w:p>
    <w:p>
      <w:r>
        <w:t>La distribución territorial muestra 18,773 habitantes en zona urbana (69.4%) y 8,294 en zona rural (30.6%). Esta relación debe considerarse al organizar rutas de servicios, mantenimiento vial, equipamientos y mecanismos de atención a comunidades dispersas. [DASH-URB]</w:t>
      </w:r>
    </w:p>
    <w:p>
      <w:r>
        <w:t>El municipio cuenta con 10,115 hogares y 26,494 personas residentes en hogares. El promedio es de 2.62 personas por hogar. El Censo registra 12,558 viviendas, de las cuales 10,024 estaban ocupadas y 2,431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Monte Cristi</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Monte Cristi.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Cristi se distribuye aproximadamente en 23.0% de población menor de 15 años, 65.7% entre 15 y 64 años y 11.3%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65.3% de los hogares declara recibir agua del acueducto dentro de la vivienda, frente a 62.7% a escala nacional. Para agua de beber, el uso de botellones representa 90.7%. La comparación sugiere una condición de acceso físico y un patrón de consumo, pero no informa continuidad, presión, potabilidad ni costo. Esos cuatro aspectos deben verificarse antes de formular intervenciones. [DASH-VIDA]</w:t>
      </w:r>
    </w:p>
    <w:p>
      <w:r>
        <w:t>En saneamiento, 64.2%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92.2% de los hogares. La recogida de residuos por el ayuntamiento alcanza 64.6%, mientras 20.1%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6,529 matrículas agregadas. De ellas, 3,207 corresponden a inicial/primario, 2,709 a secundario y 613 a educación de adultos. La cobertura corresponde a la asociación territorial usada por el Dashboard y debe verificarse cuando el distrito educativo abarque más de un municipio. [DASH-EDU]</w:t>
      </w:r>
    </w:p>
    <w:p>
      <w:r>
        <w:t>Entre la población de referencia de tres años o más, 15.9%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237 establecimientos y un empleo estimado de 2,816.1, equivalente a 11.9 empleos por establecimiento. Los establecimientos de 1 a 10 personas representan 79.7%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(656.0 empleos estimados); Agricultura, ganadería, silvicultura y pesca (533.7 empleos estimados); Industrias manufactureras (396.6 empleos estimados). La mayor especialización relativa se observa en Agricultura, ganadería, silvicultura y pesca (cociente de localización 14.57).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Consultorio: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74.2%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instalaciones; 13.3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RD$ 1,844,646,374; ejecutado RD$ 1,506,915,433; ejecución 81.7%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658 m²; inversión RD$ 40,519,864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Monte Cristi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65.3%; promedio nacional: 62.7% (+2.6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64.6%; promedio nacional: 85.9% (-21.4 puntos porcentuales).</w:t>
              <w:br/>
              <w:t>• Hogares con inodoro: 64.2%; promedio nacional: 87.0% (-22.9 puntos porcentuales).</w:t>
              <w:br/>
              <w:t>• Electricidad de la red pública: 92.2%; promedio nacional: 98.3% (-6.1 puntos porcentuales).</w:t>
              <w:br/>
              <w:t>• Uso de internet: 74.2%; promedio nacional: 79.0% (-4.8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9.8%; urbanización de 69.4%.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65.3%;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64.6%; quema: 20.1%.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74.2%;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Monte Cristi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Monte Cristi. El costo total publicado de la cartera suma RD$ 18,684,246,135; la asignación presupuestaria 2026 suma RD$ 2,892,006,832 y la ejecución registrada suma RD$ 1,270,531,712, equivalente a 43.9%.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14546</w:t>
              <w:br/>
              <w:t>Ficha 4998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MEJORAMIENTO PUERTO DE MANZANILLO Y SUS VÍAS DE CONECTIVIDAD, PROVINCIA MONTECRISTI, R.D.</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1,768,500,000</w:t>
              <w:br/>
              <w:t>Ejecutado: 518,029,781</w:t>
              <w:br/>
              <w:t>Tasa: 29.3%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15318</w:t>
              <w:br/>
              <w:t>Ficha 6184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FERNANDO, PROVINCIA MONTE CRISTI</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52,507,548</w:t>
              <w:br/>
              <w:t>Ejecutado: 52,477,738</w:t>
              <w:br/>
              <w:t>Tasa: 99.9%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12198</w:t>
              <w:br/>
              <w:t>Ficha 855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35,426,151</w:t>
              <w:br/>
              <w:t>Ejecutado: 5,243,544</w:t>
              <w:br/>
              <w:t>Tasa: 14.8%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15272</w:t>
              <w:br/>
              <w:t>Ficha 6378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SMESTER, MUNICIPIO MONTE CRISTI,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6,621,485</w:t>
              <w:br/>
              <w:t>Ejecutado: 2,985,344</w:t>
              <w:br/>
              <w:t>Tasa: 45.1%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17376</w:t>
              <w:br/>
              <w:t>Ficha 8858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EL PUENTE, MUNICIPIO MONTECRISTI, PROVINCIA MONTE CRISTI</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4,400,430</w:t>
              <w:br/>
              <w:t>Ejecutado: 1,320,121</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15900</w:t>
              <w:br/>
              <w:t>Ficha 7416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RECTA DE SANITA, MUNICIPIO MONTE CRISTI,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1,452,040</w:t>
              <w:br/>
              <w:t>Tasa: 48.4%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15129</w:t>
              <w:br/>
              <w:t>Ficha 6055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ECO-VIVIENDAS PARA CIUDADANOS EN CONDICION DE POBREZA MULTIDIMENSIONAL EN EL MUNICIPIO MONTE CRISTI, PROVINCIA MONTE CRISTI</w:t>
              <w:br/>
              <w:t>Institución: DIRECCIÓN GENERAL DE PROYECTOS ESTRATÉGICOS Y ESPECIALES DE LA PRESIDENCIA DE LA REPÚBLICA (PROPEEP)</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15902</w:t>
              <w:br/>
              <w:t>Ficha 7418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WALTERIO , MUNICIPIO MONTE CRISTI,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250,109</w:t>
              <w:br/>
              <w:t>Ejecutado: 202,746</w:t>
              <w:br/>
              <w:t>Tasa: 81.1%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15273</w:t>
              <w:br/>
              <w:t>Ficha 6379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SERAFINA SÁNCHEZ, MUNICIPIO MONTE CRISTI,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15899</w:t>
              <w:br/>
              <w:t>Ficha 7415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DURO, MUNICIPIO MONTE CRISTI,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MEJORAMIENTO PUERTO DE MANZANILLO Y SUS VÍAS DE CONECTIVIDAD, PROVINCIA MONTECRISTI, R.D.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MEJORAMIENTO PUERTO DE MANZANILLO Y SUS VÍAS DE CONECTIVIDAD, PROVINCIA MONTECRISTI, R.D.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14546; Ficha MapaInversiones: 4998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6,980,684,906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RD$ 1,768,500,000; ejecutado: RD$ 518,029,781; tasa de ejecución presupuestaria: 29.3%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57.5%; financiero: 57.5%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2026-08-02T12:40:10.131Z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https://mapainversiones.gob.do/projectprofile/4998; contrato: No registrado</w:t>
            </w:r>
          </w:p>
        </w:tc>
      </w:tr>
    </w:tbl>
    <w:p>
      <w:pPr>
        <w:spacing w:after="0"/>
      </w:pPr>
    </w:p>
    <w:p>
      <w:pPr>
        <w:pStyle w:val="Heading3"/>
      </w:pPr>
      <w:r>
        <w:t>5.2.2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5.2.3 RECONSTRUCCIÓN DE LA INFRAESTRUCTURA VIAL URBANA DEL MUNICIPIO SAN FERNANDO,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FERNANDO,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15318; Ficha MapaInversiones: 6184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327,562,703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RD$ 52,507,548; ejecutado: RD$ 52,477,738;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33.7%; financiero: 33.7%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2026-08-02T12:40:22.268Z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https://mapainversiones.gob.do/projectprofile/6184; contrato: https://comunidad.comprasdominicana.gob.do/Public/Tendering/ContractDetailView/Index?UniqueIdentifier=DO1.PCCNTR.2216110&amp;AwardContractDetailId=687060</w:t>
            </w:r>
          </w:p>
        </w:tc>
      </w:tr>
    </w:tbl>
    <w:p>
      <w:pPr>
        <w:spacing w:after="0"/>
      </w:pPr>
    </w:p>
    <w:p>
      <w:pPr>
        <w:pStyle w:val="Heading3"/>
      </w:pPr>
      <w:r>
        <w:t>5.2.4 REHABILITACIÓN Y AMPLIACION ALCANTARILLADO SANITARIO DE MONTE CRISTI (2DA. ETAPA),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12198; Ficha MapaInversiones: 855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4,703,762,956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RD$ 35,426,151; ejecutado: RD$ 5,243,544; tasa de ejecución presupuestaria: 14.8%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65.3%; financiero: 65.3%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VILLA VÁSQUEZ (MONTE CRISTI); fuente: profile; verificada: 2026-08-02T12:39:59.774Z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https://mapainversiones.gob.do/projectprofile/855; contrato: No registrado</w:t>
            </w:r>
          </w:p>
        </w:tc>
      </w:tr>
    </w:tbl>
    <w:p>
      <w:pPr>
        <w:spacing w:after="0"/>
      </w:pPr>
    </w:p>
    <w:p>
      <w:pPr>
        <w:pStyle w:val="Heading3"/>
      </w:pPr>
      <w:r>
        <w:t>5.2.5 AMPLIACIÓN DEL PLANTEL EDUCATIVO PARA INICIAL ROSA SMESTER, MUNICIPIO MONTE 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SMESTER,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15272; Ficha MapaInversiones: 6378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21,767,328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RD$ 6,621,485; ejecutado: RD$ 2,985,344; tasa de ejecución presupuestaria: 45.1%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46.9%; financiero: 46.9%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2026-08-02T12:40:26.674Z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https://mapainversiones.gob.do/projectprofile/6378; contrato: No registrado</w:t>
            </w:r>
          </w:p>
        </w:tc>
      </w:tr>
    </w:tbl>
    <w:p>
      <w:pPr>
        <w:spacing w:after="0"/>
      </w:pPr>
    </w:p>
    <w:p>
      <w:pPr>
        <w:pStyle w:val="Heading3"/>
      </w:pPr>
      <w:r>
        <w:t>5.2.6 CONSTRUCCIÓN DESTACAMENTO MILITAR EL PUENTE, MUNICIPIO MONTECRISTI,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MILITAR EL PUENTE, MUNICIPIO MONTECRISTI,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17376; Ficha MapaInversiones: 8858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4,400,430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RD$ 4,400,430; ejecutado: RD$ 1,320,121;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2026-08-02T12:40:55.059Z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https://mapainversiones.gob.do/projectprofile/8858; contrato: https://comunidad.comprasdominicana.gob.do/Public/Tendering/ContractDetailView/Index?UniqueIdentifier=DO1.PCCNTR.2310258&amp;AwardContractDetailId=722694</w:t>
            </w:r>
          </w:p>
        </w:tc>
      </w:tr>
    </w:tbl>
    <w:p>
      <w:pPr>
        <w:spacing w:after="0"/>
      </w:pPr>
    </w:p>
    <w:p>
      <w:pPr>
        <w:pStyle w:val="Heading3"/>
      </w:pPr>
      <w:r>
        <w:t>5.2.7 AMPLIACIÓN DEL PLANTEL EDUCATIVO PARA INICIAL LA RECTA DE SANITA, MUNICIPIO MONTE 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RECTA DE SANITA,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15900; Ficha MapaInversiones: 7416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10,700,603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RD$ 1,452,040; tasa de ejecución presupuestaria: 48.4%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2026-08-02T12:40:39.925Z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https://mapainversiones.gob.do/projectprofile/7416; contrato: No registrado</w:t>
            </w:r>
          </w:p>
        </w:tc>
      </w:tr>
    </w:tbl>
    <w:p>
      <w:pPr>
        <w:spacing w:after="0"/>
      </w:pPr>
    </w:p>
    <w:p>
      <w:pPr>
        <w:pStyle w:val="Heading3"/>
      </w:pPr>
      <w:r>
        <w:t>5.2.8 CONSTRUCCIÓN DE ECO-VIVIENDAS PARA CIUDADANOS EN CONDICION DE POBREZA MULTIDIMENSIONAL EN EL MUNICIPIO MONTE CRI…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ECO-VIVIENDAS PARA CIUDADANOS EN CONDICION DE POBREZA MULTIDIMENSIONAL EN EL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15129; Ficha MapaInversiones: 6055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DIRECCIÓN GENERAL DE PROYECTOS ESTRATÉGICOS Y ESPECIALES DE LA PRESIDENCIA DE LA REPÚBLICA (PROPEEP). Registradas: DIRECCIÓN GENERAL DE PROYECTOS ESTRATÉGICOS Y ESPECIALES DE LA PRESIDENCIA DE LA REPÚBLICA (PROPEEP)</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173,567,535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61.3%; financiero: 61.3%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2026-08-02T12:40:19.626Z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https://mapainversiones.gob.do/projectprofile/6055; contrato: https://comunidad.comprasdominicana.gob.do/Public/Tendering/ContractDetailView/Index?UniqueIdentifier=DO1.PCCNTR.1884553&amp;AwardContractDetailId=559676</w:t>
            </w:r>
          </w:p>
        </w:tc>
      </w:tr>
    </w:tbl>
    <w:p>
      <w:pPr>
        <w:spacing w:after="0"/>
      </w:pPr>
    </w:p>
    <w:p>
      <w:pPr>
        <w:pStyle w:val="Heading3"/>
      </w:pPr>
      <w:r>
        <w:t>5.2.9 AMPLIACIÓN DEL PLANTEL EDUCATIVO PARA INICIAL BATEY WALTERIO , MUNICIPIO MONTE 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WALTERIO ,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15902; Ficha MapaInversiones: 7418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6,663,576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RD$ 250,109; ejecutado: RD$ 202,746; tasa de ejecución presupuestaria: 81.1%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39.3%; financiero: 39.3%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2026-08-02T12:40:39.976Z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https://mapainversiones.gob.do/projectprofile/7418; contrato: No registrado</w:t>
            </w:r>
          </w:p>
        </w:tc>
      </w:tr>
    </w:tbl>
    <w:p>
      <w:pPr>
        <w:spacing w:after="0"/>
      </w:pPr>
    </w:p>
    <w:p>
      <w:pPr>
        <w:pStyle w:val="Heading3"/>
      </w:pPr>
      <w:r>
        <w:t>5.2.10 AMPLIACIÓN DEL PLANTEL EDUCATIVO PARA INICIAL SERAFINA SÁNCHEZ, MUNICIPIO MONTE 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SERAFINA SÁNCHEZ,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15273; Ficha MapaInversiones: 6379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7,402,908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33.7%; financiero: 33.7%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2026-08-02T12:40:26.682Z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https://mapainversiones.gob.do/projectprofile/6379; contrato: No registrado</w:t>
            </w:r>
          </w:p>
        </w:tc>
      </w:tr>
    </w:tbl>
    <w:p>
      <w:pPr>
        <w:spacing w:after="0"/>
      </w:pPr>
    </w:p>
    <w:p>
      <w:pPr>
        <w:pStyle w:val="Heading3"/>
      </w:pPr>
      <w:r>
        <w:t>5.2.11 AMPLIACIÓN DEL PLANTEL EDUCATIVO PARA INICIAL EL DURO, MUNICIPIO MONTE CRISTI,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DURO, MUNICIPIO MONTE CRISTI,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15899; Ficha MapaInversiones: 7415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15,733,190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43.1%; financiero: 43.1%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MONTE CRISTI [041501]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MONTE CRISTI (MONTE CRISTI); fuente: profile; verificada: 2026-08-02T12:40:39.927Z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https://mapainversiones.gob.do/projectprofile/7415;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64.6% de hogares con recogida municipal y 20.1%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Cristi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Monte Cristi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133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Cristi,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Cristi · 04150001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Monte Cristi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