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Grande de Palenque</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Grande de Palenque, municipio de la provincia San Cristóbal, registró 18,304 habitantes en 2022. Entre 2010 y 2022 su población aumentó 18.4%. El 31.8% reside en área urbana y el 68.2% en área rural. Estas proporciones determinan la escala y la distribución territorial de los servicios municipales.</w:t>
      </w:r>
    </w:p>
    <w:p>
      <w:r>
        <w:t>El diagnóstico registra 56.9% de hogares con agua del acueducto dentro de la vivienda, 95.6% con recogida municipal de residuos y 3.1% que los quema. El uso de internet alcanza 78.9%.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Grande de Palenque forma parte de la provincia San Cristóbal y de la región de planificación Valdesia. El código geográfico empleado es 05210002.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Grande de Palenque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2013-2016 recoge los siguientes antecedentes sobre la formación del territorio. La tradición recogida en el PMD 2013-2016 vincula el nombre Palenque con el tipo de empalizada utilizada en el período colonial, mientras que Sabana Grande se relaciona con una gran sabana cuyas casas se distribuían alrededor del espacio abierto. A fines del siglo XVIII y comienzos del XIX, la familia Tejeda instaló un nuevo hato en la quinta sabana de Sabana Grande de Palenque, asociado en el documento con el origen de la sección rural conocida como Juan Barón. El PMD también describe cambios ocurridos a comienzos del siglo XIX, entre ellos la transformación del sistema social hatero, el aumento de la población en la propiedad comunal y nuevas actividades como el corte de maderas, el cultivo de caña de azúcar y la agricultura comercial. [PMD-ANT, págs. 32-33]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Grande de Palenque registró 18,304 habitantes: 8,971 hombres (49.0%) y 9,333 mujeres (51.0%). Frente a los 15,466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5,827 habitantes en zona urbana (31.8%) y 12,477 en zona rural (68.2%). Esta relación debe considerarse al organizar rutas de servicios, mantenimiento vial, equipamientos y mecanismos de atención a comunidades dispersas. [DASH-URB]</w:t>
      </w:r>
    </w:p>
    <w:p>
      <w:r>
        <w:t>El municipio cuenta con 5,680 hogares y 18,298 personas residentes en hogares. El promedio es de 3.22 personas por hogar. El Censo registra 6,849 viviendas, de las cuales 5,646 estaban ocupadas y 1,201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Grande de Palenque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Grande de Palenque.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Grande de Palenque se distribuye aproximadamente en 28.0% de población menor de 15 años, 64.0% entre 15 y 64 años y 8.0% de 65 años o más. La relación de dependencia demográfica estimada es de 56.4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31.8%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56.9% de los hogares declara recibir agua del acueducto dentro de la vivienda, frente a 62.7% a escala nacional. Para agua de beber, el uso de botellones representa 79.7%. La comparación sugiere una condición de acceso físico y un patrón de consumo, pero no informa continuidad, presión, potabilidad ni costo. Esos cuatro aspectos deben verificarse antes de formular intervenciones. [DASH-VIDA]</w:t>
      </w:r>
    </w:p>
    <w:p>
      <w:r>
        <w:t>En saneamiento, 89.2%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95.6%, mientras 3.1%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4,584 matrículas agregadas. De ellas, 2,107 corresponden a inicial/primario, 2,029 a secundario y 448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48.2%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 establecimientos y un empleo estimado de 700.3, equivalente a 28.0 empleos por establecimiento. Los establecimientos de 1 a 10 personas representan 76.0%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(416.6 empleos estimados); Administración pública y defensa; planes de seguridad social de afiliación obligatoria (183.0 empleos estimados); Comercio al por mayor y al por menor; reparación de vehículos automotores y motocicletas (59.6 empleos estimados). La mayor especialización relativa se observa en Industrias manufactureras (cociente de localización 4.60).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78.9%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3.8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RD$ 36,324,728; ejecutado RD$ 29,993,000; ejecución 82.6%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 registros; 3.1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12,244 m²; inversión RD$ 754,226,704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Grande de Palenque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95.6%; promedio nacional: 85.9% (+9.7 puntos porcentuales).</w:t>
              <w:br/>
              <w:t>• Hogares con inodoro: 89.2%; promedio nacional: 87.0% (+2.2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56.9%; promedio nacional: 62.7% (-5.8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31.8%.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56.9%; hogares sin sanitario: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95.6%; quema: 3.1%.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78.9%;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Grande de Palenque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con identificación territorial específica para Sabana Grande de Palenque. El costo total publicado de la cartera suma RD$ 331,636,582; la asignación presupuestaria 2026 suma RD$ 98,920,015 y la ejecución registrada suma RD$ 44,837,886, equivalente a 45.3%. Estados publicados: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15452</w:t>
              <w:br/>
              <w:t>Ficha 6093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PALENQUE, MUNICIPIO SABANA GRANDE DE PALENQUE, PROVINCIA SAN CRISTOBAL.</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53,917,392</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15946</w:t>
              <w:br/>
              <w:t>Ficha 6229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GRANDE DE PALENQUE, PROVINCIA SAN CRISTÓBAL.</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45,002,187</w:t>
              <w:br/>
              <w:t>Ejecutado: 44,837,886</w:t>
              <w:br/>
              <w:t>Tasa: 99.6%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15542</w:t>
              <w:br/>
              <w:t>Ficha 7087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CANTALICIA ENCARNACIÓN MATEO, MUNICIPIO SABANA GRANDE DE PALENQUE,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15537</w:t>
              <w:br/>
              <w:t>Ficha 7082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MAURICIO BÁEZ, MUNICIPIO SABANA GRANDE DE PALENQUE,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15539</w:t>
              <w:br/>
              <w:t>Ficha 7084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LUISA PÉREZ, MUNICIPIO SABANA GRANDE DE PALENQUE,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15538</w:t>
              <w:br/>
              <w:t>Ficha 7083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BORBÓN, MUNICIPIO SABANA GRANDE DE PALENQUE,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PLAZA DE VENDEDORES PLAYA PALENQUE, MUNICIPIO SABANA GRANDE DE PALENQUE,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PALENQUE, MUNICIPIO SABANA GRANDE DE PALENQUE,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15452; Ficha MapaInversiones: 6093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112,764,597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RD$ 53,917,392;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27.7%; financiero: 27.7%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2026-08-02T12:40:20.281Z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https://mapainversiones.gob.do/projectprofile/6093; contrato: No registrado</w:t>
            </w:r>
          </w:p>
        </w:tc>
      </w:tr>
    </w:tbl>
    <w:p>
      <w:pPr>
        <w:spacing w:after="0"/>
      </w:pPr>
    </w:p>
    <w:p>
      <w:pPr>
        <w:pStyle w:val="Heading3"/>
      </w:pPr>
      <w:r>
        <w:t>5.2.2 RECONSTRUCCIÓN DE LA INFRAESTRUCTURA VIAL URBANA DEL MUNICIPIO SABANA GRANDE DE PALENQUE,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GRANDE DE PALENQUE,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15946; Ficha MapaInversiones: 6229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166,123,133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RD$ 45,002,187; ejecutado: RD$ 44,837,886; tasa de ejecución presupuestaria: 99.6%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42.0%; financiero: 42.0%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50; activos: 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2026-08-02T12:40:23.388Z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https://mapainversiones.gob.do/projectprofile/6229; contrato: https://comunidad.comprasdominicana.gob.do/Public/Tendering/ContractDetailView/Index?UniqueIdentifier=DO1.PCCNTR.1855626&amp;AwardContractDetailId=556479</w:t>
            </w:r>
          </w:p>
        </w:tc>
      </w:tr>
    </w:tbl>
    <w:p>
      <w:pPr>
        <w:spacing w:after="0"/>
      </w:pPr>
    </w:p>
    <w:p>
      <w:pPr>
        <w:pStyle w:val="Heading3"/>
      </w:pPr>
      <w:r>
        <w:t>5.2.3 AMPLIACIÓN DEL PLANTEL EDUCATIVO PARA INICIAL CANTALICIA ENCARNACIÓN MATEO, MUNICIPIO SABANA GRANDE DE PALENQUE,…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CANTALICIA ENCARNACIÓN MATEO, MUNICIPIO SABANA GRANDE DE PALENQUE,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15542; Ficha MapaInversiones: 7087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15,094,501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2026-08-02T12:40:31.915Z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https://mapainversiones.gob.do/projectprofile/7087; contrato: No registrado</w:t>
            </w:r>
          </w:p>
        </w:tc>
      </w:tr>
    </w:tbl>
    <w:p>
      <w:pPr>
        <w:spacing w:after="0"/>
      </w:pPr>
    </w:p>
    <w:p>
      <w:pPr>
        <w:pStyle w:val="Heading3"/>
      </w:pPr>
      <w:r>
        <w:t>5.2.4 AMPLIACIÓN DEL PLANTEL EDUCATIVO PARA INICIAL MAURICIO BÁEZ, MUNICIPIO SABANA GRANDE DE PALENQUE, PROVINCIA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MAURICIO BÁEZ, MUNICIPIO SABANA GRANDE DE PALENQUE,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15537; Ficha MapaInversiones: 7082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15,817,014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2026-08-02T12:40:31.777Z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https://mapainversiones.gob.do/projectprofile/7082; contrato: No registrado</w:t>
            </w:r>
          </w:p>
        </w:tc>
      </w:tr>
    </w:tbl>
    <w:p>
      <w:pPr>
        <w:spacing w:after="0"/>
      </w:pPr>
    </w:p>
    <w:p>
      <w:pPr>
        <w:pStyle w:val="Heading3"/>
      </w:pPr>
      <w:r>
        <w:t>5.2.5 AMPLIACIÓN DEL PLANTEL EDUCATIVO PARA INICIAL MERCEDES LUISA PÉREZ, MUNICIPIO SABANA GRANDE DE PALENQUE,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LUISA PÉREZ, MUNICIPIO SABANA GRANDE DE PALENQUE,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15539; Ficha MapaInversiones: 7084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10,918,664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13.6%; financiero: 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2026-08-02T12:40:31.825Z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https://mapainversiones.gob.do/projectprofile/7084; contrato: No registrado</w:t>
            </w:r>
          </w:p>
        </w:tc>
      </w:tr>
    </w:tbl>
    <w:p>
      <w:pPr>
        <w:spacing w:after="0"/>
      </w:pPr>
    </w:p>
    <w:p>
      <w:pPr>
        <w:pStyle w:val="Heading3"/>
      </w:pPr>
      <w:r>
        <w:t>5.2.6 AMPLIACIÓN DEL PLANTEL EDUCATIVO PARA INICIAL PADRE BORBÓN, MUNICIPIO SABANA GRANDE DE PALENQUE, PROVINCIA SAN 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BORBÓN, MUNICIPIO SABANA GRANDE DE PALENQUE,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15538; Ficha MapaInversiones: 7083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10,918,672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13.6%; financiero: 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SABANA GRANDE DE PALENQUE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SABANA GRANDE DE PALENQUE [052102]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GRANDE DE PALENQUE (SAN CRISTÓBAL); fuente: profile; verificada: 2026-08-02T12:40:31.819Z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https://mapainversiones.gob.do/projectprofile/7083;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95.6% de hogares con recogida municipal y 3.1%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Grande de Palenque 2013-2016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Grande de Palenque,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Grande de Palenque · 05210002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Grande de Palenque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