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Sabana Yegua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Sabana Yegua, municipio de la provincia Azua, registró 21,306 habitantes en 2022. Entre 2010 y 2022 su población aumentó 12.0%. El 94.7% reside en área urbana y el 5.3% en área rural. Estas proporciones determinan la escala y la distribución territorial de los servicios municipales.</w:t>
      </w:r>
    </w:p>
    <w:p>
      <w:r>
        <w:t>El diagnóstico registra 32.0% de hogares con agua del acueducto dentro de la vivienda, 92.2% con recogida municipal de residuos y 6.3% que los quema. El uso de internet alcanza 67.2%.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Sabana Yegua forma parte de la provincia Azua y de la región de planificación El Valle. El código geográfico empleado es 07020006.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Sabana Yegua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113.6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187.5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Históricamente data de 1909, fue creado en la parte este de Floriano con el nombre de la pequeña mesopotamia por estar situado dentro de los Ríos Yaque del Sur y Las Cuevas. En los años 1918 y 1920, por el desbordamiento de los Ríos antes mencionados, su población fue trasladada al sur de Floriano en un predio de terreno más elevado conocido como La Sabana donde pastaban y jugueteaban las yeguas en constantes movimientos; de ahí nace el nombre Sabana Yegua, «La Dinámica del Sur». Sabana Yegua pasó de ser una sección a convertirse en distrito municipal en 1974, mediante la Ley n.º 678 del 12 de junio del mismo año.​​ Fue trasladado a la ubicación actual, debido a la construcción de la presa de Sabana Yegua, sobre el cauce del río Yaque del Sur, cuando completó su llenado antes de lo previsto, debido al paso del huracán David el 31 de agosto de 1979.​ En el año 2003, durante el gobierno de Hipólito Mejía, fue elevado a municipio mediante la Ley n.º 85-03.​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Sabana Yegua registró 21,306 habitantes: 11,222 hombres (52.7%) y 10,084 mujeres (47.3%). Frente a los 19,020 habitantes censados en 2010, la población creció 12.0%. El cambio intercensal constituye la línea base para dimensionar servicios, infraestructura y demanda de suelo; no permite atribuir por sí solo causas de migración, fecundidad o movilidad residencial. [DASH-BASE]</w:t>
      </w:r>
    </w:p>
    <w:p>
      <w:r>
        <w:t>La distribución territorial muestra 20,177 habitantes en zona urbana (94.7%) y 1,129 en zona rural (5.3%). Esta relación debe considerarse al organizar rutas de servicios, mantenimiento vial, equipamientos y mecanismos de atención a comunidades dispersas. [DASH-URB]</w:t>
      </w:r>
    </w:p>
    <w:p>
      <w:r>
        <w:t>El municipio cuenta con 6,616 hogares y 21,288 personas residentes en hogares. El promedio es de 3.22 personas por hogar. El Censo registra 7,530 viviendas, de las cuales 6,435 estaban ocupadas y 1,084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Sabana Yegua.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Sabana Yegua se distribuye aproximadamente en 26.4% de población menor de 15 años, 64.7% entre 15 y 64 años y 8.8% de 65 años o más. La relación de dependencia demográfica estimada es de 54.5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94.7% y el tamaño medio de los hogares es 3.22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32.0% de los hogares declara recibir agua del acueducto dentro de la vivienda, frente a 62.7% a escala nacional. Para agua de beber, el uso de botellones representa 91.5%. La comparación sugiere una condición de acceso físico y un patrón de consumo, pero no informa continuidad, presión, potabilidad ni costo. Esos cuatro aspectos deben verificarse antes de formular intervenciones. [DASH-VIDA]</w:t>
      </w:r>
    </w:p>
    <w:p>
      <w:r>
        <w:t>En saneamiento, 62.0% de los hogares reporta inodoro y 6.1%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92.2%, mientras 6.3% declara quemarlos. El gas propano es el combustible principal de cocina en 82.4%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19 centros y 5,752 matrículas agregadas. De ellas, 3,021 corresponden a inicial/primario, 2,296 a secundario y 435 a educación de adultos. La cobertura corresponde a la asociación territorial usada por el Dashboard y debe verificarse cuando el distrito educativo abarque más de un municipio. [DASH-EDU]</w:t>
      </w:r>
    </w:p>
    <w:p>
      <w:r>
        <w:t>Entre la población de referencia de tres años o más, 15.3% aparece sin nivel de instrucción y 37.3%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 establecimientos y un empleo estimado de 427.0, equivalente a 15.2 empleos por establecimiento. Los establecimientos de 1 a 10 personas representan 64.3%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(117.5 empleos estimados); Administración pública y defensa; planes de seguridad social de afiliación obligatoria (108.6 empleos estimados); Comercio al por mayor y al por menor; reparación de vehículos automotores y motocicletas (100.1 empleos estimados). La mayor especialización relativa se observa en Agricultura, ganadería, silvicultura y pesca (cociente de localización 5.20).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67.2% y el de computadora 9.6%.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1,500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2017</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5.2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RD$ 34,381,739; ejecutado RD$ 29,859,271; ejecución 86.8%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60.0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registros; 3.0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447 m²; inversión RD$ 27,554,912</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Sabana Yegua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92.2%; promedio nacional: 85.9% (+6.3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32.0%; promedio nacional: 62.7% (-30.6 puntos porcentuales).</w:t>
              <w:br/>
              <w:t>• Hogares con inodoro: 62.0%; promedio nacional: 87.0% (-25.0 puntos porcentuales).</w:t>
              <w:br/>
              <w:t>• Electricidad de la red pública: 95.8%; promedio nacional: 98.3% (-2.4 puntos porcentuales).</w:t>
              <w:br/>
              <w:t>• Uso de internet: 67.2%; promedio nacional: 79.0% (-11.8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12.0%; urbanización de 94.7%.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32.0%; hogares sin sanitario: 6.1%.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92.2%; quema: 6.3%.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64.3%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67.2%; computadora: 9.6%.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Sabana Yegua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con identificación territorial específica para Sabana Yegua. El costo total publicado de la cartera suma RD$ 799,741,265; la asignación presupuestaria 2026 suma RD$ 134,879,416 y la ejecución registrada suma RD$ 39,992,610, equivalente a 29.7%. Estados publicados: EJECUCIÓN: 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17204</w:t>
              <w:br/>
              <w:t>Ficha 8750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PUENTES DE HORMIGÓN POSTENSADO SOBRE RÍO IRABÓN EN LA CARRETERA EL BARRO-LA LOMA Y SOBRE EL RÍO TÁBARA EN LA CARRETERA SABANA YEGUA-LOS NEGROS, AFECTADOS POR LA TORMENTA TROPICAL MELISSA,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60,000,000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15818</w:t>
              <w:br/>
              <w:t>Ficha 6235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YEGUA, PROVINCIA AZUA.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37,500,001</w:t>
              <w:br/>
              <w:t>Ejecutado: 30,000,000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14455</w:t>
              <w:br/>
              <w:t>Ficha 4887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POTABILIZADORA ACUEDUCTO SABANA YEGUA  PROVINCIA AZUA</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18,581,340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17389</w:t>
              <w:br/>
              <w:t>Ficha 8910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URBANO Y DE PARADOR FOTOGRÁFICO DISTRITO MUNICIPAL GANADERO D-1, MUNICIPIO SÁBANA YEGUA, PROVINCIA AZUA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6,879,107</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17187</w:t>
              <w:br/>
              <w:t>Ficha 8775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YEGUA, MUNICIPIO SABANA YEGUA, PROVINCIA AZUA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6,356,929</w:t>
              <w:br/>
              <w:t>Ejecutado: 4,430,911</w:t>
              <w:br/>
              <w:t>Tasa: 69.7%</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15446</w:t>
              <w:br/>
              <w:t>Ficha 6508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TERESA DE JESÚS, MUNICIPIO SABANA YEGUA,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5,561,700</w:t>
              <w:br/>
              <w:t>Ejecutado: 5,561,699</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15451</w:t>
              <w:br/>
              <w:t>Ficha 6516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CARLOS PEÑA REYES, MUNICIPIO SABANA YEGUA, PROVINCIA AZUA.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15453</w:t>
              <w:br/>
              <w:t>Ficha 6517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JAVIER ANTONIO CASTILLO PÉREZ, MUNICIPIO PUEBLO VIEJO, PROVINCIA AZUA.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15454</w:t>
              <w:br/>
              <w:t>Ficha 6518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MAESTRO, MUNICIPIO SABANA YEGUA, PROVINCIA AZUA.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PUENTES DE HORMIGÓN POSTENSADO SOBRE RÍO IRABÓN EN LA CARRETERA EL BARRO-LA LOMA Y SOBRE EL RÍO TÁB…</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PUENTES DE HORMIGÓN POSTENSADO SOBRE RÍO IRABÓN EN LA CARRETERA EL BARRO-LA LOMA Y SOBRE EL RÍO TÁBARA EN LA CARRETERA SABANA YEGUA-LOS NEGROS, AFECTADOS POR LA TORMENTA TROPICAL MELISSA,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17204; Ficha MapaInversiones: 8750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353,377,556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AZUA;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AZUA [070201]; 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AZUA (AZUA); SABANA YEGUA (AZUA); fuente: profile; verificada: 2026-08-02T12:40:53.322Z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https://mapainversiones.gob.do/projectprofile/8750; contrato: No registrado</w:t>
            </w:r>
          </w:p>
        </w:tc>
      </w:tr>
    </w:tbl>
    <w:p>
      <w:pPr>
        <w:spacing w:after="0"/>
      </w:pPr>
    </w:p>
    <w:p>
      <w:pPr>
        <w:pStyle w:val="Heading3"/>
      </w:pPr>
      <w:r>
        <w:t>5.2.2 RECONSTRUCCIÓN DE LA INFRAESTRUCTURA VIAL URBANA DEL MUNICIPIO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15818; Ficha MapaInversiones: 6235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234,152,478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RD$ 37,500,001; ejecutado: RD$ 30,000,000;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18.5%; financiero: 18.5%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2026-08-02T12:40:23.541Z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https://mapainversiones.gob.do/projectprofile/6235; contrato: https://comunidad.comprasdominicana.gob.do/Public/Tendering/ContractDetailView/Index?UniqueIdentifier=DO1.PCCNTR.1730619&amp;AwardContractDetailId=511832</w:t>
            </w:r>
          </w:p>
        </w:tc>
      </w:tr>
    </w:tbl>
    <w:p>
      <w:pPr>
        <w:spacing w:after="0"/>
      </w:pPr>
    </w:p>
    <w:p>
      <w:pPr>
        <w:pStyle w:val="Heading3"/>
      </w:pPr>
      <w:r>
        <w:t>5.2.3 REHABILITACIÓN PLANTA POTABILIZADORA ACUEDUCTO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PLANTA POTABILIZADORA ACUEDUCTO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14455; Ficha MapaInversiones: 4887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101,466,737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RD$ 18,581,340;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72.7%; financiero: 72.7%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2026-08-02T12:40:08.693Z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https://mapainversiones.gob.do/projectprofile/4887; contrato: No registrado</w:t>
            </w:r>
          </w:p>
        </w:tc>
      </w:tr>
    </w:tbl>
    <w:p>
      <w:pPr>
        <w:spacing w:after="0"/>
      </w:pPr>
    </w:p>
    <w:p>
      <w:pPr>
        <w:pStyle w:val="Heading3"/>
      </w:pPr>
      <w:r>
        <w:t>5.2.4 CONSTRUCCIÓN PARQUE URBANO Y DE PARADOR FOTOGRÁFICO DISTRITO MUNICIPAL GANADERO D-1, MUNICIPIO SÁBANA YEGUA,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PARQUE URBANO Y DE PARADOR FOTOGRÁFICO DISTRITO MUNICIPAL GANADERO D-1, MUNICIPIO SÁBANA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17389; Ficha MapaInversiones: 8910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22,930,357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RD$ 6,879,107;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2026-08-02T12:40:55.822Z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https://mapainversiones.gob.do/projectprofile/8910; contrato: No registrado</w:t>
            </w:r>
          </w:p>
        </w:tc>
      </w:tr>
    </w:tbl>
    <w:p>
      <w:pPr>
        <w:spacing w:after="0"/>
      </w:pPr>
    </w:p>
    <w:p>
      <w:pPr>
        <w:pStyle w:val="Heading3"/>
      </w:pPr>
      <w:r>
        <w:t>5.2.5 CONSTRUCCIÓN DESTACAMENTO POLICIAL EN EL SECTOR SABANA YEGUA, MUNICIPIO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EL SECTOR SABANA YEGUA, MUNICIPIO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17187; Ficha MapaInversiones: 8775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21,189,763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RD$ 6,356,929; ejecutado: RD$ 4,430,911; tasa de ejecución presupuestaria: 69.7%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2026-08-02T12:40:53.781Z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https://mapainversiones.gob.do/projectprofile/8775; contrato: https://comunidad.comprasdominicana.gob.do/Public/Tendering/ContractDetailView/Index?UniqueIdentifier=DO1.PCCNTR.2325049&amp;AwardContractDetailId=730024</w:t>
            </w:r>
          </w:p>
        </w:tc>
      </w:tr>
    </w:tbl>
    <w:p>
      <w:pPr>
        <w:spacing w:after="0"/>
      </w:pPr>
    </w:p>
    <w:p>
      <w:pPr>
        <w:pStyle w:val="Heading3"/>
      </w:pPr>
      <w:r>
        <w:t>5.2.6 AMPLIACIÓN DEL PLANTEL EDUCATIVO PARA INICIAL SANTA TERESA DE JESÚS, MUNICIPIO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TERESA DE JESÚS, MUNICIPIO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15446; Ficha MapaInversiones: 6508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13,932,316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RD$ 5,561,700; ejecutado: RD$ 5,561,699;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10.9%; financiero: 10.9%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2026-08-02T12:40:29.810Z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https://mapainversiones.gob.do/projectprofile/6508; contrato: No registrado</w:t>
            </w:r>
          </w:p>
        </w:tc>
      </w:tr>
    </w:tbl>
    <w:p>
      <w:pPr>
        <w:spacing w:after="0"/>
      </w:pPr>
    </w:p>
    <w:p>
      <w:pPr>
        <w:pStyle w:val="Heading3"/>
      </w:pPr>
      <w:r>
        <w:t>5.2.7 AMPLIACIÓN DEL PLANTEL EDUCATIVO PARA INICIAL JUAN CARLOS PEÑA REYES, MUNICIPIO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CARLOS PEÑA REYES, MUNICIPIO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15451; Ficha MapaInversiones: 6516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27,226,739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32.4%; financiero: 32.4%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2026-08-02T12:40:29.999Z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https://mapainversiones.gob.do/projectprofile/6516; contrato: No registrado</w:t>
            </w:r>
          </w:p>
        </w:tc>
      </w:tr>
    </w:tbl>
    <w:p>
      <w:pPr>
        <w:spacing w:after="0"/>
      </w:pPr>
    </w:p>
    <w:p>
      <w:pPr>
        <w:pStyle w:val="Heading3"/>
      </w:pPr>
      <w:r>
        <w:t>5.2.8 AMPLIACIÓN DEL PLANTEL EDUCATIVO PARA INICIAL JAVIER ANTONIO CASTILLO PÉREZ, MUNICIPIO PUEBLO VIEJO, PROVINCIA 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JAVIER ANTONIO CASTILLO PÉREZ, MUNICIPIO PUEBLO VIEJO,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15453; Ficha MapaInversiones: 6517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15,963,012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2026-08-02T12:40:30.039Z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https://mapainversiones.gob.do/projectprofile/6517; contrato: No registrado</w:t>
            </w:r>
          </w:p>
        </w:tc>
      </w:tr>
    </w:tbl>
    <w:p>
      <w:pPr>
        <w:spacing w:after="0"/>
      </w:pPr>
    </w:p>
    <w:p>
      <w:pPr>
        <w:pStyle w:val="Heading3"/>
      </w:pPr>
      <w:r>
        <w:t>5.2.9 AMPLIACIÓN DEL PLANTEL EDUCATIVO PARA INICIAL JESÚS MAESTRO, MUNICIPIO SABANA YEGUA,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JESÚS MAESTRO, MUNICIPIO SABANA YEGUA,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15454; Ficha MapaInversiones: 6518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9,502,308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SABANA YEGUA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SABANA YEGUA [070206]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SABANA YEGUA (AZUA); fuente: profile; verificada: 2026-08-02T12:40:30.066Z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https://mapainversiones.gob.do/projectprofile/6518;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92.2% de hogares con recogida municipal y 6.3%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Sabana Yegua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Sabana Yegua,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Sabana Yegua · 07020006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Sabana Yegua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