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360" w:lineRule="auto"/>
        <w:jc w:val="center"/>
        <w:rPr>
          <w:rFonts w:ascii="DM Sans" w:cs="DM Sans" w:eastAsia="DM Sans" w:hAnsi="DM Sans"/>
          <w:b w:val="0"/>
          <w:bCs w:val="0"/>
          <w:color w:val="666666"/>
          <w:sz w:val="36"/>
          <w:szCs w:val="36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36"/>
          <w:szCs w:val="36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666666"/>
          <w:sz w:val="36"/>
          <w:szCs w:val="36"/>
          <w:rtl w:val="0"/>
        </w:rPr>
        <w:t xml:space="preserve"> Airport Footfall Control</w:t>
      </w:r>
    </w:p>
    <w:p w:rsidR="00000000" w:rsidDel="00000000" w:rsidP="00000000" w:rsidRDefault="00000000" w:rsidRPr="00000000" w14:paraId="00000002">
      <w:pPr>
        <w:pageBreakBefore w:val="0"/>
        <w:rPr>
          <w:rFonts w:ascii="DM Sans" w:cs="DM Sans" w:eastAsia="DM Sans" w:hAnsi="DM Sans"/>
          <w:b w:val="0"/>
          <w:bCs w:val="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Data Analyst: Manoj Nakul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Client/Sponsor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M Sans" w:cs="DM Sans" w:eastAsia="DM Sans" w:hAnsi="DM Sans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M Sans" w:cs="DM Sans" w:eastAsia="DM Sans" w:hAnsi="DM Sans"/>
          <w:b w:val="0"/>
          <w:bCs w:val="0"/>
          <w:sz w:val="24"/>
          <w:szCs w:val="24"/>
          <w:rtl w:val="0"/>
        </w:rPr>
        <w:t xml:space="preserve">Airport/Aviation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DM Sans" w:cs="DM Sans" w:eastAsia="DM Sans" w:hAnsi="DM Sans"/>
          <w:color w:val="34a8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Purpose: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The goal of this project is to study the air footfall within London Heathrow Airport. The project will identify top 5 key areas of footfall within the airport using historical data. After identifying the top  5  key areas, the project will study the cause of increased footfall in each area, and identify suggestive measures for reducing footfall in each area. The final deliverable will recommend the 3 most cost-effective recommendations for reducing footfall .</w:t>
      </w:r>
    </w:p>
    <w:p w:rsidR="00000000" w:rsidDel="00000000" w:rsidP="00000000" w:rsidRDefault="00000000" w:rsidRPr="00000000" w14:paraId="00000009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Scope / Major Project Activities:</w:t>
      </w:r>
    </w:p>
    <w:p w:rsidR="00000000" w:rsidDel="00000000" w:rsidP="00000000" w:rsidRDefault="00000000" w:rsidRPr="00000000" w14:paraId="0000000B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6405"/>
        <w:tblGridChange w:id="0">
          <w:tblGrid>
            <w:gridCol w:w="3675"/>
            <w:gridCol w:w="64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Activity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Collect airport footfall  data from the Department of Airport/Aviation’s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Identify key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Analyze data to identify 5 worst areas of congestion.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Identify causes for increased footfall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Detailed study of  each area to understand causes.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This stage may require additional data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gathering using CCTV.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Create relief suggestions.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Create suggestions for alleviating footfall traffic.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Deliver 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Deliver final report and suggestions to the Department of Aviation.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This project does not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1D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Any areas outside the Airport limits of London Heathrow..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Implementing any solutions or recommendations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No traffic data older than 10 years will be considered in the project.</w:t>
      </w:r>
    </w:p>
    <w:p w:rsidR="00000000" w:rsidDel="00000000" w:rsidP="00000000" w:rsidRDefault="00000000" w:rsidRPr="00000000" w14:paraId="00000021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22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A specific list of things that your project will deliver.   </w:t>
      </w:r>
    </w:p>
    <w:p w:rsidR="00000000" w:rsidDel="00000000" w:rsidP="00000000" w:rsidRDefault="00000000" w:rsidRPr="00000000" w14:paraId="00000023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6630"/>
        <w:tblGridChange w:id="0">
          <w:tblGrid>
            <w:gridCol w:w="34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Deliverable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Description/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Heatmap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 data visualization of the most crowded areas in the airport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Suggestions and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Estimates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 list of recommendations for each 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 final report detailing each of the 5 key areas, including times,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causes, recommendations for alleviating, each hotspot.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Schedule Overview / Major Milestones:</w:t>
      </w:r>
    </w:p>
    <w:p w:rsidR="00000000" w:rsidDel="00000000" w:rsidP="00000000" w:rsidRDefault="00000000" w:rsidRPr="00000000" w14:paraId="00000032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Milestone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Expected Completion 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Description/Details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Data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1/1/26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Review of all data sources from DOA completed.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Data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1/17/26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Completion of initial data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List of major affected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1/20/26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5 worst hit areas identified.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Creation of heatmap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1/25/26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Visualization of heatmap created,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List of 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2/20/26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Suggestion measures for each affected 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3/25/26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Final report detailing all work,analysis, methodologies, and findings.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*Estimated date for completion: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March 25,2026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108.0" w:type="dxa"/>
      <w:tblBorders>
        <w:top w:color="000000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45"/>
      <w:gridCol w:w="6735"/>
      <w:tblGridChange w:id="0">
        <w:tblGrid>
          <w:gridCol w:w="3345"/>
          <w:gridCol w:w="67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   Data Ana</w:t>
    </w:r>
    <w:r w:rsidDel="00000000" w:rsidR="00000000" w:rsidRPr="00000000">
      <w:rPr>
        <w:rFonts w:ascii="Roboto" w:cs="Roboto" w:eastAsia="Roboto" w:hAnsi="Roboto"/>
        <w:color w:val="666666"/>
        <w:sz w:val="24"/>
        <w:szCs w:val="24"/>
        <w:rtl w:val="0"/>
      </w:rPr>
      <w:t xml:space="preserve">lysis </w:t>
    </w: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Project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65"/>
        <w:tab w:val="left" w:leader="none" w:pos="2025"/>
        <w:tab w:val="left" w:leader="none" w:pos="2295"/>
        <w:tab w:val="left" w:leader="none" w:pos="2520"/>
        <w:tab w:val="right" w:leader="none" w:pos="1008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color w:val="666666"/>
        <w:sz w:val="24"/>
        <w:szCs w:val="24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