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A742C" w:rsidP="008A742C">
      <w:pPr>
        <w:pStyle w:val="a5"/>
        <w:rPr>
          <w:rtl/>
        </w:rPr>
      </w:pPr>
      <w:r>
        <w:rPr>
          <w:rFonts w:cs="B Titr"/>
        </w:rPr>
        <w:t>POINT.h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920256" w:rsidRDefault="00920256" w:rsidP="00920256">
      <w:pPr>
        <w:pStyle w:val="a6"/>
        <w:rPr>
          <w:rtl/>
        </w:rPr>
      </w:pPr>
      <w:r w:rsidRPr="00920256">
        <w:rPr>
          <w:rFonts w:hint="cs"/>
          <w:rtl/>
        </w:rPr>
        <w:t>هدف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از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تعریف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کلاس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ذخیره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سازی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اطلاعات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مربوط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گره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های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موجود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در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شبکه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هندسی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باشد</w:t>
      </w:r>
      <w:r w:rsidRPr="00920256">
        <w:rPr>
          <w:rtl/>
        </w:rPr>
        <w:t xml:space="preserve">. </w:t>
      </w:r>
      <w:r w:rsidRPr="00920256">
        <w:rPr>
          <w:rFonts w:hint="cs"/>
          <w:rtl/>
        </w:rPr>
        <w:t>در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واقع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هر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گره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عنوان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یک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شئ</w:t>
      </w:r>
      <w:r w:rsidRPr="00920256">
        <w:rPr>
          <w:rtl/>
        </w:rPr>
        <w:t xml:space="preserve"> (</w:t>
      </w:r>
      <w:r w:rsidRPr="00920256">
        <w:t>Object</w:t>
      </w:r>
      <w:r w:rsidRPr="00920256">
        <w:rPr>
          <w:rtl/>
        </w:rPr>
        <w:t xml:space="preserve">) </w:t>
      </w:r>
      <w:r w:rsidRPr="00920256">
        <w:rPr>
          <w:rFonts w:hint="cs"/>
          <w:rtl/>
        </w:rPr>
        <w:t>از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کلاس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تعریف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شود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920256" w:rsidRDefault="00920256" w:rsidP="00920256">
      <w:pPr>
        <w:pStyle w:val="a6"/>
      </w:pPr>
      <w:r>
        <w:rPr>
          <w:rFonts w:hint="cs"/>
          <w:rtl/>
        </w:rPr>
        <w:t>بدون تئوری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Pr="00920256" w:rsidRDefault="00920256" w:rsidP="00920256">
      <w:pPr>
        <w:pStyle w:val="a"/>
      </w:pPr>
      <w:r>
        <w:rPr>
          <w:rFonts w:hint="cs"/>
          <w:rtl/>
        </w:rPr>
        <w:t>تعریف اعلان پیشرو (</w:t>
      </w:r>
      <w:r>
        <w:rPr>
          <w:rFonts w:asciiTheme="minorHAnsi" w:hAnsiTheme="minorHAnsi"/>
        </w:rPr>
        <w:t>Forward Declaration</w:t>
      </w:r>
      <w:r>
        <w:rPr>
          <w:rFonts w:asciiTheme="minorHAnsi" w:hAnsiTheme="minorHAnsi" w:hint="cs"/>
          <w:rtl/>
        </w:rPr>
        <w:t>)</w:t>
      </w:r>
    </w:p>
    <w:p w:rsidR="00920256" w:rsidRDefault="00920256" w:rsidP="00A14DD3">
      <w:pPr>
        <w:pStyle w:val="a6"/>
        <w:rPr>
          <w:rtl/>
        </w:rPr>
      </w:pPr>
      <w:r>
        <w:rPr>
          <w:rFonts w:hint="cs"/>
          <w:rtl/>
        </w:rPr>
        <w:t xml:space="preserve">با توجه به اینکه در شئ گره می خواهیم از </w:t>
      </w:r>
      <w:r w:rsidR="00A14DD3">
        <w:rPr>
          <w:rFonts w:hint="cs"/>
          <w:rtl/>
        </w:rPr>
        <w:t>شئ المان</w:t>
      </w:r>
      <w:r>
        <w:rPr>
          <w:rFonts w:hint="cs"/>
          <w:rtl/>
        </w:rPr>
        <w:t xml:space="preserve"> نیز استفاده کنیم در حالی که آن </w:t>
      </w:r>
      <w:r w:rsidR="00A14DD3">
        <w:rPr>
          <w:rFonts w:hint="cs"/>
          <w:rtl/>
        </w:rPr>
        <w:t>شئ</w:t>
      </w:r>
      <w:r>
        <w:rPr>
          <w:rFonts w:hint="cs"/>
          <w:rtl/>
        </w:rPr>
        <w:t xml:space="preserve"> قرار ا</w:t>
      </w:r>
      <w:r w:rsidR="00A14DD3">
        <w:rPr>
          <w:rFonts w:hint="cs"/>
          <w:rtl/>
        </w:rPr>
        <w:t>ست که بعد از این کلاس تعریف شود</w:t>
      </w:r>
      <w:r>
        <w:rPr>
          <w:rFonts w:hint="cs"/>
          <w:rtl/>
        </w:rPr>
        <w:t xml:space="preserve"> لذا بایستی یک پروتوتایپ از آن کلاس را در این کلاس تعریف کنیم.</w:t>
      </w:r>
    </w:p>
    <w:p w:rsidR="00920256" w:rsidRPr="00920256" w:rsidRDefault="00920256" w:rsidP="00920256">
      <w:pPr>
        <w:pStyle w:val="a"/>
      </w:pPr>
      <w:r>
        <w:rPr>
          <w:rFonts w:hint="cs"/>
          <w:rtl/>
        </w:rPr>
        <w:t>تعریف پارامتر</w:t>
      </w:r>
      <w:r>
        <w:rPr>
          <w:rFonts w:hint="cs"/>
          <w:rtl/>
        </w:rPr>
        <w:softHyphen/>
        <w:t xml:space="preserve">های اولیه کلاس </w:t>
      </w:r>
      <w:r>
        <w:rPr>
          <w:rFonts w:asciiTheme="minorHAnsi" w:hAnsiTheme="minorHAnsi"/>
        </w:rPr>
        <w:t>POINT</w:t>
      </w:r>
    </w:p>
    <w:p w:rsidR="00920256" w:rsidRDefault="00920256" w:rsidP="00920256">
      <w:pPr>
        <w:pStyle w:val="a6"/>
        <w:rPr>
          <w:rtl/>
        </w:rPr>
      </w:pPr>
      <w:r>
        <w:rPr>
          <w:rFonts w:hint="cs"/>
          <w:rtl/>
        </w:rPr>
        <w:t>در این بخش تعدادی از ویژگی های یک شئ گره تعریف شده است.</w:t>
      </w:r>
    </w:p>
    <w:p w:rsidR="00920256" w:rsidRDefault="00A14DD3" w:rsidP="00920256">
      <w:pPr>
        <w:pStyle w:val="a"/>
      </w:pPr>
      <w:r>
        <w:rPr>
          <w:rFonts w:hint="cs"/>
          <w:rtl/>
        </w:rPr>
        <w:t>تعریف آرایه المان های</w:t>
      </w:r>
      <w:r w:rsidR="00920256">
        <w:rPr>
          <w:rFonts w:hint="cs"/>
          <w:rtl/>
        </w:rPr>
        <w:t xml:space="preserve"> متصل به گره</w:t>
      </w:r>
    </w:p>
    <w:p w:rsidR="00920256" w:rsidRDefault="00A14DD3" w:rsidP="00A14DD3">
      <w:pPr>
        <w:pStyle w:val="a6"/>
        <w:rPr>
          <w:rtl/>
        </w:rPr>
      </w:pPr>
      <w:r>
        <w:rPr>
          <w:rFonts w:hint="cs"/>
          <w:rtl/>
        </w:rPr>
        <w:t>در این بخش یک</w:t>
      </w:r>
      <w:r w:rsidR="00920256">
        <w:rPr>
          <w:rFonts w:hint="cs"/>
          <w:rtl/>
        </w:rPr>
        <w:t xml:space="preserve"> آرایه تعریف می شود به منظور اینکه المان هایی که در شبکه به هر گره متصل هستند را در خود ذخیره کند.</w:t>
      </w:r>
    </w:p>
    <w:p w:rsidR="00920256" w:rsidRPr="00920256" w:rsidRDefault="00920256" w:rsidP="00920256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PointAddCell(Cell)</w:t>
      </w:r>
    </w:p>
    <w:p w:rsidR="00920256" w:rsidRDefault="00920256" w:rsidP="0070675C">
      <w:pPr>
        <w:pStyle w:val="a6"/>
      </w:pP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متد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منظور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اضافه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کردن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المان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متصل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گره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آرایه</w:t>
      </w:r>
      <w:r w:rsidRPr="00920256">
        <w:rPr>
          <w:rtl/>
        </w:rPr>
        <w:t xml:space="preserve"> </w:t>
      </w:r>
      <w:r w:rsidR="0070675C">
        <w:t>PointCells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نوشته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شده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است</w:t>
      </w:r>
      <w:r w:rsidRPr="00920256">
        <w:rPr>
          <w:rtl/>
        </w:rPr>
        <w:t xml:space="preserve">. </w:t>
      </w:r>
      <w:r w:rsidRPr="00920256">
        <w:rPr>
          <w:rFonts w:hint="cs"/>
          <w:rtl/>
        </w:rPr>
        <w:t>ورودی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متد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آدرس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یک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المان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است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آدرس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درایه</w:t>
      </w:r>
      <w:r w:rsidRPr="00920256">
        <w:rPr>
          <w:rtl/>
        </w:rPr>
        <w:t xml:space="preserve"> </w:t>
      </w:r>
      <w:r>
        <w:t>PointCellSize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آرایه</w:t>
      </w:r>
      <w:r w:rsidRPr="00920256">
        <w:rPr>
          <w:rtl/>
        </w:rPr>
        <w:t xml:space="preserve"> </w:t>
      </w:r>
      <w:r w:rsidR="0070675C">
        <w:t>PointCells</w:t>
      </w:r>
      <w:r w:rsidR="0070675C" w:rsidRPr="00920256">
        <w:rPr>
          <w:rtl/>
        </w:rPr>
        <w:t xml:space="preserve"> </w:t>
      </w:r>
      <w:r w:rsidRPr="00920256">
        <w:rPr>
          <w:rFonts w:hint="cs"/>
          <w:rtl/>
        </w:rPr>
        <w:t>اضافه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شود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و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سپس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مقدار</w:t>
      </w:r>
      <w:r w:rsidRPr="00920256">
        <w:rPr>
          <w:rtl/>
        </w:rPr>
        <w:t xml:space="preserve"> </w:t>
      </w:r>
      <w:r>
        <w:t>PointCellSize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یکی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اضافه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شود</w:t>
      </w:r>
      <w:r w:rsidRPr="00920256">
        <w:rPr>
          <w:rtl/>
        </w:rPr>
        <w:t xml:space="preserve">.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طور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مثال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زمانی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که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مقدار</w:t>
      </w:r>
      <w:r w:rsidRPr="00920256">
        <w:rPr>
          <w:rtl/>
        </w:rPr>
        <w:t xml:space="preserve"> </w:t>
      </w:r>
      <w:r>
        <w:t>PointCellSize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صفر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است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و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قرار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است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که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یک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المان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عنوان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المان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متصل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گره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مذکور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آرایه</w:t>
      </w:r>
      <w:r w:rsidRPr="00920256">
        <w:rPr>
          <w:rtl/>
        </w:rPr>
        <w:t xml:space="preserve"> </w:t>
      </w:r>
      <w:r w:rsidR="0070675C">
        <w:t>PointCells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اضافه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شود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آدرس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المان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در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درایه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صفر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این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آرایه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قرار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می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گیرد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و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پس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از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آن</w:t>
      </w:r>
      <w:r w:rsidRPr="00920256">
        <w:rPr>
          <w:rtl/>
        </w:rPr>
        <w:t xml:space="preserve"> </w:t>
      </w:r>
      <w:r>
        <w:t>PointCellSize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برابر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با</w:t>
      </w:r>
      <w:r w:rsidRPr="00920256">
        <w:rPr>
          <w:rtl/>
        </w:rPr>
        <w:t xml:space="preserve"> 1 </w:t>
      </w:r>
      <w:r w:rsidRPr="00920256">
        <w:rPr>
          <w:rFonts w:hint="cs"/>
          <w:rtl/>
        </w:rPr>
        <w:t>می</w:t>
      </w:r>
      <w:r w:rsidRPr="00920256">
        <w:rPr>
          <w:rtl/>
        </w:rPr>
        <w:t xml:space="preserve"> </w:t>
      </w:r>
      <w:r w:rsidRPr="00920256">
        <w:rPr>
          <w:rFonts w:hint="cs"/>
          <w:rtl/>
        </w:rPr>
        <w:t>شود</w:t>
      </w:r>
      <w:r w:rsidRPr="00920256">
        <w:rPr>
          <w:rtl/>
        </w:rPr>
        <w:t>.</w:t>
      </w:r>
    </w:p>
    <w:p w:rsidR="0070675C" w:rsidRPr="0070675C" w:rsidRDefault="0070675C" w:rsidP="0070675C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PointRemCell(int)</w:t>
      </w:r>
    </w:p>
    <w:p w:rsidR="0070675C" w:rsidRPr="00A14DD3" w:rsidRDefault="00A14DD3" w:rsidP="00A14DD3">
      <w:pPr>
        <w:pStyle w:val="a6"/>
        <w:rPr>
          <w:rtl/>
        </w:rPr>
      </w:pPr>
      <w:r>
        <w:rPr>
          <w:rFonts w:hint="cs"/>
          <w:rtl/>
          <w:lang w:bidi="ar-SA"/>
        </w:rPr>
        <w:t xml:space="preserve">در این متد </w:t>
      </w:r>
      <w:r w:rsidR="0070675C" w:rsidRPr="0070675C">
        <w:rPr>
          <w:rtl/>
          <w:lang w:bidi="ar-SA"/>
        </w:rPr>
        <w:t>می خواهیم یکی از المان های متصل به یک گره را حذف کنیم. لذا</w:t>
      </w:r>
      <w:r>
        <w:rPr>
          <w:rtl/>
          <w:lang w:bidi="ar-SA"/>
        </w:rPr>
        <w:t xml:space="preserve"> باید </w:t>
      </w:r>
      <w:r>
        <w:rPr>
          <w:rFonts w:hint="cs"/>
          <w:rtl/>
          <w:lang w:bidi="ar-SA"/>
        </w:rPr>
        <w:t xml:space="preserve">در بین المان های متصل به گره جستجو کنیم و هر المانی را که با المان ورودی برابر بود، به انتهای آرایه منتقل کنیم . سپس آخرین درایه را برابر با </w:t>
      </w:r>
      <w:r>
        <w:rPr>
          <w:lang w:bidi="ar-SA"/>
        </w:rPr>
        <w:t>nullptr</w:t>
      </w:r>
      <w:r>
        <w:rPr>
          <w:rFonts w:hint="cs"/>
          <w:rtl/>
        </w:rPr>
        <w:t xml:space="preserve"> قرار داده و یک واحد از تعداد المان های متصل به گره کم می کنیم.</w:t>
      </w:r>
      <w:bookmarkStart w:id="0" w:name="_GoBack"/>
      <w:bookmarkEnd w:id="0"/>
    </w:p>
    <w:sectPr w:rsidR="0070675C" w:rsidRPr="00A14DD3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48" w:rsidRDefault="00420248" w:rsidP="00B927DE">
      <w:pPr>
        <w:spacing w:after="0" w:line="240" w:lineRule="auto"/>
      </w:pPr>
      <w:r>
        <w:separator/>
      </w:r>
    </w:p>
  </w:endnote>
  <w:endnote w:type="continuationSeparator" w:id="0">
    <w:p w:rsidR="00420248" w:rsidRDefault="0042024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14DD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48" w:rsidRDefault="00420248" w:rsidP="00B927DE">
      <w:pPr>
        <w:spacing w:after="0" w:line="240" w:lineRule="auto"/>
      </w:pPr>
      <w:r>
        <w:separator/>
      </w:r>
    </w:p>
  </w:footnote>
  <w:footnote w:type="continuationSeparator" w:id="0">
    <w:p w:rsidR="00420248" w:rsidRDefault="0042024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14DD3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POINT.h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14DD3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POINT.h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2024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0675C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A742C"/>
    <w:rsid w:val="008C510C"/>
    <w:rsid w:val="008D58BB"/>
    <w:rsid w:val="008E2B45"/>
    <w:rsid w:val="009009D2"/>
    <w:rsid w:val="00902B50"/>
    <w:rsid w:val="00904844"/>
    <w:rsid w:val="00920256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14DD3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82472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09A12"/>
  <w15:docId w15:val="{4877D75B-AEE5-4703-B972-1B7EBD46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AA2E2-F663-49FB-BF69-9803754A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16</cp:revision>
  <cp:lastPrinted>2018-03-06T08:04:00Z</cp:lastPrinted>
  <dcterms:created xsi:type="dcterms:W3CDTF">2018-03-06T08:03:00Z</dcterms:created>
  <dcterms:modified xsi:type="dcterms:W3CDTF">2019-06-24T06:57:00Z</dcterms:modified>
</cp:coreProperties>
</file>