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28261" w14:textId="2AA6E6D0" w:rsidR="00F74E52" w:rsidRPr="00BE26B4" w:rsidRDefault="00F74E52" w:rsidP="00CE0919">
      <w:pPr>
        <w:ind w:left="720" w:hanging="720"/>
        <w:jc w:val="center"/>
        <w:rPr>
          <w:rFonts w:ascii="Arial" w:hAnsi="Arial" w:cs="Arial"/>
          <w:b/>
          <w:u w:val="single"/>
          <w:lang w:val="es-CO"/>
        </w:rPr>
      </w:pPr>
      <w:bookmarkStart w:id="0" w:name="_Toc301245055"/>
    </w:p>
    <w:p w14:paraId="5FF18E61" w14:textId="65F99706" w:rsidR="00183F69" w:rsidRPr="00BE26B4" w:rsidRDefault="00183F69" w:rsidP="007F3E42">
      <w:pPr>
        <w:jc w:val="center"/>
        <w:rPr>
          <w:rFonts w:ascii="Arial" w:hAnsi="Arial" w:cs="Arial"/>
          <w:b/>
          <w:lang w:val="es-CO"/>
        </w:rPr>
      </w:pPr>
    </w:p>
    <w:p w14:paraId="746262D6" w14:textId="5F34039E" w:rsidR="00183F69" w:rsidRPr="00BE26B4" w:rsidRDefault="00183F69" w:rsidP="007F3E42">
      <w:pPr>
        <w:jc w:val="center"/>
        <w:rPr>
          <w:rFonts w:ascii="Arial" w:hAnsi="Arial" w:cs="Arial"/>
          <w:b/>
          <w:lang w:val="es-CO"/>
        </w:rPr>
      </w:pPr>
    </w:p>
    <w:p w14:paraId="697BAF18" w14:textId="77777777" w:rsidR="00183F69" w:rsidRPr="00BE26B4" w:rsidRDefault="00183F69" w:rsidP="007F3E42">
      <w:pPr>
        <w:jc w:val="center"/>
        <w:rPr>
          <w:rFonts w:ascii="Arial" w:hAnsi="Arial" w:cs="Arial"/>
          <w:b/>
          <w:lang w:val="es-CO"/>
        </w:rPr>
      </w:pPr>
    </w:p>
    <w:p w14:paraId="62486C05" w14:textId="77777777" w:rsidR="00F74E52" w:rsidRPr="00BE26B4" w:rsidRDefault="00F74E52" w:rsidP="007F3E42">
      <w:pPr>
        <w:jc w:val="center"/>
        <w:rPr>
          <w:rFonts w:ascii="Arial" w:hAnsi="Arial" w:cs="Arial"/>
          <w:b/>
          <w:lang w:val="es-CO"/>
        </w:rPr>
      </w:pPr>
    </w:p>
    <w:bookmarkEnd w:id="0"/>
    <w:p w14:paraId="16235DCF" w14:textId="77777777" w:rsidR="00DD7745" w:rsidRPr="00BE26B4" w:rsidRDefault="00DD7745" w:rsidP="007F3E42">
      <w:pPr>
        <w:jc w:val="center"/>
        <w:rPr>
          <w:rFonts w:ascii="Arial" w:hAnsi="Arial" w:cs="Arial"/>
          <w:b/>
          <w:lang w:val="es-CO"/>
        </w:rPr>
      </w:pPr>
      <w:r w:rsidRPr="00BE26B4">
        <w:rPr>
          <w:rFonts w:ascii="Arial" w:hAnsi="Arial" w:cs="Arial"/>
          <w:b/>
          <w:lang w:val="es-CO"/>
        </w:rPr>
        <w:t xml:space="preserve">DOCUMENTO </w:t>
      </w:r>
      <w:r w:rsidR="00F74E52" w:rsidRPr="00BE26B4">
        <w:rPr>
          <w:rFonts w:ascii="Arial" w:hAnsi="Arial" w:cs="Arial"/>
          <w:b/>
          <w:lang w:val="es-CO"/>
        </w:rPr>
        <w:t>ARQUITECTURA DE</w:t>
      </w:r>
      <w:r w:rsidRPr="00BE26B4">
        <w:rPr>
          <w:rFonts w:ascii="Arial" w:hAnsi="Arial" w:cs="Arial"/>
          <w:b/>
          <w:lang w:val="es-CO"/>
        </w:rPr>
        <w:t xml:space="preserve"> </w:t>
      </w:r>
      <w:r w:rsidR="00F74E52" w:rsidRPr="00BE26B4">
        <w:rPr>
          <w:rFonts w:ascii="Arial" w:hAnsi="Arial" w:cs="Arial"/>
          <w:b/>
          <w:lang w:val="es-CO"/>
        </w:rPr>
        <w:t>L</w:t>
      </w:r>
      <w:r w:rsidRPr="00BE26B4">
        <w:rPr>
          <w:rFonts w:ascii="Arial" w:hAnsi="Arial" w:cs="Arial"/>
          <w:b/>
          <w:lang w:val="es-CO"/>
        </w:rPr>
        <w:t>A SOLUCION</w:t>
      </w:r>
    </w:p>
    <w:p w14:paraId="3810AE94" w14:textId="5075D3BA" w:rsidR="001A6CD5" w:rsidRPr="00BE26B4" w:rsidRDefault="001A6CD5" w:rsidP="007F3E42">
      <w:pPr>
        <w:jc w:val="center"/>
        <w:rPr>
          <w:rFonts w:ascii="Arial" w:hAnsi="Arial" w:cs="Arial"/>
          <w:b/>
          <w:lang w:val="es-CO"/>
        </w:rPr>
      </w:pPr>
    </w:p>
    <w:p w14:paraId="53485458" w14:textId="2BADD104" w:rsidR="001A6CD5" w:rsidRPr="00BE26B4" w:rsidRDefault="001A6CD5" w:rsidP="007F3E42">
      <w:pPr>
        <w:jc w:val="center"/>
        <w:rPr>
          <w:rFonts w:ascii="Arial" w:hAnsi="Arial" w:cs="Arial"/>
          <w:b/>
          <w:lang w:val="es-CO"/>
        </w:rPr>
      </w:pPr>
    </w:p>
    <w:p w14:paraId="6C3B9774" w14:textId="79590D6C" w:rsidR="006B5C58" w:rsidRPr="00BE26B4" w:rsidRDefault="006B5C58" w:rsidP="007F3E42">
      <w:pPr>
        <w:jc w:val="center"/>
        <w:rPr>
          <w:rFonts w:ascii="Arial" w:hAnsi="Arial" w:cs="Arial"/>
          <w:b/>
          <w:lang w:val="es-CO"/>
        </w:rPr>
      </w:pPr>
    </w:p>
    <w:p w14:paraId="6864EF07" w14:textId="1A8F4187" w:rsidR="00183F69" w:rsidRPr="00BE26B4" w:rsidRDefault="00183F69" w:rsidP="007F3E42">
      <w:pPr>
        <w:jc w:val="center"/>
        <w:rPr>
          <w:rFonts w:ascii="Arial" w:hAnsi="Arial" w:cs="Arial"/>
          <w:b/>
          <w:lang w:val="es-CO"/>
        </w:rPr>
      </w:pPr>
    </w:p>
    <w:p w14:paraId="04D191D1" w14:textId="36734426" w:rsidR="00183F69" w:rsidRPr="00BE26B4" w:rsidRDefault="00183F69" w:rsidP="007F3E42">
      <w:pPr>
        <w:jc w:val="center"/>
        <w:rPr>
          <w:rFonts w:ascii="Arial" w:hAnsi="Arial" w:cs="Arial"/>
          <w:b/>
          <w:lang w:val="es-CO"/>
        </w:rPr>
      </w:pPr>
    </w:p>
    <w:p w14:paraId="7F0A2929" w14:textId="567E453B" w:rsidR="00183F69" w:rsidRPr="00BE26B4" w:rsidRDefault="00183F69" w:rsidP="007F3E42">
      <w:pPr>
        <w:jc w:val="center"/>
        <w:rPr>
          <w:rFonts w:ascii="Arial" w:hAnsi="Arial" w:cs="Arial"/>
          <w:b/>
          <w:lang w:val="es-CO"/>
        </w:rPr>
      </w:pPr>
      <w:r w:rsidRPr="00BE26B4">
        <w:rPr>
          <w:rFonts w:ascii="Arial" w:hAnsi="Arial" w:cs="Arial"/>
          <w:b/>
          <w:bCs/>
          <w:noProof/>
          <w:lang w:val="es-ES" w:eastAsia="es-ES"/>
        </w:rPr>
        <w:drawing>
          <wp:inline distT="0" distB="0" distL="0" distR="0" wp14:anchorId="4532CFC2" wp14:editId="495931D3">
            <wp:extent cx="1644650" cy="1644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Javerian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4650" cy="1644650"/>
                    </a:xfrm>
                    <a:prstGeom prst="rect">
                      <a:avLst/>
                    </a:prstGeom>
                  </pic:spPr>
                </pic:pic>
              </a:graphicData>
            </a:graphic>
          </wp:inline>
        </w:drawing>
      </w:r>
    </w:p>
    <w:p w14:paraId="19C34CFE" w14:textId="7DD93827" w:rsidR="006B5C58" w:rsidRPr="00BE26B4" w:rsidRDefault="006B5C58" w:rsidP="007F3E42">
      <w:pPr>
        <w:jc w:val="center"/>
        <w:rPr>
          <w:rFonts w:ascii="Arial" w:hAnsi="Arial" w:cs="Arial"/>
          <w:b/>
          <w:lang w:val="es-CO"/>
        </w:rPr>
      </w:pPr>
    </w:p>
    <w:p w14:paraId="114C1B78" w14:textId="6C95FCE2" w:rsidR="00183F69" w:rsidRPr="00BE26B4" w:rsidRDefault="00183F69" w:rsidP="007F3E42">
      <w:pPr>
        <w:jc w:val="center"/>
        <w:rPr>
          <w:rFonts w:ascii="Arial" w:hAnsi="Arial" w:cs="Arial"/>
          <w:b/>
          <w:lang w:val="es-CO"/>
        </w:rPr>
      </w:pPr>
    </w:p>
    <w:p w14:paraId="51134D61" w14:textId="667B0E25" w:rsidR="00183F69" w:rsidRPr="00BE26B4" w:rsidRDefault="00183F69" w:rsidP="007F3E42">
      <w:pPr>
        <w:jc w:val="center"/>
        <w:rPr>
          <w:rFonts w:ascii="Arial" w:hAnsi="Arial" w:cs="Arial"/>
          <w:b/>
          <w:lang w:val="es-CO"/>
        </w:rPr>
      </w:pPr>
    </w:p>
    <w:p w14:paraId="19DA9CB3" w14:textId="628AD0B1" w:rsidR="00183F69" w:rsidRPr="00BE26B4" w:rsidRDefault="00183F69" w:rsidP="007F3E42">
      <w:pPr>
        <w:jc w:val="center"/>
        <w:rPr>
          <w:rFonts w:ascii="Arial" w:hAnsi="Arial" w:cs="Arial"/>
          <w:b/>
          <w:lang w:val="es-CO"/>
        </w:rPr>
      </w:pPr>
    </w:p>
    <w:p w14:paraId="02751169" w14:textId="77777777" w:rsidR="00183F69" w:rsidRPr="00BE26B4" w:rsidRDefault="00183F69" w:rsidP="007F3E42">
      <w:pPr>
        <w:jc w:val="center"/>
        <w:rPr>
          <w:rFonts w:ascii="Arial" w:hAnsi="Arial" w:cs="Arial"/>
          <w:b/>
          <w:lang w:val="es-CO"/>
        </w:rPr>
      </w:pPr>
    </w:p>
    <w:p w14:paraId="4B912E97" w14:textId="0B7208C2" w:rsidR="00183F69" w:rsidRPr="00BE26B4" w:rsidRDefault="00183F69" w:rsidP="007F3E42">
      <w:pPr>
        <w:jc w:val="center"/>
        <w:rPr>
          <w:rFonts w:ascii="Arial" w:hAnsi="Arial" w:cs="Arial"/>
          <w:b/>
          <w:lang w:val="es-CO"/>
        </w:rPr>
      </w:pPr>
    </w:p>
    <w:p w14:paraId="3192110B" w14:textId="5E132296" w:rsidR="00183F69" w:rsidRPr="00BE26B4" w:rsidRDefault="00183F69" w:rsidP="007F3E42">
      <w:pPr>
        <w:jc w:val="center"/>
        <w:rPr>
          <w:rFonts w:ascii="Arial" w:hAnsi="Arial" w:cs="Arial"/>
          <w:b/>
          <w:lang w:val="es-CO"/>
        </w:rPr>
      </w:pPr>
    </w:p>
    <w:p w14:paraId="1F22B141" w14:textId="722D64A4" w:rsidR="00183F69" w:rsidRPr="00BE26B4" w:rsidRDefault="00183F69" w:rsidP="007F3E42">
      <w:pPr>
        <w:jc w:val="center"/>
        <w:rPr>
          <w:rFonts w:ascii="Arial" w:hAnsi="Arial" w:cs="Arial"/>
          <w:b/>
          <w:lang w:val="es-CO"/>
        </w:rPr>
      </w:pPr>
    </w:p>
    <w:p w14:paraId="527AED40" w14:textId="79F8F620" w:rsidR="00183F69" w:rsidRPr="00BE26B4" w:rsidRDefault="00183F69" w:rsidP="007F3E42">
      <w:pPr>
        <w:jc w:val="center"/>
        <w:rPr>
          <w:rFonts w:ascii="Arial" w:hAnsi="Arial" w:cs="Arial"/>
          <w:b/>
          <w:lang w:val="es-CO"/>
        </w:rPr>
      </w:pPr>
    </w:p>
    <w:p w14:paraId="5F071825" w14:textId="3031E64C" w:rsidR="00183F69" w:rsidRPr="00BE26B4" w:rsidRDefault="00183F69" w:rsidP="007F3E42">
      <w:pPr>
        <w:jc w:val="center"/>
        <w:rPr>
          <w:rFonts w:ascii="Arial" w:hAnsi="Arial" w:cs="Arial"/>
          <w:b/>
          <w:lang w:val="es-CO"/>
        </w:rPr>
      </w:pPr>
    </w:p>
    <w:p w14:paraId="055CC54F" w14:textId="4ED09AC7" w:rsidR="00183F69" w:rsidRPr="00BE26B4" w:rsidRDefault="00183F69" w:rsidP="007F3E42">
      <w:pPr>
        <w:jc w:val="center"/>
        <w:rPr>
          <w:rFonts w:ascii="Arial" w:hAnsi="Arial" w:cs="Arial"/>
          <w:b/>
          <w:lang w:val="es-CO"/>
        </w:rPr>
      </w:pPr>
      <w:r w:rsidRPr="00BE26B4">
        <w:rPr>
          <w:rFonts w:ascii="Arial" w:hAnsi="Arial" w:cs="Arial"/>
          <w:b/>
          <w:lang w:val="es-CO"/>
        </w:rPr>
        <w:t>Especialización</w:t>
      </w:r>
    </w:p>
    <w:p w14:paraId="2554F7BF" w14:textId="0920AB65" w:rsidR="00183F69" w:rsidRPr="00BE26B4" w:rsidRDefault="00183F69" w:rsidP="007F3E42">
      <w:pPr>
        <w:jc w:val="center"/>
        <w:rPr>
          <w:rFonts w:ascii="Arial" w:hAnsi="Arial" w:cs="Arial"/>
          <w:b/>
          <w:lang w:val="es-CO"/>
        </w:rPr>
      </w:pPr>
      <w:r w:rsidRPr="00BE26B4">
        <w:rPr>
          <w:rFonts w:ascii="Arial" w:hAnsi="Arial" w:cs="Arial"/>
          <w:b/>
          <w:lang w:val="es-CO"/>
        </w:rPr>
        <w:t>Arquitectura Empresarial de Software</w:t>
      </w:r>
    </w:p>
    <w:p w14:paraId="455C06DA" w14:textId="43E79EDE" w:rsidR="00183F69" w:rsidRPr="00BE26B4" w:rsidRDefault="004F35AA" w:rsidP="007F3E42">
      <w:pPr>
        <w:jc w:val="center"/>
        <w:rPr>
          <w:rFonts w:ascii="Arial" w:hAnsi="Arial" w:cs="Arial"/>
          <w:b/>
          <w:lang w:val="es-CO"/>
        </w:rPr>
      </w:pPr>
      <w:r w:rsidRPr="00BE26B4">
        <w:rPr>
          <w:rFonts w:ascii="Arial" w:hAnsi="Arial" w:cs="Arial"/>
          <w:b/>
          <w:lang w:val="es-CO"/>
        </w:rPr>
        <w:t>Modelado y validación de arquitectura</w:t>
      </w:r>
    </w:p>
    <w:p w14:paraId="7C9451CC" w14:textId="116E1A56" w:rsidR="003A4239" w:rsidRPr="00BE26B4" w:rsidRDefault="003A4239" w:rsidP="007F3E42">
      <w:pPr>
        <w:jc w:val="center"/>
        <w:rPr>
          <w:rFonts w:ascii="Arial" w:hAnsi="Arial" w:cs="Arial"/>
          <w:b/>
          <w:lang w:val="es-CO"/>
        </w:rPr>
      </w:pPr>
      <w:r w:rsidRPr="00BE26B4">
        <w:rPr>
          <w:rFonts w:ascii="Arial" w:hAnsi="Arial" w:cs="Arial"/>
          <w:b/>
          <w:lang w:val="es-CO"/>
        </w:rPr>
        <w:t>Tutor:</w:t>
      </w:r>
    </w:p>
    <w:p w14:paraId="52B957A9" w14:textId="592872A4" w:rsidR="00183F69" w:rsidRPr="00BE26B4" w:rsidRDefault="004F35AA" w:rsidP="007F3E42">
      <w:pPr>
        <w:jc w:val="center"/>
        <w:rPr>
          <w:rFonts w:ascii="Arial" w:hAnsi="Arial" w:cs="Arial"/>
          <w:b/>
          <w:lang w:val="es-CO"/>
        </w:rPr>
      </w:pPr>
      <w:r w:rsidRPr="00BE26B4">
        <w:rPr>
          <w:rFonts w:ascii="Arial" w:hAnsi="Arial" w:cs="Arial"/>
          <w:b/>
          <w:lang w:val="es-CO"/>
        </w:rPr>
        <w:t>German Alonso Suarez Guerrero</w:t>
      </w:r>
    </w:p>
    <w:p w14:paraId="5E336C58" w14:textId="0C6BA014" w:rsidR="00183F69" w:rsidRPr="00BE26B4" w:rsidRDefault="00183F69" w:rsidP="007F3E42">
      <w:pPr>
        <w:jc w:val="center"/>
        <w:rPr>
          <w:rFonts w:ascii="Arial" w:hAnsi="Arial" w:cs="Arial"/>
          <w:b/>
          <w:lang w:val="es-CO"/>
        </w:rPr>
      </w:pPr>
    </w:p>
    <w:p w14:paraId="421EA0C4" w14:textId="77777777" w:rsidR="00183F69" w:rsidRPr="00BE26B4" w:rsidRDefault="00183F69" w:rsidP="00183F69">
      <w:pPr>
        <w:jc w:val="center"/>
        <w:rPr>
          <w:rFonts w:ascii="Arial" w:hAnsi="Arial" w:cs="Arial"/>
          <w:b/>
          <w:lang w:val="es-CO"/>
        </w:rPr>
      </w:pPr>
    </w:p>
    <w:p w14:paraId="2C0A451D" w14:textId="331A6909" w:rsidR="00183F69" w:rsidRPr="00BE26B4" w:rsidRDefault="00183F69" w:rsidP="00183F69">
      <w:pPr>
        <w:jc w:val="center"/>
        <w:rPr>
          <w:rFonts w:ascii="Arial" w:hAnsi="Arial" w:cs="Arial"/>
          <w:b/>
          <w:lang w:val="es-CO"/>
        </w:rPr>
      </w:pPr>
    </w:p>
    <w:p w14:paraId="173C442E" w14:textId="70F97E49" w:rsidR="003A4239" w:rsidRPr="00BE26B4" w:rsidRDefault="003A4239" w:rsidP="00183F69">
      <w:pPr>
        <w:jc w:val="center"/>
        <w:rPr>
          <w:rFonts w:ascii="Arial" w:hAnsi="Arial" w:cs="Arial"/>
          <w:b/>
          <w:lang w:val="es-CO"/>
        </w:rPr>
      </w:pPr>
    </w:p>
    <w:p w14:paraId="2E6E9947" w14:textId="77777777" w:rsidR="003A4239" w:rsidRPr="00BE26B4" w:rsidRDefault="003A4239" w:rsidP="00183F69">
      <w:pPr>
        <w:jc w:val="center"/>
        <w:rPr>
          <w:rFonts w:ascii="Arial" w:hAnsi="Arial" w:cs="Arial"/>
          <w:b/>
          <w:lang w:val="es-CO"/>
        </w:rPr>
      </w:pPr>
    </w:p>
    <w:p w14:paraId="210A2F12" w14:textId="77777777" w:rsidR="00183F69" w:rsidRPr="00BE26B4" w:rsidRDefault="00183F69" w:rsidP="00183F69">
      <w:pPr>
        <w:jc w:val="center"/>
        <w:rPr>
          <w:rFonts w:ascii="Arial" w:hAnsi="Arial" w:cs="Arial"/>
          <w:b/>
          <w:lang w:val="es-CO"/>
        </w:rPr>
      </w:pPr>
      <w:r w:rsidRPr="00BE26B4">
        <w:rPr>
          <w:rFonts w:ascii="Arial" w:hAnsi="Arial" w:cs="Arial"/>
          <w:b/>
          <w:lang w:val="es-CO"/>
        </w:rPr>
        <w:t>Presentado por:</w:t>
      </w:r>
    </w:p>
    <w:p w14:paraId="1EBC8E99" w14:textId="77777777" w:rsidR="00183F69" w:rsidRPr="00BE26B4" w:rsidRDefault="00183F69" w:rsidP="00183F69">
      <w:pPr>
        <w:jc w:val="center"/>
        <w:rPr>
          <w:rFonts w:ascii="Arial" w:hAnsi="Arial" w:cs="Arial"/>
          <w:b/>
          <w:lang w:val="es-CO"/>
        </w:rPr>
      </w:pPr>
    </w:p>
    <w:p w14:paraId="0A5AA587" w14:textId="77777777" w:rsidR="00183F69" w:rsidRPr="00BE26B4" w:rsidRDefault="00183F69" w:rsidP="00183F69">
      <w:pPr>
        <w:jc w:val="center"/>
        <w:rPr>
          <w:rFonts w:ascii="Arial" w:hAnsi="Arial" w:cs="Arial"/>
          <w:b/>
          <w:lang w:val="es-CO"/>
        </w:rPr>
      </w:pPr>
      <w:r w:rsidRPr="00BE26B4">
        <w:rPr>
          <w:rFonts w:ascii="Arial" w:hAnsi="Arial" w:cs="Arial"/>
          <w:b/>
          <w:lang w:val="es-CO"/>
        </w:rPr>
        <w:t>John Barrera</w:t>
      </w:r>
    </w:p>
    <w:p w14:paraId="528CF313" w14:textId="77777777" w:rsidR="00183F69" w:rsidRPr="00BE26B4" w:rsidRDefault="00183F69" w:rsidP="00183F69">
      <w:pPr>
        <w:jc w:val="center"/>
        <w:rPr>
          <w:rFonts w:ascii="Arial" w:hAnsi="Arial" w:cs="Arial"/>
          <w:b/>
          <w:lang w:val="es-CO"/>
        </w:rPr>
      </w:pPr>
      <w:r w:rsidRPr="00BE26B4">
        <w:rPr>
          <w:rFonts w:ascii="Arial" w:hAnsi="Arial" w:cs="Arial"/>
          <w:b/>
          <w:lang w:val="es-CO"/>
        </w:rPr>
        <w:t>Mario Arcila</w:t>
      </w:r>
    </w:p>
    <w:p w14:paraId="2EE35DEC" w14:textId="7AFB084F" w:rsidR="00183F69" w:rsidRPr="00BE26B4" w:rsidRDefault="00600F30" w:rsidP="007F3E42">
      <w:pPr>
        <w:jc w:val="center"/>
        <w:rPr>
          <w:rFonts w:ascii="Arial" w:hAnsi="Arial" w:cs="Arial"/>
          <w:b/>
          <w:lang w:val="es-CO"/>
        </w:rPr>
      </w:pPr>
      <w:r w:rsidRPr="00BE26B4">
        <w:rPr>
          <w:rFonts w:ascii="Arial" w:hAnsi="Arial" w:cs="Arial"/>
          <w:b/>
          <w:lang w:val="es-CO"/>
        </w:rPr>
        <w:t>Andres Sarabanda</w:t>
      </w:r>
    </w:p>
    <w:p w14:paraId="0B7AAB20" w14:textId="082D10D2" w:rsidR="00600F30" w:rsidRPr="00BE26B4" w:rsidRDefault="00600F30" w:rsidP="007F3E42">
      <w:pPr>
        <w:jc w:val="center"/>
        <w:rPr>
          <w:rFonts w:ascii="Arial" w:hAnsi="Arial" w:cs="Arial"/>
          <w:b/>
          <w:lang w:val="es-CO"/>
        </w:rPr>
      </w:pPr>
    </w:p>
    <w:p w14:paraId="727A32C3" w14:textId="62CFAFAB" w:rsidR="00183F69" w:rsidRPr="00BE26B4" w:rsidRDefault="00183F69" w:rsidP="007F3E42">
      <w:pPr>
        <w:jc w:val="center"/>
        <w:rPr>
          <w:rFonts w:ascii="Arial" w:hAnsi="Arial" w:cs="Arial"/>
          <w:b/>
          <w:lang w:val="es-CO"/>
        </w:rPr>
      </w:pPr>
    </w:p>
    <w:p w14:paraId="7B57BD56" w14:textId="4950E4E1" w:rsidR="00183F69" w:rsidRPr="00BE26B4" w:rsidRDefault="00183F69" w:rsidP="007F3E42">
      <w:pPr>
        <w:jc w:val="center"/>
        <w:rPr>
          <w:rFonts w:ascii="Arial" w:hAnsi="Arial" w:cs="Arial"/>
          <w:b/>
          <w:lang w:val="es-CO"/>
        </w:rPr>
        <w:sectPr w:rsidR="00183F69" w:rsidRPr="00BE26B4" w:rsidSect="00D2052E">
          <w:headerReference w:type="default" r:id="rId12"/>
          <w:pgSz w:w="12240" w:h="15840" w:code="1"/>
          <w:pgMar w:top="1701" w:right="1134" w:bottom="1701" w:left="2268" w:header="720" w:footer="720" w:gutter="0"/>
          <w:cols w:space="720"/>
        </w:sectPr>
      </w:pPr>
      <w:r w:rsidRPr="00BE26B4">
        <w:rPr>
          <w:rFonts w:ascii="Arial" w:hAnsi="Arial" w:cs="Arial"/>
          <w:b/>
          <w:lang w:val="es-CO"/>
        </w:rPr>
        <w:t xml:space="preserve">Bogotá </w:t>
      </w:r>
      <w:r w:rsidR="00FF00BA" w:rsidRPr="00BE26B4">
        <w:rPr>
          <w:rFonts w:ascii="Arial" w:hAnsi="Arial" w:cs="Arial"/>
          <w:b/>
          <w:lang w:val="es-CO"/>
        </w:rPr>
        <w:t>Mayo</w:t>
      </w:r>
      <w:r w:rsidR="008236CB" w:rsidRPr="00BE26B4">
        <w:rPr>
          <w:rFonts w:ascii="Arial" w:hAnsi="Arial" w:cs="Arial"/>
          <w:b/>
          <w:lang w:val="es-CO"/>
        </w:rPr>
        <w:t xml:space="preserve"> </w:t>
      </w:r>
      <w:r w:rsidRPr="00BE26B4">
        <w:rPr>
          <w:rFonts w:ascii="Arial" w:hAnsi="Arial" w:cs="Arial"/>
          <w:b/>
          <w:lang w:val="es-CO"/>
        </w:rPr>
        <w:t>2019</w:t>
      </w:r>
    </w:p>
    <w:tbl>
      <w:tblPr>
        <w:tblW w:w="843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1417"/>
        <w:gridCol w:w="5453"/>
      </w:tblGrid>
      <w:tr w:rsidR="00343DA6" w:rsidRPr="00BE26B4" w14:paraId="536C0896" w14:textId="77777777" w:rsidTr="00581F17">
        <w:trPr>
          <w:trHeight w:val="322"/>
        </w:trPr>
        <w:tc>
          <w:tcPr>
            <w:tcW w:w="1560" w:type="dxa"/>
            <w:shd w:val="pct10" w:color="000000" w:fill="FFFFFF"/>
            <w:vAlign w:val="center"/>
          </w:tcPr>
          <w:p w14:paraId="745F5C4E" w14:textId="77777777" w:rsidR="00343DA6" w:rsidRPr="00BE26B4" w:rsidRDefault="002A2128" w:rsidP="00FA2AA5">
            <w:pPr>
              <w:jc w:val="center"/>
              <w:rPr>
                <w:rFonts w:ascii="Arial" w:hAnsi="Arial" w:cs="Arial"/>
                <w:b/>
                <w:bCs/>
                <w:lang w:val="es-CO"/>
              </w:rPr>
            </w:pPr>
            <w:r w:rsidRPr="00BE26B4">
              <w:rPr>
                <w:rFonts w:ascii="Arial" w:hAnsi="Arial" w:cs="Arial"/>
                <w:b/>
                <w:bCs/>
                <w:lang w:val="es-CO"/>
              </w:rPr>
              <w:lastRenderedPageBreak/>
              <w:t>Versión</w:t>
            </w:r>
          </w:p>
        </w:tc>
        <w:tc>
          <w:tcPr>
            <w:tcW w:w="1417" w:type="dxa"/>
            <w:shd w:val="pct10" w:color="000000" w:fill="FFFFFF"/>
            <w:vAlign w:val="center"/>
          </w:tcPr>
          <w:p w14:paraId="48FF8E3E" w14:textId="77777777" w:rsidR="00343DA6" w:rsidRPr="00BE26B4" w:rsidRDefault="00343DA6" w:rsidP="00FA2AA5">
            <w:pPr>
              <w:jc w:val="center"/>
              <w:rPr>
                <w:rFonts w:ascii="Arial" w:hAnsi="Arial" w:cs="Arial"/>
                <w:b/>
                <w:bCs/>
                <w:lang w:val="es-CO"/>
              </w:rPr>
            </w:pPr>
            <w:r w:rsidRPr="00BE26B4">
              <w:rPr>
                <w:rFonts w:ascii="Arial" w:hAnsi="Arial" w:cs="Arial"/>
                <w:b/>
                <w:bCs/>
                <w:lang w:val="es-CO"/>
              </w:rPr>
              <w:t>Fecha</w:t>
            </w:r>
          </w:p>
        </w:tc>
        <w:tc>
          <w:tcPr>
            <w:tcW w:w="5453" w:type="dxa"/>
            <w:shd w:val="pct10" w:color="000000" w:fill="FFFFFF"/>
            <w:vAlign w:val="center"/>
          </w:tcPr>
          <w:p w14:paraId="65C11EE4" w14:textId="77777777" w:rsidR="00343DA6" w:rsidRPr="00BE26B4" w:rsidRDefault="00343DA6" w:rsidP="00FA2AA5">
            <w:pPr>
              <w:jc w:val="center"/>
              <w:rPr>
                <w:rFonts w:ascii="Arial" w:hAnsi="Arial" w:cs="Arial"/>
                <w:b/>
                <w:bCs/>
                <w:lang w:val="es-CO"/>
              </w:rPr>
            </w:pPr>
            <w:r w:rsidRPr="00BE26B4">
              <w:rPr>
                <w:rFonts w:ascii="Arial" w:hAnsi="Arial" w:cs="Arial"/>
                <w:b/>
                <w:bCs/>
                <w:lang w:val="es-CO"/>
              </w:rPr>
              <w:t>Descripción de la modificación</w:t>
            </w:r>
          </w:p>
        </w:tc>
      </w:tr>
      <w:tr w:rsidR="00343DA6" w:rsidRPr="00BE26B4" w14:paraId="4101652C" w14:textId="77777777" w:rsidTr="00581F17">
        <w:tc>
          <w:tcPr>
            <w:tcW w:w="1560" w:type="dxa"/>
          </w:tcPr>
          <w:p w14:paraId="1299C43A" w14:textId="306B5A0A" w:rsidR="00343DA6" w:rsidRPr="00BE26B4" w:rsidRDefault="006B5C58" w:rsidP="00FA2AA5">
            <w:pPr>
              <w:jc w:val="both"/>
              <w:rPr>
                <w:rFonts w:ascii="Arial" w:hAnsi="Arial" w:cs="Arial"/>
                <w:bCs/>
                <w:lang w:val="es-CO"/>
              </w:rPr>
            </w:pPr>
            <w:r w:rsidRPr="00BE26B4">
              <w:rPr>
                <w:rFonts w:ascii="Arial" w:hAnsi="Arial" w:cs="Arial"/>
                <w:bCs/>
                <w:lang w:val="es-CO"/>
              </w:rPr>
              <w:t>1.0</w:t>
            </w:r>
          </w:p>
        </w:tc>
        <w:tc>
          <w:tcPr>
            <w:tcW w:w="1417" w:type="dxa"/>
          </w:tcPr>
          <w:p w14:paraId="4DDBEF00" w14:textId="682493A8" w:rsidR="00343DA6" w:rsidRPr="00BE26B4" w:rsidRDefault="004F35AA" w:rsidP="004F35AA">
            <w:pPr>
              <w:jc w:val="both"/>
              <w:rPr>
                <w:rFonts w:ascii="Arial" w:hAnsi="Arial" w:cs="Arial"/>
                <w:bCs/>
                <w:lang w:val="es-CO"/>
              </w:rPr>
            </w:pPr>
            <w:r w:rsidRPr="00BE26B4">
              <w:rPr>
                <w:rFonts w:ascii="Arial" w:hAnsi="Arial" w:cs="Arial"/>
                <w:bCs/>
                <w:lang w:val="es-CO"/>
              </w:rPr>
              <w:t>20</w:t>
            </w:r>
            <w:r w:rsidR="006B5C58" w:rsidRPr="00BE26B4">
              <w:rPr>
                <w:rFonts w:ascii="Arial" w:hAnsi="Arial" w:cs="Arial"/>
                <w:bCs/>
                <w:lang w:val="es-CO"/>
              </w:rPr>
              <w:t>/0</w:t>
            </w:r>
            <w:r w:rsidR="00FF00BA" w:rsidRPr="00BE26B4">
              <w:rPr>
                <w:rFonts w:ascii="Arial" w:hAnsi="Arial" w:cs="Arial"/>
                <w:bCs/>
                <w:lang w:val="es-CO"/>
              </w:rPr>
              <w:t>5</w:t>
            </w:r>
            <w:r w:rsidR="006B5C58" w:rsidRPr="00BE26B4">
              <w:rPr>
                <w:rFonts w:ascii="Arial" w:hAnsi="Arial" w:cs="Arial"/>
                <w:bCs/>
                <w:lang w:val="es-CO"/>
              </w:rPr>
              <w:t>/2019</w:t>
            </w:r>
          </w:p>
        </w:tc>
        <w:tc>
          <w:tcPr>
            <w:tcW w:w="5453" w:type="dxa"/>
          </w:tcPr>
          <w:p w14:paraId="3461D779" w14:textId="477CB1EB" w:rsidR="00343DA6" w:rsidRPr="00BE26B4" w:rsidRDefault="006B5C58" w:rsidP="00FA2AA5">
            <w:pPr>
              <w:jc w:val="both"/>
              <w:rPr>
                <w:rFonts w:ascii="Arial" w:hAnsi="Arial" w:cs="Arial"/>
                <w:bCs/>
                <w:lang w:val="es-CO"/>
              </w:rPr>
            </w:pPr>
            <w:r w:rsidRPr="00BE26B4">
              <w:rPr>
                <w:rFonts w:ascii="Arial" w:hAnsi="Arial" w:cs="Arial"/>
                <w:bCs/>
                <w:lang w:val="es-CO"/>
              </w:rPr>
              <w:t>Documento inicial de arquitectura</w:t>
            </w:r>
          </w:p>
        </w:tc>
      </w:tr>
    </w:tbl>
    <w:p w14:paraId="3CF2D8B6" w14:textId="77777777" w:rsidR="00343DA6" w:rsidRPr="00BE26B4" w:rsidRDefault="00343DA6" w:rsidP="00343DA6">
      <w:pPr>
        <w:rPr>
          <w:rFonts w:ascii="Arial" w:hAnsi="Arial" w:cs="Arial"/>
          <w:lang w:val="es-CO"/>
        </w:rPr>
      </w:pPr>
    </w:p>
    <w:p w14:paraId="0FB78278" w14:textId="77777777" w:rsidR="00343DA6" w:rsidRPr="00BE26B4" w:rsidRDefault="00343DA6" w:rsidP="00343DA6">
      <w:pPr>
        <w:rPr>
          <w:rFonts w:ascii="Arial" w:hAnsi="Arial" w:cs="Arial"/>
          <w:lang w:val="es-CO"/>
        </w:rPr>
      </w:pPr>
    </w:p>
    <w:p w14:paraId="1FC39945" w14:textId="77777777" w:rsidR="002A2128" w:rsidRPr="00BE26B4" w:rsidRDefault="002A2128" w:rsidP="00343DA6">
      <w:pPr>
        <w:pStyle w:val="Ttulo"/>
        <w:rPr>
          <w:rFonts w:cs="Arial"/>
          <w:sz w:val="20"/>
          <w:lang w:val="es-CO"/>
        </w:rPr>
      </w:pPr>
    </w:p>
    <w:p w14:paraId="0562CB0E" w14:textId="77777777" w:rsidR="002A2128" w:rsidRPr="00BE26B4" w:rsidRDefault="002A2128" w:rsidP="00343DA6">
      <w:pPr>
        <w:pStyle w:val="Ttulo"/>
        <w:rPr>
          <w:rFonts w:cs="Arial"/>
          <w:sz w:val="20"/>
          <w:lang w:val="es-CO"/>
        </w:rPr>
      </w:pPr>
    </w:p>
    <w:p w14:paraId="34CE0A41" w14:textId="77777777" w:rsidR="002A2128" w:rsidRPr="00BE26B4" w:rsidRDefault="002A2128" w:rsidP="00343DA6">
      <w:pPr>
        <w:pStyle w:val="Ttulo"/>
        <w:rPr>
          <w:rFonts w:cs="Arial"/>
          <w:sz w:val="20"/>
          <w:lang w:val="es-CO"/>
        </w:rPr>
      </w:pPr>
    </w:p>
    <w:p w14:paraId="62EBF3C5" w14:textId="77777777" w:rsidR="002A2128" w:rsidRPr="00BE26B4" w:rsidRDefault="002A2128" w:rsidP="00343DA6">
      <w:pPr>
        <w:pStyle w:val="Ttulo"/>
        <w:rPr>
          <w:rFonts w:cs="Arial"/>
          <w:sz w:val="20"/>
          <w:lang w:val="es-CO"/>
        </w:rPr>
      </w:pPr>
    </w:p>
    <w:p w14:paraId="6D98A12B" w14:textId="77777777" w:rsidR="002A2128" w:rsidRPr="00BE26B4" w:rsidRDefault="002A2128" w:rsidP="00343DA6">
      <w:pPr>
        <w:pStyle w:val="Ttulo"/>
        <w:rPr>
          <w:rFonts w:cs="Arial"/>
          <w:sz w:val="20"/>
          <w:lang w:val="es-CO"/>
        </w:rPr>
      </w:pPr>
    </w:p>
    <w:p w14:paraId="2946DB82" w14:textId="77777777" w:rsidR="002A2128" w:rsidRPr="00BE26B4" w:rsidRDefault="002A2128" w:rsidP="00343DA6">
      <w:pPr>
        <w:pStyle w:val="Ttulo"/>
        <w:rPr>
          <w:rFonts w:cs="Arial"/>
          <w:sz w:val="20"/>
          <w:lang w:val="es-CO"/>
        </w:rPr>
      </w:pPr>
    </w:p>
    <w:p w14:paraId="5997CC1D" w14:textId="77777777" w:rsidR="002A2128" w:rsidRPr="00BE26B4" w:rsidRDefault="002A2128" w:rsidP="00343DA6">
      <w:pPr>
        <w:pStyle w:val="Ttulo"/>
        <w:rPr>
          <w:rFonts w:cs="Arial"/>
          <w:sz w:val="20"/>
          <w:lang w:val="es-CO"/>
        </w:rPr>
      </w:pPr>
    </w:p>
    <w:p w14:paraId="110FFD37" w14:textId="77777777" w:rsidR="002A2128" w:rsidRPr="00BE26B4" w:rsidRDefault="002A2128" w:rsidP="00343DA6">
      <w:pPr>
        <w:pStyle w:val="Ttulo"/>
        <w:rPr>
          <w:rFonts w:cs="Arial"/>
          <w:sz w:val="20"/>
          <w:lang w:val="es-CO"/>
        </w:rPr>
      </w:pPr>
    </w:p>
    <w:p w14:paraId="6B699379" w14:textId="77777777" w:rsidR="002A2128" w:rsidRPr="00BE26B4" w:rsidRDefault="002A2128" w:rsidP="00343DA6">
      <w:pPr>
        <w:pStyle w:val="Ttulo"/>
        <w:rPr>
          <w:rFonts w:cs="Arial"/>
          <w:sz w:val="20"/>
          <w:lang w:val="es-CO"/>
        </w:rPr>
      </w:pPr>
    </w:p>
    <w:p w14:paraId="3FE9F23F" w14:textId="77777777" w:rsidR="002A2128" w:rsidRPr="00BE26B4" w:rsidRDefault="002A2128" w:rsidP="00343DA6">
      <w:pPr>
        <w:pStyle w:val="Ttulo"/>
        <w:rPr>
          <w:rFonts w:cs="Arial"/>
          <w:sz w:val="20"/>
          <w:lang w:val="es-CO"/>
        </w:rPr>
      </w:pPr>
    </w:p>
    <w:p w14:paraId="1F72F646" w14:textId="77777777" w:rsidR="002A2128" w:rsidRPr="00BE26B4" w:rsidRDefault="002A2128" w:rsidP="00343DA6">
      <w:pPr>
        <w:pStyle w:val="Ttulo"/>
        <w:rPr>
          <w:rFonts w:cs="Arial"/>
          <w:sz w:val="20"/>
          <w:lang w:val="es-CO"/>
        </w:rPr>
      </w:pPr>
    </w:p>
    <w:p w14:paraId="08CE6F91" w14:textId="77777777" w:rsidR="002A2128" w:rsidRPr="00BE26B4" w:rsidRDefault="002A2128" w:rsidP="00343DA6">
      <w:pPr>
        <w:pStyle w:val="Ttulo"/>
        <w:rPr>
          <w:rFonts w:cs="Arial"/>
          <w:sz w:val="20"/>
          <w:lang w:val="es-CO"/>
        </w:rPr>
      </w:pPr>
    </w:p>
    <w:p w14:paraId="61CDCEAD" w14:textId="77777777" w:rsidR="002A2128" w:rsidRPr="00BE26B4" w:rsidRDefault="002A2128" w:rsidP="00343DA6">
      <w:pPr>
        <w:pStyle w:val="Ttulo"/>
        <w:rPr>
          <w:rFonts w:cs="Arial"/>
          <w:sz w:val="20"/>
          <w:lang w:val="es-CO"/>
        </w:rPr>
      </w:pPr>
    </w:p>
    <w:p w14:paraId="6BB9E253" w14:textId="77777777" w:rsidR="002A2128" w:rsidRPr="00BE26B4" w:rsidRDefault="002A2128" w:rsidP="00343DA6">
      <w:pPr>
        <w:pStyle w:val="Ttulo"/>
        <w:rPr>
          <w:rFonts w:cs="Arial"/>
          <w:sz w:val="20"/>
          <w:lang w:val="es-CO"/>
        </w:rPr>
      </w:pPr>
    </w:p>
    <w:p w14:paraId="23DE523C" w14:textId="77777777" w:rsidR="002A2128" w:rsidRPr="00BE26B4" w:rsidRDefault="002A2128" w:rsidP="00343DA6">
      <w:pPr>
        <w:pStyle w:val="Ttulo"/>
        <w:rPr>
          <w:rFonts w:cs="Arial"/>
          <w:sz w:val="20"/>
          <w:lang w:val="es-CO"/>
        </w:rPr>
      </w:pPr>
    </w:p>
    <w:p w14:paraId="52E56223" w14:textId="77777777" w:rsidR="002A2128" w:rsidRPr="00BE26B4" w:rsidRDefault="002A2128" w:rsidP="00343DA6">
      <w:pPr>
        <w:pStyle w:val="Ttulo"/>
        <w:rPr>
          <w:rFonts w:cs="Arial"/>
          <w:sz w:val="20"/>
          <w:lang w:val="es-CO"/>
        </w:rPr>
      </w:pPr>
    </w:p>
    <w:p w14:paraId="07547A01" w14:textId="77777777" w:rsidR="002A2128" w:rsidRPr="00BE26B4" w:rsidRDefault="002A2128" w:rsidP="00343DA6">
      <w:pPr>
        <w:pStyle w:val="Ttulo"/>
        <w:rPr>
          <w:rFonts w:cs="Arial"/>
          <w:sz w:val="20"/>
          <w:lang w:val="es-CO"/>
        </w:rPr>
      </w:pPr>
    </w:p>
    <w:p w14:paraId="5043CB0F" w14:textId="77777777" w:rsidR="002A2128" w:rsidRPr="00BE26B4" w:rsidRDefault="002A2128" w:rsidP="00343DA6">
      <w:pPr>
        <w:pStyle w:val="Ttulo"/>
        <w:rPr>
          <w:rFonts w:cs="Arial"/>
          <w:sz w:val="20"/>
          <w:lang w:val="es-CO"/>
        </w:rPr>
      </w:pPr>
    </w:p>
    <w:p w14:paraId="07459315" w14:textId="77777777" w:rsidR="002A2128" w:rsidRPr="00BE26B4" w:rsidRDefault="002A2128" w:rsidP="00343DA6">
      <w:pPr>
        <w:pStyle w:val="Ttulo"/>
        <w:rPr>
          <w:rFonts w:cs="Arial"/>
          <w:sz w:val="20"/>
          <w:lang w:val="es-CO"/>
        </w:rPr>
      </w:pPr>
    </w:p>
    <w:p w14:paraId="6537F28F" w14:textId="77777777" w:rsidR="002A2128" w:rsidRPr="00BE26B4" w:rsidRDefault="002A2128" w:rsidP="00343DA6">
      <w:pPr>
        <w:pStyle w:val="Ttulo"/>
        <w:rPr>
          <w:rFonts w:cs="Arial"/>
          <w:sz w:val="20"/>
          <w:lang w:val="es-CO"/>
        </w:rPr>
      </w:pPr>
    </w:p>
    <w:p w14:paraId="6DFB9E20" w14:textId="77777777" w:rsidR="002A2128" w:rsidRPr="00BE26B4" w:rsidRDefault="002A2128" w:rsidP="00343DA6">
      <w:pPr>
        <w:pStyle w:val="Ttulo"/>
        <w:rPr>
          <w:rFonts w:cs="Arial"/>
          <w:sz w:val="20"/>
          <w:lang w:val="es-CO"/>
        </w:rPr>
      </w:pPr>
    </w:p>
    <w:p w14:paraId="70DF9E56" w14:textId="77777777" w:rsidR="002A2128" w:rsidRPr="00BE26B4" w:rsidRDefault="002A2128" w:rsidP="00343DA6">
      <w:pPr>
        <w:pStyle w:val="Ttulo"/>
        <w:rPr>
          <w:rFonts w:cs="Arial"/>
          <w:sz w:val="20"/>
          <w:lang w:val="es-CO"/>
        </w:rPr>
      </w:pPr>
    </w:p>
    <w:p w14:paraId="44E871BC" w14:textId="77777777" w:rsidR="002A2128" w:rsidRPr="00BE26B4" w:rsidRDefault="002A2128" w:rsidP="00343DA6">
      <w:pPr>
        <w:pStyle w:val="Ttulo"/>
        <w:rPr>
          <w:rFonts w:cs="Arial"/>
          <w:sz w:val="20"/>
          <w:lang w:val="es-CO"/>
        </w:rPr>
      </w:pPr>
    </w:p>
    <w:p w14:paraId="144A5D23" w14:textId="77777777" w:rsidR="002A2128" w:rsidRPr="00BE26B4" w:rsidRDefault="002A2128" w:rsidP="00343DA6">
      <w:pPr>
        <w:pStyle w:val="Ttulo"/>
        <w:rPr>
          <w:rFonts w:cs="Arial"/>
          <w:sz w:val="20"/>
          <w:lang w:val="es-CO"/>
        </w:rPr>
      </w:pPr>
    </w:p>
    <w:p w14:paraId="738610EB" w14:textId="77777777" w:rsidR="002A2128" w:rsidRPr="00BE26B4" w:rsidRDefault="002A2128" w:rsidP="00343DA6">
      <w:pPr>
        <w:pStyle w:val="Ttulo"/>
        <w:rPr>
          <w:rFonts w:cs="Arial"/>
          <w:sz w:val="20"/>
          <w:lang w:val="es-CO"/>
        </w:rPr>
      </w:pPr>
    </w:p>
    <w:p w14:paraId="637805D2" w14:textId="77777777" w:rsidR="002A2128" w:rsidRPr="00BE26B4" w:rsidRDefault="002A2128" w:rsidP="00343DA6">
      <w:pPr>
        <w:pStyle w:val="Ttulo"/>
        <w:rPr>
          <w:rFonts w:cs="Arial"/>
          <w:sz w:val="20"/>
          <w:lang w:val="es-CO"/>
        </w:rPr>
      </w:pPr>
    </w:p>
    <w:p w14:paraId="463F29E8" w14:textId="77777777" w:rsidR="002A2128" w:rsidRPr="00BE26B4" w:rsidRDefault="002A2128" w:rsidP="00343DA6">
      <w:pPr>
        <w:pStyle w:val="Ttulo"/>
        <w:rPr>
          <w:rFonts w:cs="Arial"/>
          <w:sz w:val="20"/>
          <w:lang w:val="es-CO"/>
        </w:rPr>
      </w:pPr>
    </w:p>
    <w:p w14:paraId="3B7B4B86" w14:textId="77777777" w:rsidR="002A2128" w:rsidRPr="00BE26B4" w:rsidRDefault="002A2128" w:rsidP="00343DA6">
      <w:pPr>
        <w:pStyle w:val="Ttulo"/>
        <w:rPr>
          <w:rFonts w:cs="Arial"/>
          <w:sz w:val="20"/>
          <w:lang w:val="es-CO"/>
        </w:rPr>
      </w:pPr>
    </w:p>
    <w:p w14:paraId="3A0FF5F2" w14:textId="77777777" w:rsidR="002A2128" w:rsidRPr="00BE26B4" w:rsidRDefault="002A2128" w:rsidP="00343DA6">
      <w:pPr>
        <w:pStyle w:val="Ttulo"/>
        <w:rPr>
          <w:rFonts w:cs="Arial"/>
          <w:sz w:val="20"/>
          <w:lang w:val="es-CO"/>
        </w:rPr>
      </w:pPr>
    </w:p>
    <w:p w14:paraId="5630AD66" w14:textId="77777777" w:rsidR="002A2128" w:rsidRPr="00BE26B4" w:rsidRDefault="002A2128" w:rsidP="00343DA6">
      <w:pPr>
        <w:pStyle w:val="Ttulo"/>
        <w:rPr>
          <w:rFonts w:cs="Arial"/>
          <w:sz w:val="20"/>
          <w:lang w:val="es-CO"/>
        </w:rPr>
      </w:pPr>
    </w:p>
    <w:p w14:paraId="61829076" w14:textId="77777777" w:rsidR="002A2128" w:rsidRPr="00BE26B4" w:rsidRDefault="002A2128" w:rsidP="00343DA6">
      <w:pPr>
        <w:pStyle w:val="Ttulo"/>
        <w:rPr>
          <w:rFonts w:cs="Arial"/>
          <w:sz w:val="20"/>
          <w:lang w:val="es-CO"/>
        </w:rPr>
      </w:pPr>
    </w:p>
    <w:p w14:paraId="2BA226A1" w14:textId="77777777" w:rsidR="002A2128" w:rsidRPr="00BE26B4" w:rsidRDefault="002A2128" w:rsidP="00343DA6">
      <w:pPr>
        <w:pStyle w:val="Ttulo"/>
        <w:rPr>
          <w:rFonts w:cs="Arial"/>
          <w:sz w:val="20"/>
          <w:lang w:val="es-CO"/>
        </w:rPr>
      </w:pPr>
    </w:p>
    <w:p w14:paraId="17AD93B2" w14:textId="77777777" w:rsidR="002A2128" w:rsidRPr="00BE26B4" w:rsidRDefault="002A2128" w:rsidP="00343DA6">
      <w:pPr>
        <w:pStyle w:val="Ttulo"/>
        <w:rPr>
          <w:rFonts w:cs="Arial"/>
          <w:sz w:val="20"/>
          <w:lang w:val="es-CO"/>
        </w:rPr>
      </w:pPr>
    </w:p>
    <w:p w14:paraId="0DE4B5B7" w14:textId="77777777" w:rsidR="002A2128" w:rsidRPr="00BE26B4" w:rsidRDefault="002A2128" w:rsidP="00343DA6">
      <w:pPr>
        <w:pStyle w:val="Ttulo"/>
        <w:rPr>
          <w:rFonts w:cs="Arial"/>
          <w:sz w:val="20"/>
          <w:lang w:val="es-CO"/>
        </w:rPr>
      </w:pPr>
    </w:p>
    <w:p w14:paraId="66204FF1" w14:textId="77777777" w:rsidR="002A2128" w:rsidRPr="00BE26B4" w:rsidRDefault="002A2128" w:rsidP="00343DA6">
      <w:pPr>
        <w:pStyle w:val="Ttulo"/>
        <w:rPr>
          <w:rFonts w:cs="Arial"/>
          <w:sz w:val="20"/>
          <w:lang w:val="es-CO"/>
        </w:rPr>
      </w:pPr>
    </w:p>
    <w:p w14:paraId="2DBF0D7D" w14:textId="77777777" w:rsidR="002A2128" w:rsidRPr="00BE26B4" w:rsidRDefault="002A2128" w:rsidP="00343DA6">
      <w:pPr>
        <w:pStyle w:val="Ttulo"/>
        <w:rPr>
          <w:rFonts w:cs="Arial"/>
          <w:sz w:val="20"/>
          <w:lang w:val="es-CO"/>
        </w:rPr>
      </w:pPr>
    </w:p>
    <w:p w14:paraId="6B62F1B3" w14:textId="77777777" w:rsidR="002A2128" w:rsidRPr="00BE26B4" w:rsidRDefault="002A2128" w:rsidP="00343DA6">
      <w:pPr>
        <w:pStyle w:val="Ttulo"/>
        <w:rPr>
          <w:rFonts w:cs="Arial"/>
          <w:sz w:val="20"/>
          <w:lang w:val="es-CO"/>
        </w:rPr>
      </w:pPr>
    </w:p>
    <w:p w14:paraId="02F2C34E" w14:textId="77777777" w:rsidR="002A2128" w:rsidRPr="00BE26B4" w:rsidRDefault="002A2128" w:rsidP="00343DA6">
      <w:pPr>
        <w:pStyle w:val="Ttulo"/>
        <w:rPr>
          <w:rFonts w:cs="Arial"/>
          <w:sz w:val="20"/>
          <w:lang w:val="es-CO"/>
        </w:rPr>
      </w:pPr>
    </w:p>
    <w:p w14:paraId="680A4E5D" w14:textId="77777777" w:rsidR="002A2128" w:rsidRPr="00BE26B4" w:rsidRDefault="002A2128" w:rsidP="00343DA6">
      <w:pPr>
        <w:pStyle w:val="Ttulo"/>
        <w:rPr>
          <w:rFonts w:cs="Arial"/>
          <w:sz w:val="20"/>
          <w:lang w:val="es-CO"/>
        </w:rPr>
      </w:pPr>
    </w:p>
    <w:p w14:paraId="19219836" w14:textId="77777777" w:rsidR="002A2128" w:rsidRPr="00BE26B4" w:rsidRDefault="002A2128" w:rsidP="00343DA6">
      <w:pPr>
        <w:pStyle w:val="Ttulo"/>
        <w:rPr>
          <w:rFonts w:cs="Arial"/>
          <w:sz w:val="20"/>
          <w:lang w:val="es-CO"/>
        </w:rPr>
      </w:pPr>
    </w:p>
    <w:p w14:paraId="296FEF7D" w14:textId="77777777" w:rsidR="002A2128" w:rsidRPr="00BE26B4" w:rsidRDefault="002A2128" w:rsidP="00343DA6">
      <w:pPr>
        <w:pStyle w:val="Ttulo"/>
        <w:rPr>
          <w:rFonts w:cs="Arial"/>
          <w:sz w:val="20"/>
          <w:lang w:val="es-CO"/>
        </w:rPr>
      </w:pPr>
    </w:p>
    <w:p w14:paraId="7194DBDC" w14:textId="77777777" w:rsidR="002A2128" w:rsidRPr="00BE26B4" w:rsidRDefault="002A2128" w:rsidP="00343DA6">
      <w:pPr>
        <w:pStyle w:val="Ttulo"/>
        <w:rPr>
          <w:rFonts w:cs="Arial"/>
          <w:sz w:val="20"/>
          <w:lang w:val="es-CO"/>
        </w:rPr>
      </w:pPr>
    </w:p>
    <w:p w14:paraId="769D0D3C" w14:textId="77777777" w:rsidR="002A2128" w:rsidRPr="00BE26B4" w:rsidRDefault="002A2128" w:rsidP="00343DA6">
      <w:pPr>
        <w:pStyle w:val="Ttulo"/>
        <w:rPr>
          <w:rFonts w:cs="Arial"/>
          <w:sz w:val="20"/>
          <w:lang w:val="es-CO"/>
        </w:rPr>
      </w:pPr>
    </w:p>
    <w:p w14:paraId="54CD245A" w14:textId="77777777" w:rsidR="002A2128" w:rsidRPr="00BE26B4" w:rsidRDefault="002A2128" w:rsidP="00343DA6">
      <w:pPr>
        <w:pStyle w:val="Ttulo"/>
        <w:rPr>
          <w:rFonts w:cs="Arial"/>
          <w:sz w:val="20"/>
          <w:lang w:val="es-CO"/>
        </w:rPr>
      </w:pPr>
    </w:p>
    <w:p w14:paraId="1231BE67" w14:textId="77777777" w:rsidR="002A2128" w:rsidRPr="00BE26B4" w:rsidRDefault="002A2128" w:rsidP="00343DA6">
      <w:pPr>
        <w:pStyle w:val="Ttulo"/>
        <w:rPr>
          <w:rFonts w:cs="Arial"/>
          <w:sz w:val="20"/>
          <w:lang w:val="es-CO"/>
        </w:rPr>
      </w:pPr>
    </w:p>
    <w:p w14:paraId="36FEB5B0" w14:textId="77777777" w:rsidR="002A2128" w:rsidRPr="00BE26B4" w:rsidRDefault="002A2128" w:rsidP="00343DA6">
      <w:pPr>
        <w:pStyle w:val="Ttulo"/>
        <w:rPr>
          <w:rFonts w:cs="Arial"/>
          <w:sz w:val="20"/>
          <w:lang w:val="es-CO"/>
        </w:rPr>
      </w:pPr>
    </w:p>
    <w:p w14:paraId="30D7AA69" w14:textId="4A86C8C1" w:rsidR="00230186" w:rsidRPr="00BE26B4" w:rsidRDefault="00230186">
      <w:pPr>
        <w:widowControl/>
        <w:spacing w:line="240" w:lineRule="auto"/>
        <w:rPr>
          <w:rFonts w:ascii="Arial" w:hAnsi="Arial" w:cs="Arial"/>
          <w:b/>
          <w:lang w:val="es-CO"/>
        </w:rPr>
      </w:pPr>
      <w:r w:rsidRPr="00BE26B4">
        <w:rPr>
          <w:rFonts w:ascii="Arial" w:hAnsi="Arial" w:cs="Arial"/>
          <w:lang w:val="es-CO"/>
        </w:rPr>
        <w:br w:type="page"/>
      </w:r>
    </w:p>
    <w:p w14:paraId="55AB187D" w14:textId="77777777" w:rsidR="00D623AE" w:rsidRPr="00BE26B4" w:rsidRDefault="00EA5FD6" w:rsidP="00343DA6">
      <w:pPr>
        <w:pStyle w:val="Ttulo"/>
        <w:rPr>
          <w:rFonts w:cs="Arial"/>
          <w:sz w:val="20"/>
          <w:lang w:val="es-CO"/>
        </w:rPr>
      </w:pPr>
      <w:r w:rsidRPr="00BE26B4">
        <w:rPr>
          <w:rFonts w:cs="Arial"/>
          <w:sz w:val="20"/>
          <w:lang w:val="es-CO"/>
        </w:rPr>
        <w:lastRenderedPageBreak/>
        <w:t>Tabla de Contenido</w:t>
      </w:r>
    </w:p>
    <w:p w14:paraId="481F4460" w14:textId="77777777" w:rsidR="00D623AE" w:rsidRPr="00BE26B4" w:rsidRDefault="00D623AE" w:rsidP="00343DA6">
      <w:pPr>
        <w:pStyle w:val="Ttulo"/>
        <w:rPr>
          <w:rFonts w:cs="Arial"/>
          <w:sz w:val="20"/>
          <w:lang w:val="es-CO"/>
        </w:rPr>
      </w:pPr>
    </w:p>
    <w:sdt>
      <w:sdtPr>
        <w:rPr>
          <w:rFonts w:ascii="Arial" w:eastAsia="Times New Roman" w:hAnsi="Arial" w:cs="Arial"/>
          <w:color w:val="auto"/>
          <w:sz w:val="20"/>
          <w:szCs w:val="20"/>
          <w:lang w:val="en-US" w:eastAsia="en-US"/>
        </w:rPr>
        <w:id w:val="-1097482902"/>
        <w:docPartObj>
          <w:docPartGallery w:val="Table of Contents"/>
          <w:docPartUnique/>
        </w:docPartObj>
      </w:sdtPr>
      <w:sdtEndPr>
        <w:rPr>
          <w:b/>
          <w:bCs/>
        </w:rPr>
      </w:sdtEndPr>
      <w:sdtContent>
        <w:p w14:paraId="025B0C77" w14:textId="5029666C" w:rsidR="00D623AE" w:rsidRPr="00BE26B4" w:rsidRDefault="00D623AE">
          <w:pPr>
            <w:pStyle w:val="TtuloTDC"/>
            <w:rPr>
              <w:rFonts w:ascii="Arial" w:hAnsi="Arial" w:cs="Arial"/>
              <w:sz w:val="20"/>
              <w:szCs w:val="20"/>
            </w:rPr>
          </w:pPr>
          <w:r w:rsidRPr="00BE26B4">
            <w:rPr>
              <w:rFonts w:ascii="Arial" w:hAnsi="Arial" w:cs="Arial"/>
              <w:sz w:val="20"/>
              <w:szCs w:val="20"/>
            </w:rPr>
            <w:t>Contenido</w:t>
          </w:r>
        </w:p>
        <w:p w14:paraId="12AF4275" w14:textId="4C06B1CC" w:rsidR="006E48E5" w:rsidRDefault="00D623AE">
          <w:pPr>
            <w:pStyle w:val="TDC1"/>
            <w:tabs>
              <w:tab w:val="left" w:pos="432"/>
            </w:tabs>
            <w:rPr>
              <w:rFonts w:asciiTheme="minorHAnsi" w:eastAsiaTheme="minorEastAsia" w:hAnsiTheme="minorHAnsi" w:cstheme="minorBidi"/>
              <w:noProof/>
              <w:sz w:val="22"/>
              <w:szCs w:val="22"/>
              <w:lang w:val="es-ES" w:eastAsia="es-ES"/>
            </w:rPr>
          </w:pPr>
          <w:r w:rsidRPr="00BE26B4">
            <w:rPr>
              <w:rFonts w:ascii="Arial" w:hAnsi="Arial" w:cs="Arial"/>
            </w:rPr>
            <w:fldChar w:fldCharType="begin"/>
          </w:r>
          <w:r w:rsidRPr="00BE26B4">
            <w:rPr>
              <w:rFonts w:ascii="Arial" w:hAnsi="Arial" w:cs="Arial"/>
            </w:rPr>
            <w:instrText xml:space="preserve"> TOC \o "1-3" \h \z \u </w:instrText>
          </w:r>
          <w:r w:rsidRPr="00BE26B4">
            <w:rPr>
              <w:rFonts w:ascii="Arial" w:hAnsi="Arial" w:cs="Arial"/>
            </w:rPr>
            <w:fldChar w:fldCharType="separate"/>
          </w:r>
          <w:hyperlink w:anchor="_Toc9194442" w:history="1">
            <w:r w:rsidR="006E48E5" w:rsidRPr="001C258A">
              <w:rPr>
                <w:rStyle w:val="Hipervnculo"/>
                <w:rFonts w:cs="Arial"/>
                <w:noProof/>
                <w:lang w:val="es-CO"/>
              </w:rPr>
              <w:t>1.</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Introducción</w:t>
            </w:r>
            <w:r w:rsidR="006E48E5">
              <w:rPr>
                <w:noProof/>
                <w:webHidden/>
              </w:rPr>
              <w:tab/>
            </w:r>
            <w:r w:rsidR="006E48E5">
              <w:rPr>
                <w:noProof/>
                <w:webHidden/>
              </w:rPr>
              <w:fldChar w:fldCharType="begin"/>
            </w:r>
            <w:r w:rsidR="006E48E5">
              <w:rPr>
                <w:noProof/>
                <w:webHidden/>
              </w:rPr>
              <w:instrText xml:space="preserve"> PAGEREF _Toc9194442 \h </w:instrText>
            </w:r>
            <w:r w:rsidR="006E48E5">
              <w:rPr>
                <w:noProof/>
                <w:webHidden/>
              </w:rPr>
            </w:r>
            <w:r w:rsidR="006E48E5">
              <w:rPr>
                <w:noProof/>
                <w:webHidden/>
              </w:rPr>
              <w:fldChar w:fldCharType="separate"/>
            </w:r>
            <w:r w:rsidR="007B0958">
              <w:rPr>
                <w:noProof/>
                <w:webHidden/>
              </w:rPr>
              <w:t>4</w:t>
            </w:r>
            <w:r w:rsidR="006E48E5">
              <w:rPr>
                <w:noProof/>
                <w:webHidden/>
              </w:rPr>
              <w:fldChar w:fldCharType="end"/>
            </w:r>
          </w:hyperlink>
        </w:p>
        <w:p w14:paraId="68953647" w14:textId="3420C44A" w:rsidR="006E48E5" w:rsidRDefault="00AC54B2">
          <w:pPr>
            <w:pStyle w:val="TDC2"/>
            <w:tabs>
              <w:tab w:val="left" w:pos="1000"/>
            </w:tabs>
            <w:rPr>
              <w:rFonts w:asciiTheme="minorHAnsi" w:eastAsiaTheme="minorEastAsia" w:hAnsiTheme="minorHAnsi" w:cstheme="minorBidi"/>
              <w:noProof/>
              <w:sz w:val="22"/>
              <w:szCs w:val="22"/>
              <w:lang w:val="es-ES" w:eastAsia="es-ES"/>
            </w:rPr>
          </w:pPr>
          <w:hyperlink w:anchor="_Toc9194443" w:history="1">
            <w:r w:rsidR="006E48E5" w:rsidRPr="001C258A">
              <w:rPr>
                <w:rStyle w:val="Hipervnculo"/>
                <w:rFonts w:cs="Arial"/>
                <w:noProof/>
                <w:lang w:val="es-CO"/>
              </w:rPr>
              <w:t>1.1</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Objetivo</w:t>
            </w:r>
            <w:r w:rsidR="006E48E5">
              <w:rPr>
                <w:noProof/>
                <w:webHidden/>
              </w:rPr>
              <w:tab/>
            </w:r>
            <w:r w:rsidR="006E48E5">
              <w:rPr>
                <w:noProof/>
                <w:webHidden/>
              </w:rPr>
              <w:fldChar w:fldCharType="begin"/>
            </w:r>
            <w:r w:rsidR="006E48E5">
              <w:rPr>
                <w:noProof/>
                <w:webHidden/>
              </w:rPr>
              <w:instrText xml:space="preserve"> PAGEREF _Toc9194443 \h </w:instrText>
            </w:r>
            <w:r w:rsidR="006E48E5">
              <w:rPr>
                <w:noProof/>
                <w:webHidden/>
              </w:rPr>
            </w:r>
            <w:r w:rsidR="006E48E5">
              <w:rPr>
                <w:noProof/>
                <w:webHidden/>
              </w:rPr>
              <w:fldChar w:fldCharType="separate"/>
            </w:r>
            <w:r w:rsidR="007B0958">
              <w:rPr>
                <w:noProof/>
                <w:webHidden/>
              </w:rPr>
              <w:t>4</w:t>
            </w:r>
            <w:r w:rsidR="006E48E5">
              <w:rPr>
                <w:noProof/>
                <w:webHidden/>
              </w:rPr>
              <w:fldChar w:fldCharType="end"/>
            </w:r>
          </w:hyperlink>
        </w:p>
        <w:p w14:paraId="3F502F57" w14:textId="684FA233" w:rsidR="006E48E5" w:rsidRDefault="00AC54B2">
          <w:pPr>
            <w:pStyle w:val="TDC2"/>
            <w:tabs>
              <w:tab w:val="left" w:pos="1000"/>
            </w:tabs>
            <w:rPr>
              <w:rFonts w:asciiTheme="minorHAnsi" w:eastAsiaTheme="minorEastAsia" w:hAnsiTheme="minorHAnsi" w:cstheme="minorBidi"/>
              <w:noProof/>
              <w:sz w:val="22"/>
              <w:szCs w:val="22"/>
              <w:lang w:val="es-ES" w:eastAsia="es-ES"/>
            </w:rPr>
          </w:pPr>
          <w:hyperlink w:anchor="_Toc9194444" w:history="1">
            <w:r w:rsidR="006E48E5" w:rsidRPr="001C258A">
              <w:rPr>
                <w:rStyle w:val="Hipervnculo"/>
                <w:rFonts w:cs="Arial"/>
                <w:noProof/>
                <w:lang w:val="es-CO"/>
              </w:rPr>
              <w:t>1.2</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Definiciones, Acrónimos y Abreviaturas</w:t>
            </w:r>
            <w:r w:rsidR="006E48E5">
              <w:rPr>
                <w:noProof/>
                <w:webHidden/>
              </w:rPr>
              <w:tab/>
            </w:r>
            <w:r w:rsidR="006E48E5">
              <w:rPr>
                <w:noProof/>
                <w:webHidden/>
              </w:rPr>
              <w:fldChar w:fldCharType="begin"/>
            </w:r>
            <w:r w:rsidR="006E48E5">
              <w:rPr>
                <w:noProof/>
                <w:webHidden/>
              </w:rPr>
              <w:instrText xml:space="preserve"> PAGEREF _Toc9194444 \h </w:instrText>
            </w:r>
            <w:r w:rsidR="006E48E5">
              <w:rPr>
                <w:noProof/>
                <w:webHidden/>
              </w:rPr>
            </w:r>
            <w:r w:rsidR="006E48E5">
              <w:rPr>
                <w:noProof/>
                <w:webHidden/>
              </w:rPr>
              <w:fldChar w:fldCharType="separate"/>
            </w:r>
            <w:r w:rsidR="007B0958">
              <w:rPr>
                <w:noProof/>
                <w:webHidden/>
              </w:rPr>
              <w:t>4</w:t>
            </w:r>
            <w:r w:rsidR="006E48E5">
              <w:rPr>
                <w:noProof/>
                <w:webHidden/>
              </w:rPr>
              <w:fldChar w:fldCharType="end"/>
            </w:r>
          </w:hyperlink>
        </w:p>
        <w:p w14:paraId="0234E584" w14:textId="2F571F0A" w:rsidR="006E48E5" w:rsidRDefault="00AC54B2">
          <w:pPr>
            <w:pStyle w:val="TDC2"/>
            <w:tabs>
              <w:tab w:val="left" w:pos="1000"/>
            </w:tabs>
            <w:rPr>
              <w:rFonts w:asciiTheme="minorHAnsi" w:eastAsiaTheme="minorEastAsia" w:hAnsiTheme="minorHAnsi" w:cstheme="minorBidi"/>
              <w:noProof/>
              <w:sz w:val="22"/>
              <w:szCs w:val="22"/>
              <w:lang w:val="es-ES" w:eastAsia="es-ES"/>
            </w:rPr>
          </w:pPr>
          <w:hyperlink w:anchor="_Toc9194445" w:history="1">
            <w:r w:rsidR="006E48E5" w:rsidRPr="001C258A">
              <w:rPr>
                <w:rStyle w:val="Hipervnculo"/>
                <w:rFonts w:cs="Arial"/>
                <w:noProof/>
                <w:lang w:val="es-CO"/>
              </w:rPr>
              <w:t>1.3</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Referencias</w:t>
            </w:r>
            <w:r w:rsidR="006E48E5">
              <w:rPr>
                <w:noProof/>
                <w:webHidden/>
              </w:rPr>
              <w:tab/>
            </w:r>
            <w:r w:rsidR="006E48E5">
              <w:rPr>
                <w:noProof/>
                <w:webHidden/>
              </w:rPr>
              <w:fldChar w:fldCharType="begin"/>
            </w:r>
            <w:r w:rsidR="006E48E5">
              <w:rPr>
                <w:noProof/>
                <w:webHidden/>
              </w:rPr>
              <w:instrText xml:space="preserve"> PAGEREF _Toc9194445 \h </w:instrText>
            </w:r>
            <w:r w:rsidR="006E48E5">
              <w:rPr>
                <w:noProof/>
                <w:webHidden/>
              </w:rPr>
            </w:r>
            <w:r w:rsidR="006E48E5">
              <w:rPr>
                <w:noProof/>
                <w:webHidden/>
              </w:rPr>
              <w:fldChar w:fldCharType="separate"/>
            </w:r>
            <w:r w:rsidR="007B0958">
              <w:rPr>
                <w:noProof/>
                <w:webHidden/>
              </w:rPr>
              <w:t>5</w:t>
            </w:r>
            <w:r w:rsidR="006E48E5">
              <w:rPr>
                <w:noProof/>
                <w:webHidden/>
              </w:rPr>
              <w:fldChar w:fldCharType="end"/>
            </w:r>
          </w:hyperlink>
        </w:p>
        <w:p w14:paraId="4255A250" w14:textId="30C7738E" w:rsidR="006E48E5" w:rsidRDefault="00AC54B2">
          <w:pPr>
            <w:pStyle w:val="TDC2"/>
            <w:tabs>
              <w:tab w:val="left" w:pos="1000"/>
            </w:tabs>
            <w:rPr>
              <w:rFonts w:asciiTheme="minorHAnsi" w:eastAsiaTheme="minorEastAsia" w:hAnsiTheme="minorHAnsi" w:cstheme="minorBidi"/>
              <w:noProof/>
              <w:sz w:val="22"/>
              <w:szCs w:val="22"/>
              <w:lang w:val="es-ES" w:eastAsia="es-ES"/>
            </w:rPr>
          </w:pPr>
          <w:hyperlink w:anchor="_Toc9194446" w:history="1">
            <w:r w:rsidR="006E48E5" w:rsidRPr="001C258A">
              <w:rPr>
                <w:rStyle w:val="Hipervnculo"/>
                <w:rFonts w:cs="Arial"/>
                <w:noProof/>
                <w:lang w:val="es-CO"/>
              </w:rPr>
              <w:t>1.4</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Alcance</w:t>
            </w:r>
            <w:r w:rsidR="006E48E5">
              <w:rPr>
                <w:noProof/>
                <w:webHidden/>
              </w:rPr>
              <w:tab/>
            </w:r>
            <w:r w:rsidR="006E48E5">
              <w:rPr>
                <w:noProof/>
                <w:webHidden/>
              </w:rPr>
              <w:fldChar w:fldCharType="begin"/>
            </w:r>
            <w:r w:rsidR="006E48E5">
              <w:rPr>
                <w:noProof/>
                <w:webHidden/>
              </w:rPr>
              <w:instrText xml:space="preserve"> PAGEREF _Toc9194446 \h </w:instrText>
            </w:r>
            <w:r w:rsidR="006E48E5">
              <w:rPr>
                <w:noProof/>
                <w:webHidden/>
              </w:rPr>
            </w:r>
            <w:r w:rsidR="006E48E5">
              <w:rPr>
                <w:noProof/>
                <w:webHidden/>
              </w:rPr>
              <w:fldChar w:fldCharType="separate"/>
            </w:r>
            <w:r w:rsidR="007B0958">
              <w:rPr>
                <w:noProof/>
                <w:webHidden/>
              </w:rPr>
              <w:t>6</w:t>
            </w:r>
            <w:r w:rsidR="006E48E5">
              <w:rPr>
                <w:noProof/>
                <w:webHidden/>
              </w:rPr>
              <w:fldChar w:fldCharType="end"/>
            </w:r>
          </w:hyperlink>
        </w:p>
        <w:p w14:paraId="6A40BB18" w14:textId="730D2FE7" w:rsidR="006E48E5" w:rsidRDefault="00AC54B2">
          <w:pPr>
            <w:pStyle w:val="TDC1"/>
            <w:tabs>
              <w:tab w:val="left" w:pos="432"/>
            </w:tabs>
            <w:rPr>
              <w:rFonts w:asciiTheme="minorHAnsi" w:eastAsiaTheme="minorEastAsia" w:hAnsiTheme="minorHAnsi" w:cstheme="minorBidi"/>
              <w:noProof/>
              <w:sz w:val="22"/>
              <w:szCs w:val="22"/>
              <w:lang w:val="es-ES" w:eastAsia="es-ES"/>
            </w:rPr>
          </w:pPr>
          <w:hyperlink w:anchor="_Toc9194447" w:history="1">
            <w:r w:rsidR="006E48E5" w:rsidRPr="001C258A">
              <w:rPr>
                <w:rStyle w:val="Hipervnculo"/>
                <w:rFonts w:cs="Arial"/>
                <w:noProof/>
                <w:lang w:val="es-CO"/>
              </w:rPr>
              <w:t>2.</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Proyecto publicado en GitHub, junto con su documentación.</w:t>
            </w:r>
            <w:r w:rsidR="006E48E5">
              <w:rPr>
                <w:noProof/>
                <w:webHidden/>
              </w:rPr>
              <w:tab/>
            </w:r>
            <w:r w:rsidR="006E48E5">
              <w:rPr>
                <w:noProof/>
                <w:webHidden/>
              </w:rPr>
              <w:fldChar w:fldCharType="begin"/>
            </w:r>
            <w:r w:rsidR="006E48E5">
              <w:rPr>
                <w:noProof/>
                <w:webHidden/>
              </w:rPr>
              <w:instrText xml:space="preserve"> PAGEREF _Toc9194447 \h </w:instrText>
            </w:r>
            <w:r w:rsidR="006E48E5">
              <w:rPr>
                <w:noProof/>
                <w:webHidden/>
              </w:rPr>
            </w:r>
            <w:r w:rsidR="006E48E5">
              <w:rPr>
                <w:noProof/>
                <w:webHidden/>
              </w:rPr>
              <w:fldChar w:fldCharType="separate"/>
            </w:r>
            <w:r w:rsidR="007B0958">
              <w:rPr>
                <w:noProof/>
                <w:webHidden/>
              </w:rPr>
              <w:t>6</w:t>
            </w:r>
            <w:r w:rsidR="006E48E5">
              <w:rPr>
                <w:noProof/>
                <w:webHidden/>
              </w:rPr>
              <w:fldChar w:fldCharType="end"/>
            </w:r>
          </w:hyperlink>
        </w:p>
        <w:p w14:paraId="50566501" w14:textId="2380C920" w:rsidR="006E48E5" w:rsidRDefault="00AC54B2">
          <w:pPr>
            <w:pStyle w:val="TDC1"/>
            <w:tabs>
              <w:tab w:val="left" w:pos="432"/>
            </w:tabs>
            <w:rPr>
              <w:rFonts w:asciiTheme="minorHAnsi" w:eastAsiaTheme="minorEastAsia" w:hAnsiTheme="minorHAnsi" w:cstheme="minorBidi"/>
              <w:noProof/>
              <w:sz w:val="22"/>
              <w:szCs w:val="22"/>
              <w:lang w:val="es-ES" w:eastAsia="es-ES"/>
            </w:rPr>
          </w:pPr>
          <w:hyperlink w:anchor="_Toc9194448" w:history="1">
            <w:r w:rsidR="006E48E5" w:rsidRPr="001C258A">
              <w:rPr>
                <w:rStyle w:val="Hipervnculo"/>
                <w:rFonts w:cs="Arial"/>
                <w:noProof/>
                <w:lang w:val="es-CO"/>
              </w:rPr>
              <w:t>3.</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Justificaciones de arquitectura sobre cada una de las decisiones tomadas.</w:t>
            </w:r>
            <w:r w:rsidR="006E48E5">
              <w:rPr>
                <w:noProof/>
                <w:webHidden/>
              </w:rPr>
              <w:tab/>
            </w:r>
            <w:r w:rsidR="006E48E5">
              <w:rPr>
                <w:noProof/>
                <w:webHidden/>
              </w:rPr>
              <w:fldChar w:fldCharType="begin"/>
            </w:r>
            <w:r w:rsidR="006E48E5">
              <w:rPr>
                <w:noProof/>
                <w:webHidden/>
              </w:rPr>
              <w:instrText xml:space="preserve"> PAGEREF _Toc9194448 \h </w:instrText>
            </w:r>
            <w:r w:rsidR="006E48E5">
              <w:rPr>
                <w:noProof/>
                <w:webHidden/>
              </w:rPr>
            </w:r>
            <w:r w:rsidR="006E48E5">
              <w:rPr>
                <w:noProof/>
                <w:webHidden/>
              </w:rPr>
              <w:fldChar w:fldCharType="separate"/>
            </w:r>
            <w:r w:rsidR="007B0958">
              <w:rPr>
                <w:noProof/>
                <w:webHidden/>
              </w:rPr>
              <w:t>6</w:t>
            </w:r>
            <w:r w:rsidR="006E48E5">
              <w:rPr>
                <w:noProof/>
                <w:webHidden/>
              </w:rPr>
              <w:fldChar w:fldCharType="end"/>
            </w:r>
          </w:hyperlink>
        </w:p>
        <w:p w14:paraId="1D6DB6AD" w14:textId="76371324" w:rsidR="006E48E5" w:rsidRDefault="00AC54B2">
          <w:pPr>
            <w:pStyle w:val="TDC1"/>
            <w:tabs>
              <w:tab w:val="left" w:pos="432"/>
            </w:tabs>
            <w:rPr>
              <w:rFonts w:asciiTheme="minorHAnsi" w:eastAsiaTheme="minorEastAsia" w:hAnsiTheme="minorHAnsi" w:cstheme="minorBidi"/>
              <w:noProof/>
              <w:sz w:val="22"/>
              <w:szCs w:val="22"/>
              <w:lang w:val="es-ES" w:eastAsia="es-ES"/>
            </w:rPr>
          </w:pPr>
          <w:hyperlink w:anchor="_Toc9194449" w:history="1">
            <w:r w:rsidR="006E48E5" w:rsidRPr="001C258A">
              <w:rPr>
                <w:rStyle w:val="Hipervnculo"/>
                <w:rFonts w:cs="Arial"/>
                <w:noProof/>
                <w:lang w:val="es-CO"/>
              </w:rPr>
              <w:t>4.</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Modelo.</w:t>
            </w:r>
            <w:r w:rsidR="006E48E5">
              <w:rPr>
                <w:noProof/>
                <w:webHidden/>
              </w:rPr>
              <w:tab/>
            </w:r>
            <w:r w:rsidR="006E48E5">
              <w:rPr>
                <w:noProof/>
                <w:webHidden/>
              </w:rPr>
              <w:fldChar w:fldCharType="begin"/>
            </w:r>
            <w:r w:rsidR="006E48E5">
              <w:rPr>
                <w:noProof/>
                <w:webHidden/>
              </w:rPr>
              <w:instrText xml:space="preserve"> PAGEREF _Toc9194449 \h </w:instrText>
            </w:r>
            <w:r w:rsidR="006E48E5">
              <w:rPr>
                <w:noProof/>
                <w:webHidden/>
              </w:rPr>
            </w:r>
            <w:r w:rsidR="006E48E5">
              <w:rPr>
                <w:noProof/>
                <w:webHidden/>
              </w:rPr>
              <w:fldChar w:fldCharType="separate"/>
            </w:r>
            <w:r w:rsidR="007B0958">
              <w:rPr>
                <w:noProof/>
                <w:webHidden/>
              </w:rPr>
              <w:t>7</w:t>
            </w:r>
            <w:r w:rsidR="006E48E5">
              <w:rPr>
                <w:noProof/>
                <w:webHidden/>
              </w:rPr>
              <w:fldChar w:fldCharType="end"/>
            </w:r>
          </w:hyperlink>
        </w:p>
        <w:p w14:paraId="1505C020" w14:textId="5F2F7954" w:rsidR="006E48E5" w:rsidRDefault="00AC54B2">
          <w:pPr>
            <w:pStyle w:val="TDC1"/>
            <w:tabs>
              <w:tab w:val="left" w:pos="432"/>
            </w:tabs>
            <w:rPr>
              <w:rFonts w:asciiTheme="minorHAnsi" w:eastAsiaTheme="minorEastAsia" w:hAnsiTheme="minorHAnsi" w:cstheme="minorBidi"/>
              <w:noProof/>
              <w:sz w:val="22"/>
              <w:szCs w:val="22"/>
              <w:lang w:val="es-ES" w:eastAsia="es-ES"/>
            </w:rPr>
          </w:pPr>
          <w:hyperlink w:anchor="_Toc9194450" w:history="1">
            <w:r w:rsidR="006E48E5" w:rsidRPr="001C258A">
              <w:rPr>
                <w:rStyle w:val="Hipervnculo"/>
                <w:rFonts w:cs="Arial"/>
                <w:noProof/>
                <w:lang w:val="es-CO"/>
              </w:rPr>
              <w:t>5.</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Generación de los artefactos de servicios identificados para el inventario</w:t>
            </w:r>
            <w:r w:rsidR="006E48E5">
              <w:rPr>
                <w:noProof/>
                <w:webHidden/>
              </w:rPr>
              <w:tab/>
            </w:r>
            <w:r w:rsidR="006E48E5">
              <w:rPr>
                <w:noProof/>
                <w:webHidden/>
              </w:rPr>
              <w:fldChar w:fldCharType="begin"/>
            </w:r>
            <w:r w:rsidR="006E48E5">
              <w:rPr>
                <w:noProof/>
                <w:webHidden/>
              </w:rPr>
              <w:instrText xml:space="preserve"> PAGEREF _Toc9194450 \h </w:instrText>
            </w:r>
            <w:r w:rsidR="006E48E5">
              <w:rPr>
                <w:noProof/>
                <w:webHidden/>
              </w:rPr>
            </w:r>
            <w:r w:rsidR="006E48E5">
              <w:rPr>
                <w:noProof/>
                <w:webHidden/>
              </w:rPr>
              <w:fldChar w:fldCharType="separate"/>
            </w:r>
            <w:r w:rsidR="007B0958">
              <w:rPr>
                <w:noProof/>
                <w:webHidden/>
              </w:rPr>
              <w:t>8</w:t>
            </w:r>
            <w:r w:rsidR="006E48E5">
              <w:rPr>
                <w:noProof/>
                <w:webHidden/>
              </w:rPr>
              <w:fldChar w:fldCharType="end"/>
            </w:r>
          </w:hyperlink>
        </w:p>
        <w:p w14:paraId="18A844B9" w14:textId="0744CB9E" w:rsidR="006E48E5" w:rsidRDefault="00AC54B2">
          <w:pPr>
            <w:pStyle w:val="TDC1"/>
            <w:tabs>
              <w:tab w:val="left" w:pos="432"/>
            </w:tabs>
            <w:rPr>
              <w:rFonts w:asciiTheme="minorHAnsi" w:eastAsiaTheme="minorEastAsia" w:hAnsiTheme="minorHAnsi" w:cstheme="minorBidi"/>
              <w:noProof/>
              <w:sz w:val="22"/>
              <w:szCs w:val="22"/>
              <w:lang w:val="es-ES" w:eastAsia="es-ES"/>
            </w:rPr>
          </w:pPr>
          <w:hyperlink w:anchor="_Toc9194451" w:history="1">
            <w:r w:rsidR="006E48E5" w:rsidRPr="001C258A">
              <w:rPr>
                <w:rStyle w:val="Hipervnculo"/>
                <w:rFonts w:cs="Arial"/>
                <w:noProof/>
                <w:lang w:val="es-CO"/>
              </w:rPr>
              <w:t>6.</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Creación del inventario de servicio y registro de los mismos.</w:t>
            </w:r>
            <w:r w:rsidR="006E48E5">
              <w:rPr>
                <w:noProof/>
                <w:webHidden/>
              </w:rPr>
              <w:tab/>
            </w:r>
            <w:r w:rsidR="006E48E5">
              <w:rPr>
                <w:noProof/>
                <w:webHidden/>
              </w:rPr>
              <w:fldChar w:fldCharType="begin"/>
            </w:r>
            <w:r w:rsidR="006E48E5">
              <w:rPr>
                <w:noProof/>
                <w:webHidden/>
              </w:rPr>
              <w:instrText xml:space="preserve"> PAGEREF _Toc9194451 \h </w:instrText>
            </w:r>
            <w:r w:rsidR="006E48E5">
              <w:rPr>
                <w:noProof/>
                <w:webHidden/>
              </w:rPr>
            </w:r>
            <w:r w:rsidR="006E48E5">
              <w:rPr>
                <w:noProof/>
                <w:webHidden/>
              </w:rPr>
              <w:fldChar w:fldCharType="separate"/>
            </w:r>
            <w:r w:rsidR="007B0958">
              <w:rPr>
                <w:noProof/>
                <w:webHidden/>
              </w:rPr>
              <w:t>8</w:t>
            </w:r>
            <w:r w:rsidR="006E48E5">
              <w:rPr>
                <w:noProof/>
                <w:webHidden/>
              </w:rPr>
              <w:fldChar w:fldCharType="end"/>
            </w:r>
          </w:hyperlink>
        </w:p>
        <w:p w14:paraId="0A61306C" w14:textId="407FAF2E" w:rsidR="006E48E5" w:rsidRDefault="00AC54B2">
          <w:pPr>
            <w:pStyle w:val="TDC1"/>
            <w:tabs>
              <w:tab w:val="left" w:pos="432"/>
            </w:tabs>
            <w:rPr>
              <w:rFonts w:asciiTheme="minorHAnsi" w:eastAsiaTheme="minorEastAsia" w:hAnsiTheme="minorHAnsi" w:cstheme="minorBidi"/>
              <w:noProof/>
              <w:sz w:val="22"/>
              <w:szCs w:val="22"/>
              <w:lang w:val="es-ES" w:eastAsia="es-ES"/>
            </w:rPr>
          </w:pPr>
          <w:hyperlink w:anchor="_Toc9194452" w:history="1">
            <w:r w:rsidR="006E48E5" w:rsidRPr="001C258A">
              <w:rPr>
                <w:rStyle w:val="Hipervnculo"/>
                <w:rFonts w:cs="Arial"/>
                <w:noProof/>
                <w:lang w:val="es-CO"/>
              </w:rPr>
              <w:t>7.</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Creación de un servicio basado en el patrón Intermediate Routing</w:t>
            </w:r>
            <w:r w:rsidR="006E48E5">
              <w:rPr>
                <w:noProof/>
                <w:webHidden/>
              </w:rPr>
              <w:tab/>
            </w:r>
            <w:r w:rsidR="006E48E5">
              <w:rPr>
                <w:noProof/>
                <w:webHidden/>
              </w:rPr>
              <w:fldChar w:fldCharType="begin"/>
            </w:r>
            <w:r w:rsidR="006E48E5">
              <w:rPr>
                <w:noProof/>
                <w:webHidden/>
              </w:rPr>
              <w:instrText xml:space="preserve"> PAGEREF _Toc9194452 \h </w:instrText>
            </w:r>
            <w:r w:rsidR="006E48E5">
              <w:rPr>
                <w:noProof/>
                <w:webHidden/>
              </w:rPr>
            </w:r>
            <w:r w:rsidR="006E48E5">
              <w:rPr>
                <w:noProof/>
                <w:webHidden/>
              </w:rPr>
              <w:fldChar w:fldCharType="separate"/>
            </w:r>
            <w:r w:rsidR="007B0958">
              <w:rPr>
                <w:noProof/>
                <w:webHidden/>
              </w:rPr>
              <w:t>9</w:t>
            </w:r>
            <w:r w:rsidR="006E48E5">
              <w:rPr>
                <w:noProof/>
                <w:webHidden/>
              </w:rPr>
              <w:fldChar w:fldCharType="end"/>
            </w:r>
          </w:hyperlink>
        </w:p>
        <w:p w14:paraId="4D8B5016" w14:textId="26CF793E" w:rsidR="006E48E5" w:rsidRDefault="00AC54B2">
          <w:pPr>
            <w:pStyle w:val="TDC1"/>
            <w:tabs>
              <w:tab w:val="left" w:pos="432"/>
            </w:tabs>
            <w:rPr>
              <w:rFonts w:asciiTheme="minorHAnsi" w:eastAsiaTheme="minorEastAsia" w:hAnsiTheme="minorHAnsi" w:cstheme="minorBidi"/>
              <w:noProof/>
              <w:sz w:val="22"/>
              <w:szCs w:val="22"/>
              <w:lang w:val="es-ES" w:eastAsia="es-ES"/>
            </w:rPr>
          </w:pPr>
          <w:hyperlink w:anchor="_Toc9194453" w:history="1">
            <w:r w:rsidR="006E48E5" w:rsidRPr="001C258A">
              <w:rPr>
                <w:rStyle w:val="Hipervnculo"/>
                <w:rFonts w:cs="Arial"/>
                <w:noProof/>
                <w:lang w:val="es-CO"/>
              </w:rPr>
              <w:t>8.</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Implementar los servicios que soportan el proceso</w:t>
            </w:r>
            <w:r w:rsidR="006E48E5">
              <w:rPr>
                <w:noProof/>
                <w:webHidden/>
              </w:rPr>
              <w:tab/>
            </w:r>
            <w:r w:rsidR="006E48E5">
              <w:rPr>
                <w:noProof/>
                <w:webHidden/>
              </w:rPr>
              <w:fldChar w:fldCharType="begin"/>
            </w:r>
            <w:r w:rsidR="006E48E5">
              <w:rPr>
                <w:noProof/>
                <w:webHidden/>
              </w:rPr>
              <w:instrText xml:space="preserve"> PAGEREF _Toc9194453 \h </w:instrText>
            </w:r>
            <w:r w:rsidR="006E48E5">
              <w:rPr>
                <w:noProof/>
                <w:webHidden/>
              </w:rPr>
            </w:r>
            <w:r w:rsidR="006E48E5">
              <w:rPr>
                <w:noProof/>
                <w:webHidden/>
              </w:rPr>
              <w:fldChar w:fldCharType="separate"/>
            </w:r>
            <w:r w:rsidR="007B0958">
              <w:rPr>
                <w:noProof/>
                <w:webHidden/>
              </w:rPr>
              <w:t>9</w:t>
            </w:r>
            <w:r w:rsidR="006E48E5">
              <w:rPr>
                <w:noProof/>
                <w:webHidden/>
              </w:rPr>
              <w:fldChar w:fldCharType="end"/>
            </w:r>
          </w:hyperlink>
        </w:p>
        <w:p w14:paraId="748C4650" w14:textId="3240E491" w:rsidR="006E48E5" w:rsidRDefault="00AC54B2">
          <w:pPr>
            <w:pStyle w:val="TDC1"/>
            <w:tabs>
              <w:tab w:val="left" w:pos="432"/>
            </w:tabs>
            <w:rPr>
              <w:rFonts w:asciiTheme="minorHAnsi" w:eastAsiaTheme="minorEastAsia" w:hAnsiTheme="minorHAnsi" w:cstheme="minorBidi"/>
              <w:noProof/>
              <w:sz w:val="22"/>
              <w:szCs w:val="22"/>
              <w:lang w:val="es-ES" w:eastAsia="es-ES"/>
            </w:rPr>
          </w:pPr>
          <w:hyperlink w:anchor="_Toc9194454" w:history="1">
            <w:r w:rsidR="006E48E5" w:rsidRPr="001C258A">
              <w:rPr>
                <w:rStyle w:val="Hipervnculo"/>
                <w:rFonts w:cs="Arial"/>
                <w:noProof/>
                <w:lang w:val="es-CO"/>
              </w:rPr>
              <w:t>9.</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Realizar la composición de los servicios</w:t>
            </w:r>
            <w:r w:rsidR="006E48E5">
              <w:rPr>
                <w:noProof/>
                <w:webHidden/>
              </w:rPr>
              <w:tab/>
            </w:r>
            <w:r w:rsidR="006E48E5">
              <w:rPr>
                <w:noProof/>
                <w:webHidden/>
              </w:rPr>
              <w:fldChar w:fldCharType="begin"/>
            </w:r>
            <w:r w:rsidR="006E48E5">
              <w:rPr>
                <w:noProof/>
                <w:webHidden/>
              </w:rPr>
              <w:instrText xml:space="preserve"> PAGEREF _Toc9194454 \h </w:instrText>
            </w:r>
            <w:r w:rsidR="006E48E5">
              <w:rPr>
                <w:noProof/>
                <w:webHidden/>
              </w:rPr>
            </w:r>
            <w:r w:rsidR="006E48E5">
              <w:rPr>
                <w:noProof/>
                <w:webHidden/>
              </w:rPr>
              <w:fldChar w:fldCharType="separate"/>
            </w:r>
            <w:r w:rsidR="007B0958">
              <w:rPr>
                <w:noProof/>
                <w:webHidden/>
              </w:rPr>
              <w:t>9</w:t>
            </w:r>
            <w:r w:rsidR="006E48E5">
              <w:rPr>
                <w:noProof/>
                <w:webHidden/>
              </w:rPr>
              <w:fldChar w:fldCharType="end"/>
            </w:r>
          </w:hyperlink>
        </w:p>
        <w:p w14:paraId="44726199" w14:textId="20334911" w:rsidR="006E48E5" w:rsidRDefault="00AC54B2">
          <w:pPr>
            <w:pStyle w:val="TDC1"/>
            <w:tabs>
              <w:tab w:val="left" w:pos="864"/>
            </w:tabs>
            <w:rPr>
              <w:rFonts w:asciiTheme="minorHAnsi" w:eastAsiaTheme="minorEastAsia" w:hAnsiTheme="minorHAnsi" w:cstheme="minorBidi"/>
              <w:noProof/>
              <w:sz w:val="22"/>
              <w:szCs w:val="22"/>
              <w:lang w:val="es-ES" w:eastAsia="es-ES"/>
            </w:rPr>
          </w:pPr>
          <w:hyperlink w:anchor="_Toc9194455" w:history="1">
            <w:r w:rsidR="006E48E5" w:rsidRPr="001C258A">
              <w:rPr>
                <w:rStyle w:val="Hipervnculo"/>
                <w:rFonts w:cs="Arial"/>
                <w:noProof/>
                <w:lang w:val="es-CO"/>
              </w:rPr>
              <w:t>10.</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Generar servicios que sean autocontenidos e independientemente desplegables en Docker</w:t>
            </w:r>
            <w:r w:rsidR="006E48E5">
              <w:rPr>
                <w:noProof/>
                <w:webHidden/>
              </w:rPr>
              <w:tab/>
            </w:r>
            <w:r w:rsidR="006E48E5">
              <w:rPr>
                <w:noProof/>
                <w:webHidden/>
              </w:rPr>
              <w:fldChar w:fldCharType="begin"/>
            </w:r>
            <w:r w:rsidR="006E48E5">
              <w:rPr>
                <w:noProof/>
                <w:webHidden/>
              </w:rPr>
              <w:instrText xml:space="preserve"> PAGEREF _Toc9194455 \h </w:instrText>
            </w:r>
            <w:r w:rsidR="006E48E5">
              <w:rPr>
                <w:noProof/>
                <w:webHidden/>
              </w:rPr>
            </w:r>
            <w:r w:rsidR="006E48E5">
              <w:rPr>
                <w:noProof/>
                <w:webHidden/>
              </w:rPr>
              <w:fldChar w:fldCharType="separate"/>
            </w:r>
            <w:r w:rsidR="007B0958">
              <w:rPr>
                <w:noProof/>
                <w:webHidden/>
              </w:rPr>
              <w:t>9</w:t>
            </w:r>
            <w:r w:rsidR="006E48E5">
              <w:rPr>
                <w:noProof/>
                <w:webHidden/>
              </w:rPr>
              <w:fldChar w:fldCharType="end"/>
            </w:r>
          </w:hyperlink>
        </w:p>
        <w:p w14:paraId="73171234" w14:textId="7FF5B47B" w:rsidR="006E48E5" w:rsidRDefault="00AC54B2">
          <w:pPr>
            <w:pStyle w:val="TDC1"/>
            <w:tabs>
              <w:tab w:val="left" w:pos="864"/>
            </w:tabs>
            <w:rPr>
              <w:rFonts w:asciiTheme="minorHAnsi" w:eastAsiaTheme="minorEastAsia" w:hAnsiTheme="minorHAnsi" w:cstheme="minorBidi"/>
              <w:noProof/>
              <w:sz w:val="22"/>
              <w:szCs w:val="22"/>
              <w:lang w:val="es-ES" w:eastAsia="es-ES"/>
            </w:rPr>
          </w:pPr>
          <w:hyperlink w:anchor="_Toc9194456" w:history="1">
            <w:r w:rsidR="006E48E5" w:rsidRPr="001C258A">
              <w:rPr>
                <w:rStyle w:val="Hipervnculo"/>
                <w:rFonts w:cs="Arial"/>
                <w:noProof/>
                <w:lang w:val="es-CO"/>
              </w:rPr>
              <w:t>11.</w:t>
            </w:r>
            <w:r w:rsidR="006E48E5">
              <w:rPr>
                <w:rFonts w:asciiTheme="minorHAnsi" w:eastAsiaTheme="minorEastAsia" w:hAnsiTheme="minorHAnsi" w:cstheme="minorBidi"/>
                <w:noProof/>
                <w:sz w:val="22"/>
                <w:szCs w:val="22"/>
                <w:lang w:val="es-ES" w:eastAsia="es-ES"/>
              </w:rPr>
              <w:tab/>
            </w:r>
            <w:r w:rsidR="006E48E5" w:rsidRPr="001C258A">
              <w:rPr>
                <w:rStyle w:val="Hipervnculo"/>
                <w:rFonts w:cs="Arial"/>
                <w:noProof/>
                <w:lang w:val="es-CO"/>
              </w:rPr>
              <w:t>Implementar un servicio que modele el patrón de API Proxy</w:t>
            </w:r>
            <w:r w:rsidR="006E48E5">
              <w:rPr>
                <w:noProof/>
                <w:webHidden/>
              </w:rPr>
              <w:tab/>
            </w:r>
            <w:r w:rsidR="006E48E5">
              <w:rPr>
                <w:noProof/>
                <w:webHidden/>
              </w:rPr>
              <w:fldChar w:fldCharType="begin"/>
            </w:r>
            <w:r w:rsidR="006E48E5">
              <w:rPr>
                <w:noProof/>
                <w:webHidden/>
              </w:rPr>
              <w:instrText xml:space="preserve"> PAGEREF _Toc9194456 \h </w:instrText>
            </w:r>
            <w:r w:rsidR="006E48E5">
              <w:rPr>
                <w:noProof/>
                <w:webHidden/>
              </w:rPr>
            </w:r>
            <w:r w:rsidR="006E48E5">
              <w:rPr>
                <w:noProof/>
                <w:webHidden/>
              </w:rPr>
              <w:fldChar w:fldCharType="separate"/>
            </w:r>
            <w:r w:rsidR="007B0958">
              <w:rPr>
                <w:noProof/>
                <w:webHidden/>
              </w:rPr>
              <w:t>9</w:t>
            </w:r>
            <w:r w:rsidR="006E48E5">
              <w:rPr>
                <w:noProof/>
                <w:webHidden/>
              </w:rPr>
              <w:fldChar w:fldCharType="end"/>
            </w:r>
          </w:hyperlink>
        </w:p>
        <w:p w14:paraId="79F9DE42" w14:textId="113E00BE" w:rsidR="00D623AE" w:rsidRPr="00BE26B4" w:rsidRDefault="00D623AE">
          <w:pPr>
            <w:rPr>
              <w:rFonts w:ascii="Arial" w:hAnsi="Arial" w:cs="Arial"/>
            </w:rPr>
          </w:pPr>
          <w:r w:rsidRPr="00BE26B4">
            <w:rPr>
              <w:rFonts w:ascii="Arial" w:hAnsi="Arial" w:cs="Arial"/>
              <w:b/>
              <w:bCs/>
            </w:rPr>
            <w:fldChar w:fldCharType="end"/>
          </w:r>
        </w:p>
      </w:sdtContent>
    </w:sdt>
    <w:p w14:paraId="48A21919" w14:textId="2DA13357" w:rsidR="00161302" w:rsidRDefault="00161302">
      <w:pPr>
        <w:pStyle w:val="Ttulo"/>
        <w:rPr>
          <w:rFonts w:cs="Arial"/>
          <w:sz w:val="20"/>
          <w:lang w:val="es-CO"/>
        </w:rPr>
      </w:pPr>
    </w:p>
    <w:p w14:paraId="1C3B4C53" w14:textId="349F6E51" w:rsidR="00BE26B4" w:rsidRDefault="00BE26B4" w:rsidP="00BE26B4">
      <w:pPr>
        <w:rPr>
          <w:lang w:val="es-CO"/>
        </w:rPr>
      </w:pPr>
    </w:p>
    <w:p w14:paraId="3993E73A" w14:textId="77777777" w:rsidR="00BE26B4" w:rsidRDefault="00BE26B4">
      <w:pPr>
        <w:widowControl/>
        <w:spacing w:line="240" w:lineRule="auto"/>
        <w:rPr>
          <w:lang w:val="es-CO"/>
        </w:rPr>
      </w:pPr>
      <w:r>
        <w:rPr>
          <w:lang w:val="es-CO"/>
        </w:rPr>
        <w:br w:type="page"/>
      </w:r>
    </w:p>
    <w:p w14:paraId="218C1D73" w14:textId="4CADC053" w:rsidR="00161302" w:rsidRPr="00BE26B4" w:rsidRDefault="00ED3561">
      <w:pPr>
        <w:pStyle w:val="Ttulo1"/>
        <w:rPr>
          <w:rFonts w:cs="Arial"/>
          <w:sz w:val="20"/>
          <w:lang w:val="es-CO"/>
        </w:rPr>
      </w:pPr>
      <w:bookmarkStart w:id="1" w:name="_Toc482105642"/>
      <w:bookmarkStart w:id="2" w:name="_Toc9194442"/>
      <w:r w:rsidRPr="00BE26B4">
        <w:rPr>
          <w:rFonts w:cs="Arial"/>
          <w:sz w:val="20"/>
          <w:lang w:val="es-CO"/>
        </w:rPr>
        <w:lastRenderedPageBreak/>
        <w:t>Introducción</w:t>
      </w:r>
      <w:bookmarkEnd w:id="1"/>
      <w:bookmarkEnd w:id="2"/>
    </w:p>
    <w:p w14:paraId="593685E4" w14:textId="00BD85AA" w:rsidR="00A37303" w:rsidRPr="00BE26B4" w:rsidRDefault="00A37303" w:rsidP="00A37303">
      <w:pPr>
        <w:pStyle w:val="Textoindependiente"/>
        <w:ind w:left="0"/>
        <w:rPr>
          <w:rFonts w:ascii="Arial" w:hAnsi="Arial" w:cs="Arial"/>
          <w:lang w:val="es-CO"/>
        </w:rPr>
      </w:pPr>
    </w:p>
    <w:p w14:paraId="7C316BD0" w14:textId="77777777" w:rsidR="00EC625A" w:rsidRPr="00EC625A" w:rsidRDefault="00EC625A" w:rsidP="00EC625A">
      <w:pPr>
        <w:pStyle w:val="Textoindependiente"/>
        <w:ind w:left="0"/>
        <w:jc w:val="both"/>
        <w:rPr>
          <w:rFonts w:ascii="Arial" w:hAnsi="Arial" w:cs="Arial"/>
          <w:lang w:val="es-CO"/>
        </w:rPr>
      </w:pPr>
      <w:r w:rsidRPr="00EC625A">
        <w:rPr>
          <w:rFonts w:ascii="Arial" w:hAnsi="Arial" w:cs="Arial"/>
          <w:lang w:val="es-CO"/>
        </w:rPr>
        <w:t>El Banco ABC está realizando varios proyectos de actualización tecnológica los cuales le permiten ofrecer sus productos financieros de manera más ágil y de ésta forma responder a nuevas necesidades del mercado.</w:t>
      </w:r>
    </w:p>
    <w:p w14:paraId="56DA4C7A" w14:textId="7A97B397" w:rsidR="005F6470" w:rsidRPr="00BE26B4" w:rsidRDefault="00EC625A" w:rsidP="00EC625A">
      <w:pPr>
        <w:pStyle w:val="Textoindependiente"/>
        <w:ind w:left="0"/>
        <w:jc w:val="both"/>
        <w:rPr>
          <w:rFonts w:ascii="Arial" w:hAnsi="Arial" w:cs="Arial"/>
          <w:lang w:val="es-CO"/>
        </w:rPr>
      </w:pPr>
      <w:r w:rsidRPr="00EC625A">
        <w:rPr>
          <w:rFonts w:ascii="Arial" w:hAnsi="Arial" w:cs="Arial"/>
          <w:lang w:val="es-CO"/>
        </w:rPr>
        <w:t>El Banco acaba de firmar una alianza estratégica con diferentes proveedores de servicios públicos (Agua, Gas, Luz, Telefonía) o también llamados convenios, para permitir a los clientes del banco a través de los diferentes canales de servicio (Cajeros Automáticos, Cajero de Oficina, Teléfono, Portal Web, Aplicación Móvil) permitir el pago de los mismos.</w:t>
      </w:r>
    </w:p>
    <w:p w14:paraId="2697C302" w14:textId="5452194C" w:rsidR="00A37303" w:rsidRPr="00BE26B4" w:rsidRDefault="00A37303" w:rsidP="00A37303">
      <w:pPr>
        <w:pStyle w:val="Textoindependiente"/>
        <w:rPr>
          <w:rFonts w:ascii="Arial" w:hAnsi="Arial" w:cs="Arial"/>
          <w:lang w:val="es-CO"/>
        </w:rPr>
      </w:pPr>
    </w:p>
    <w:p w14:paraId="652ADDA2" w14:textId="304415BA" w:rsidR="00161302" w:rsidRPr="00BE26B4" w:rsidRDefault="00F74E52">
      <w:pPr>
        <w:pStyle w:val="Ttulo2"/>
        <w:rPr>
          <w:rFonts w:cs="Arial"/>
          <w:lang w:val="es-CO"/>
        </w:rPr>
      </w:pPr>
      <w:bookmarkStart w:id="3" w:name="_Toc482105643"/>
      <w:bookmarkStart w:id="4" w:name="_Toc9194443"/>
      <w:r w:rsidRPr="00BE26B4">
        <w:rPr>
          <w:rFonts w:cs="Arial"/>
          <w:lang w:val="es-CO"/>
        </w:rPr>
        <w:t>Objetivo</w:t>
      </w:r>
      <w:bookmarkEnd w:id="3"/>
      <w:bookmarkEnd w:id="4"/>
    </w:p>
    <w:p w14:paraId="3F025B75" w14:textId="22042E1F" w:rsidR="00307264" w:rsidRDefault="00307264" w:rsidP="00307264">
      <w:pPr>
        <w:rPr>
          <w:rFonts w:ascii="Arial" w:hAnsi="Arial" w:cs="Arial"/>
          <w:lang w:val="es-CO"/>
        </w:rPr>
      </w:pPr>
    </w:p>
    <w:p w14:paraId="156A1064" w14:textId="24DCBE3D" w:rsidR="00831DA8" w:rsidRPr="00BE26B4" w:rsidRDefault="00831DA8" w:rsidP="00831DA8">
      <w:pPr>
        <w:jc w:val="both"/>
        <w:rPr>
          <w:rFonts w:ascii="Arial" w:hAnsi="Arial" w:cs="Arial"/>
          <w:lang w:val="es-CO"/>
        </w:rPr>
      </w:pPr>
      <w:r>
        <w:rPr>
          <w:rFonts w:ascii="Arial" w:hAnsi="Arial" w:cs="Arial"/>
          <w:lang w:val="es-CO"/>
        </w:rPr>
        <w:t>I</w:t>
      </w:r>
      <w:r w:rsidRPr="00831DA8">
        <w:rPr>
          <w:rFonts w:ascii="Arial" w:hAnsi="Arial" w:cs="Arial"/>
          <w:lang w:val="es-CO"/>
        </w:rPr>
        <w:t>mplementar una solución utilizando una aproximación orientada a servicios</w:t>
      </w:r>
      <w:r w:rsidR="00E82E8E">
        <w:rPr>
          <w:rFonts w:ascii="Arial" w:hAnsi="Arial" w:cs="Arial"/>
          <w:lang w:val="es-CO"/>
        </w:rPr>
        <w:t>, la cual permita al B</w:t>
      </w:r>
      <w:r>
        <w:rPr>
          <w:rFonts w:ascii="Arial" w:hAnsi="Arial" w:cs="Arial"/>
          <w:lang w:val="es-CO"/>
        </w:rPr>
        <w:t>anco cumplir con las necesidades de negocio</w:t>
      </w:r>
      <w:r w:rsidRPr="00831DA8">
        <w:rPr>
          <w:rFonts w:ascii="Arial" w:hAnsi="Arial" w:cs="Arial"/>
          <w:lang w:val="es-CO"/>
        </w:rPr>
        <w:t xml:space="preserve">, basándose en los principios de diseño de servicios, patrones y estrategias </w:t>
      </w:r>
      <w:r>
        <w:rPr>
          <w:rFonts w:ascii="Arial" w:hAnsi="Arial" w:cs="Arial"/>
          <w:lang w:val="es-CO"/>
        </w:rPr>
        <w:t>arquitecturales</w:t>
      </w:r>
      <w:r w:rsidRPr="00831DA8">
        <w:rPr>
          <w:rFonts w:ascii="Arial" w:hAnsi="Arial" w:cs="Arial"/>
          <w:lang w:val="es-CO"/>
        </w:rPr>
        <w:t>.</w:t>
      </w:r>
    </w:p>
    <w:p w14:paraId="33221B2C" w14:textId="77777777" w:rsidR="00FF00BA" w:rsidRPr="00BE26B4" w:rsidRDefault="00FF00BA" w:rsidP="00FF00BA">
      <w:pPr>
        <w:jc w:val="both"/>
        <w:rPr>
          <w:rFonts w:ascii="Arial" w:hAnsi="Arial" w:cs="Arial"/>
          <w:lang w:val="es-CO"/>
        </w:rPr>
      </w:pPr>
      <w:bookmarkStart w:id="5" w:name="_Toc456598588"/>
    </w:p>
    <w:p w14:paraId="32929C2A" w14:textId="77777777" w:rsidR="00F2583D" w:rsidRPr="00BE26B4" w:rsidRDefault="00F2583D" w:rsidP="00F2583D">
      <w:pPr>
        <w:pStyle w:val="Textoindependiente"/>
        <w:rPr>
          <w:rFonts w:ascii="Arial" w:hAnsi="Arial" w:cs="Arial"/>
          <w:lang w:val="es-CO"/>
        </w:rPr>
      </w:pPr>
    </w:p>
    <w:p w14:paraId="59CC1D9E" w14:textId="3E46BFBD" w:rsidR="00161302" w:rsidRPr="00BE26B4" w:rsidRDefault="00ED3561">
      <w:pPr>
        <w:pStyle w:val="Ttulo2"/>
        <w:rPr>
          <w:rFonts w:cs="Arial"/>
          <w:lang w:val="es-CO"/>
        </w:rPr>
      </w:pPr>
      <w:bookmarkStart w:id="6" w:name="_Toc482105644"/>
      <w:bookmarkStart w:id="7" w:name="_Toc9194444"/>
      <w:bookmarkEnd w:id="5"/>
      <w:r w:rsidRPr="00BE26B4">
        <w:rPr>
          <w:rFonts w:cs="Arial"/>
          <w:lang w:val="es-CO"/>
        </w:rPr>
        <w:t>Definiciones, Acrónimos y Abreviaturas</w:t>
      </w:r>
      <w:bookmarkEnd w:id="6"/>
      <w:bookmarkEnd w:id="7"/>
    </w:p>
    <w:p w14:paraId="3B369B43" w14:textId="77777777" w:rsidR="00A35C9A" w:rsidRPr="00BE26B4" w:rsidRDefault="00A35C9A" w:rsidP="00A35C9A">
      <w:pPr>
        <w:rPr>
          <w:rFonts w:ascii="Arial" w:hAnsi="Arial" w:cs="Arial"/>
          <w:lang w:val="es-CO"/>
        </w:rPr>
      </w:pPr>
    </w:p>
    <w:p w14:paraId="2F529D63" w14:textId="5F1A3BA5" w:rsidR="00DB2A60" w:rsidRDefault="00DB2A60" w:rsidP="00E04CF9">
      <w:pPr>
        <w:pStyle w:val="InfoBlue"/>
      </w:pPr>
      <w:r w:rsidRPr="00BE26B4">
        <w:t xml:space="preserve">Servidor: Un servidor de base de datos es un programa que provee servicios de base de datos a otros programas u otras computadoras, como es definido por el modelo cliente-servidor. También puede hacer referencia a aquellas computadoras (servidores) dedicadas a ejecutar esos programas, prestando el servicio. </w:t>
      </w:r>
    </w:p>
    <w:p w14:paraId="0C6F0FBF" w14:textId="77777777" w:rsidR="00D91789" w:rsidRPr="00D91789" w:rsidRDefault="00D91789" w:rsidP="00D91789">
      <w:pPr>
        <w:pStyle w:val="Textoindependiente"/>
        <w:rPr>
          <w:lang w:val="es-CO"/>
        </w:rPr>
      </w:pPr>
    </w:p>
    <w:p w14:paraId="16A251D9" w14:textId="753C4D27" w:rsidR="00E81F5A" w:rsidRDefault="00E81F5A" w:rsidP="00D2052E">
      <w:pPr>
        <w:pStyle w:val="Textoindependiente"/>
        <w:ind w:left="0"/>
        <w:jc w:val="both"/>
        <w:rPr>
          <w:rFonts w:ascii="Arial" w:hAnsi="Arial" w:cs="Arial"/>
          <w:lang w:val="es-CO"/>
        </w:rPr>
      </w:pPr>
      <w:r w:rsidRPr="00BE26B4">
        <w:rPr>
          <w:rFonts w:ascii="Arial" w:hAnsi="Arial" w:cs="Arial"/>
          <w:lang w:val="es-CO"/>
        </w:rPr>
        <w:t>REST: Deriva de "</w:t>
      </w:r>
      <w:proofErr w:type="spellStart"/>
      <w:r w:rsidRPr="00BE26B4">
        <w:rPr>
          <w:rFonts w:ascii="Arial" w:hAnsi="Arial" w:cs="Arial"/>
          <w:lang w:val="es-CO"/>
        </w:rPr>
        <w:t>Representational</w:t>
      </w:r>
      <w:proofErr w:type="spellEnd"/>
      <w:r w:rsidRPr="00BE26B4">
        <w:rPr>
          <w:rFonts w:ascii="Arial" w:hAnsi="Arial" w:cs="Arial"/>
          <w:lang w:val="es-CO"/>
        </w:rPr>
        <w:t xml:space="preserve"> </w:t>
      </w:r>
      <w:proofErr w:type="spellStart"/>
      <w:r w:rsidRPr="00BE26B4">
        <w:rPr>
          <w:rFonts w:ascii="Arial" w:hAnsi="Arial" w:cs="Arial"/>
          <w:lang w:val="es-CO"/>
        </w:rPr>
        <w:t>State</w:t>
      </w:r>
      <w:proofErr w:type="spellEnd"/>
      <w:r w:rsidRPr="00BE26B4">
        <w:rPr>
          <w:rFonts w:ascii="Arial" w:hAnsi="Arial" w:cs="Arial"/>
          <w:lang w:val="es-CO"/>
        </w:rPr>
        <w:t xml:space="preserve"> Transfer", que traducido vendría a ser “transferencia de representación de estado”, lo que tampoco aclara mucho, pero contiene la clave de lo que significa. Porque la clave de REST es que un servicio REST no tiene estado (es </w:t>
      </w:r>
      <w:proofErr w:type="spellStart"/>
      <w:r w:rsidRPr="00BE26B4">
        <w:rPr>
          <w:rFonts w:ascii="Arial" w:hAnsi="Arial" w:cs="Arial"/>
          <w:lang w:val="es-CO"/>
        </w:rPr>
        <w:t>stateless</w:t>
      </w:r>
      <w:proofErr w:type="spellEnd"/>
      <w:r w:rsidRPr="00BE26B4">
        <w:rPr>
          <w:rFonts w:ascii="Arial" w:hAnsi="Arial" w:cs="Arial"/>
          <w:lang w:val="es-CO"/>
        </w:rPr>
        <w:t>), lo que quiere decir que, entre dos llamadas cualesquiera, el servicio pierde todos sus datos</w:t>
      </w:r>
      <w:r w:rsidR="00A65174" w:rsidRPr="00BE26B4">
        <w:rPr>
          <w:rFonts w:ascii="Arial" w:hAnsi="Arial" w:cs="Arial"/>
          <w:lang w:val="es-CO"/>
        </w:rPr>
        <w:t>.</w:t>
      </w:r>
    </w:p>
    <w:p w14:paraId="2568D412" w14:textId="77777777" w:rsidR="00D91789" w:rsidRPr="00BE26B4" w:rsidRDefault="00D91789" w:rsidP="00D2052E">
      <w:pPr>
        <w:pStyle w:val="Textoindependiente"/>
        <w:ind w:left="0"/>
        <w:jc w:val="both"/>
        <w:rPr>
          <w:rFonts w:ascii="Arial" w:hAnsi="Arial" w:cs="Arial"/>
          <w:lang w:val="es-CO"/>
        </w:rPr>
      </w:pPr>
    </w:p>
    <w:p w14:paraId="5FB73C78" w14:textId="4339A7F0" w:rsidR="0044703C" w:rsidRDefault="00E81F5A" w:rsidP="00D2052E">
      <w:pPr>
        <w:pStyle w:val="Textoindependiente"/>
        <w:ind w:left="0"/>
        <w:jc w:val="both"/>
        <w:rPr>
          <w:rFonts w:ascii="Arial" w:hAnsi="Arial" w:cs="Arial"/>
          <w:lang w:val="es-CO"/>
        </w:rPr>
      </w:pPr>
      <w:r w:rsidRPr="00BE26B4">
        <w:rPr>
          <w:rFonts w:ascii="Arial" w:hAnsi="Arial" w:cs="Arial"/>
          <w:lang w:val="es-CO"/>
        </w:rPr>
        <w:t xml:space="preserve">SOAP: </w:t>
      </w:r>
      <w:r w:rsidR="0044703C" w:rsidRPr="00BE26B4">
        <w:rPr>
          <w:rFonts w:ascii="Arial" w:hAnsi="Arial" w:cs="Arial"/>
          <w:lang w:val="es-CO"/>
        </w:rPr>
        <w:t xml:space="preserve">(originalmente las siglas de Simple </w:t>
      </w:r>
      <w:proofErr w:type="spellStart"/>
      <w:r w:rsidR="0044703C" w:rsidRPr="00BE26B4">
        <w:rPr>
          <w:rFonts w:ascii="Arial" w:hAnsi="Arial" w:cs="Arial"/>
          <w:lang w:val="es-CO"/>
        </w:rPr>
        <w:t>Object</w:t>
      </w:r>
      <w:proofErr w:type="spellEnd"/>
      <w:r w:rsidR="0044703C" w:rsidRPr="00BE26B4">
        <w:rPr>
          <w:rFonts w:ascii="Arial" w:hAnsi="Arial" w:cs="Arial"/>
          <w:lang w:val="es-CO"/>
        </w:rPr>
        <w:t xml:space="preserve"> Access </w:t>
      </w:r>
      <w:proofErr w:type="spellStart"/>
      <w:r w:rsidR="0044703C" w:rsidRPr="00BE26B4">
        <w:rPr>
          <w:rFonts w:ascii="Arial" w:hAnsi="Arial" w:cs="Arial"/>
          <w:lang w:val="es-CO"/>
        </w:rPr>
        <w:t>Protocol</w:t>
      </w:r>
      <w:proofErr w:type="spellEnd"/>
      <w:r w:rsidR="0044703C" w:rsidRPr="00BE26B4">
        <w:rPr>
          <w:rFonts w:ascii="Arial" w:hAnsi="Arial" w:cs="Arial"/>
          <w:lang w:val="es-CO"/>
        </w:rPr>
        <w:t xml:space="preserve">) es un protocolo estándar que define cómo dos objetos en diferentes procesos pueden comunicarse por medio de intercambio de datos XML. Este protocolo deriva de un protocolo creado por </w:t>
      </w:r>
      <w:proofErr w:type="spellStart"/>
      <w:r w:rsidR="0044703C" w:rsidRPr="00BE26B4">
        <w:rPr>
          <w:rFonts w:ascii="Arial" w:hAnsi="Arial" w:cs="Arial"/>
          <w:lang w:val="es-CO"/>
        </w:rPr>
        <w:t>Dave</w:t>
      </w:r>
      <w:proofErr w:type="spellEnd"/>
      <w:r w:rsidR="0044703C" w:rsidRPr="00BE26B4">
        <w:rPr>
          <w:rFonts w:ascii="Arial" w:hAnsi="Arial" w:cs="Arial"/>
          <w:lang w:val="es-CO"/>
        </w:rPr>
        <w:t xml:space="preserve"> </w:t>
      </w:r>
      <w:proofErr w:type="spellStart"/>
      <w:r w:rsidR="0044703C" w:rsidRPr="00BE26B4">
        <w:rPr>
          <w:rFonts w:ascii="Arial" w:hAnsi="Arial" w:cs="Arial"/>
          <w:lang w:val="es-CO"/>
        </w:rPr>
        <w:t>Winer</w:t>
      </w:r>
      <w:proofErr w:type="spellEnd"/>
      <w:r w:rsidR="0044703C" w:rsidRPr="00BE26B4">
        <w:rPr>
          <w:rFonts w:ascii="Arial" w:hAnsi="Arial" w:cs="Arial"/>
          <w:lang w:val="es-CO"/>
        </w:rPr>
        <w:t xml:space="preserve"> en 1998, llamado XML-RPC. SOAP fue creado por Microsoft, IBM y otros. Está actualmente bajo el auspicio de la W3C. Es uno de los protocolos utilizados en los servicios Web.</w:t>
      </w:r>
      <w:r w:rsidR="00FF025B" w:rsidRPr="00BE26B4">
        <w:rPr>
          <w:rFonts w:ascii="Arial" w:hAnsi="Arial" w:cs="Arial"/>
          <w:lang w:val="es-CO"/>
        </w:rPr>
        <w:t xml:space="preserve"> </w:t>
      </w:r>
    </w:p>
    <w:p w14:paraId="15EC8CD0" w14:textId="77777777" w:rsidR="00D91789" w:rsidRDefault="00D91789" w:rsidP="00D2052E">
      <w:pPr>
        <w:pStyle w:val="Textoindependiente"/>
        <w:ind w:left="0"/>
        <w:jc w:val="both"/>
        <w:rPr>
          <w:rFonts w:ascii="Arial" w:hAnsi="Arial" w:cs="Arial"/>
          <w:lang w:val="es-CO"/>
        </w:rPr>
      </w:pPr>
    </w:p>
    <w:p w14:paraId="38154B43" w14:textId="40D15B94" w:rsidR="00022A3A" w:rsidRDefault="00831DA8" w:rsidP="00022A3A">
      <w:pPr>
        <w:pStyle w:val="Textoindependiente"/>
        <w:ind w:left="0"/>
        <w:jc w:val="both"/>
        <w:rPr>
          <w:rFonts w:ascii="Arial" w:hAnsi="Arial" w:cs="Arial"/>
          <w:lang w:val="es-CO"/>
        </w:rPr>
      </w:pPr>
      <w:r>
        <w:rPr>
          <w:rFonts w:ascii="Arial" w:hAnsi="Arial" w:cs="Arial"/>
          <w:lang w:val="es-CO"/>
        </w:rPr>
        <w:t>Eclipse</w:t>
      </w:r>
      <w:r w:rsidR="00735F60">
        <w:rPr>
          <w:rFonts w:ascii="Arial" w:hAnsi="Arial" w:cs="Arial"/>
          <w:lang w:val="es-CO"/>
        </w:rPr>
        <w:t xml:space="preserve"> </w:t>
      </w:r>
      <w:r w:rsidR="00022A3A" w:rsidRPr="00022A3A">
        <w:rPr>
          <w:rFonts w:ascii="Arial" w:hAnsi="Arial" w:cs="Arial"/>
          <w:lang w:val="es-CO"/>
        </w:rPr>
        <w:t>Fundación</w:t>
      </w:r>
      <w:r w:rsidR="00735F60">
        <w:rPr>
          <w:rFonts w:ascii="Arial" w:hAnsi="Arial" w:cs="Arial"/>
          <w:lang w:val="es-CO"/>
        </w:rPr>
        <w:t>: E</w:t>
      </w:r>
      <w:r w:rsidR="00022A3A" w:rsidRPr="00022A3A">
        <w:rPr>
          <w:rFonts w:ascii="Arial" w:hAnsi="Arial" w:cs="Arial"/>
          <w:lang w:val="es-CO"/>
        </w:rPr>
        <w:t>s una corporación independiente sin fines de lucro que actúa como administrador de la comunidad de desarrollo de software de código abierto Eclipse. Es una organización apoyada por más de 275 miembros. La Fundación se centra en servicios clave como: gestión de propiedad intelectual (IP), desarrollo de ecosistemas, proceso de desarrollo e infraestructura de TI. Sus miembros incluyen líderes de la industria que han adoptado el código abierto como un habilitador clave para la est</w:t>
      </w:r>
      <w:r w:rsidR="00735F60">
        <w:rPr>
          <w:rFonts w:ascii="Arial" w:hAnsi="Arial" w:cs="Arial"/>
          <w:lang w:val="es-CO"/>
        </w:rPr>
        <w:t xml:space="preserve">rategia empresarial. </w:t>
      </w:r>
    </w:p>
    <w:p w14:paraId="3AB302D3" w14:textId="77777777" w:rsidR="00D91789" w:rsidRPr="00022A3A" w:rsidRDefault="00D91789" w:rsidP="00022A3A">
      <w:pPr>
        <w:pStyle w:val="Textoindependiente"/>
        <w:ind w:left="0"/>
        <w:jc w:val="both"/>
        <w:rPr>
          <w:rFonts w:ascii="Arial" w:hAnsi="Arial" w:cs="Arial"/>
          <w:lang w:val="es-CO"/>
        </w:rPr>
      </w:pPr>
    </w:p>
    <w:p w14:paraId="0CCE41E1" w14:textId="739E4AC7" w:rsidR="00735F60" w:rsidRDefault="00831DA8" w:rsidP="00D2052E">
      <w:pPr>
        <w:pStyle w:val="Textoindependiente"/>
        <w:ind w:left="0"/>
        <w:jc w:val="both"/>
        <w:rPr>
          <w:rFonts w:ascii="Arial" w:hAnsi="Arial" w:cs="Arial"/>
          <w:lang w:val="es-CO"/>
        </w:rPr>
      </w:pPr>
      <w:proofErr w:type="spellStart"/>
      <w:r>
        <w:rPr>
          <w:rFonts w:ascii="Arial" w:hAnsi="Arial" w:cs="Arial"/>
          <w:lang w:val="es-CO"/>
        </w:rPr>
        <w:lastRenderedPageBreak/>
        <w:t>Docker</w:t>
      </w:r>
      <w:proofErr w:type="spellEnd"/>
      <w:r w:rsidR="00735F60">
        <w:rPr>
          <w:rFonts w:ascii="Arial" w:hAnsi="Arial" w:cs="Arial"/>
          <w:lang w:val="es-CO"/>
        </w:rPr>
        <w:t>:</w:t>
      </w:r>
      <w:r w:rsidR="00D91789" w:rsidRPr="00D91789">
        <w:t xml:space="preserve"> </w:t>
      </w:r>
      <w:r w:rsidR="00D91789">
        <w:t>E</w:t>
      </w:r>
      <w:r w:rsidR="00D91789" w:rsidRPr="00D91789">
        <w:rPr>
          <w:rFonts w:ascii="Arial" w:hAnsi="Arial" w:cs="Arial"/>
          <w:lang w:val="es-CO"/>
        </w:rPr>
        <w:t>s un proyecto de código abierto que automatiza el despliegue de aplicaciones dentro de contenedores de software, proporcionando una capa adicional de abstracción y automatización de virtualización de aplicaciones en múltiples sistemas operativos.</w:t>
      </w:r>
      <w:r w:rsidR="00D91789">
        <w:rPr>
          <w:rFonts w:ascii="Arial" w:hAnsi="Arial" w:cs="Arial"/>
          <w:lang w:val="es-CO"/>
        </w:rPr>
        <w:t xml:space="preserve"> </w:t>
      </w:r>
      <w:proofErr w:type="spellStart"/>
      <w:r w:rsidR="00D91789" w:rsidRPr="00D91789">
        <w:rPr>
          <w:rFonts w:ascii="Arial" w:hAnsi="Arial" w:cs="Arial"/>
          <w:lang w:val="es-CO"/>
        </w:rPr>
        <w:t>Docker</w:t>
      </w:r>
      <w:proofErr w:type="spellEnd"/>
      <w:r w:rsidR="00D91789" w:rsidRPr="00D91789">
        <w:rPr>
          <w:rFonts w:ascii="Arial" w:hAnsi="Arial" w:cs="Arial"/>
          <w:lang w:val="es-CO"/>
        </w:rPr>
        <w:t xml:space="preserve"> utiliza características de aislamiento de recursos del </w:t>
      </w:r>
      <w:proofErr w:type="spellStart"/>
      <w:r w:rsidR="00D91789" w:rsidRPr="00D91789">
        <w:rPr>
          <w:rFonts w:ascii="Arial" w:hAnsi="Arial" w:cs="Arial"/>
          <w:lang w:val="es-CO"/>
        </w:rPr>
        <w:t>kernel</w:t>
      </w:r>
      <w:proofErr w:type="spellEnd"/>
      <w:r w:rsidR="00D91789" w:rsidRPr="00D91789">
        <w:rPr>
          <w:rFonts w:ascii="Arial" w:hAnsi="Arial" w:cs="Arial"/>
          <w:lang w:val="es-CO"/>
        </w:rPr>
        <w:t xml:space="preserve"> Linux, tales como </w:t>
      </w:r>
      <w:proofErr w:type="spellStart"/>
      <w:r w:rsidR="00D91789" w:rsidRPr="00D91789">
        <w:rPr>
          <w:rFonts w:ascii="Arial" w:hAnsi="Arial" w:cs="Arial"/>
          <w:lang w:val="es-CO"/>
        </w:rPr>
        <w:t>cgroups</w:t>
      </w:r>
      <w:proofErr w:type="spellEnd"/>
      <w:r w:rsidR="00D91789" w:rsidRPr="00D91789">
        <w:rPr>
          <w:rFonts w:ascii="Arial" w:hAnsi="Arial" w:cs="Arial"/>
          <w:lang w:val="es-CO"/>
        </w:rPr>
        <w:t xml:space="preserve"> y espacios de nombres (</w:t>
      </w:r>
      <w:proofErr w:type="spellStart"/>
      <w:r w:rsidR="00D91789" w:rsidRPr="00D91789">
        <w:rPr>
          <w:rFonts w:ascii="Arial" w:hAnsi="Arial" w:cs="Arial"/>
          <w:lang w:val="es-CO"/>
        </w:rPr>
        <w:t>namespaces</w:t>
      </w:r>
      <w:proofErr w:type="spellEnd"/>
      <w:r w:rsidR="00D91789" w:rsidRPr="00D91789">
        <w:rPr>
          <w:rFonts w:ascii="Arial" w:hAnsi="Arial" w:cs="Arial"/>
          <w:lang w:val="es-CO"/>
        </w:rPr>
        <w:t>) para permitir que "contenedores" independientes se ejecuten dentro de una sola instancia de Linux, evitando la sobrecarga de iniciar</w:t>
      </w:r>
      <w:r w:rsidR="00D91789">
        <w:rPr>
          <w:rFonts w:ascii="Arial" w:hAnsi="Arial" w:cs="Arial"/>
          <w:lang w:val="es-CO"/>
        </w:rPr>
        <w:t xml:space="preserve"> y mantener máquinas virtuales. </w:t>
      </w:r>
      <w:r w:rsidR="00D91789" w:rsidRPr="00D91789">
        <w:rPr>
          <w:rFonts w:ascii="Arial" w:hAnsi="Arial" w:cs="Arial"/>
          <w:lang w:val="es-CO"/>
        </w:rPr>
        <w:t xml:space="preserve">El soporte del </w:t>
      </w:r>
      <w:proofErr w:type="spellStart"/>
      <w:r w:rsidR="00D91789" w:rsidRPr="00D91789">
        <w:rPr>
          <w:rFonts w:ascii="Arial" w:hAnsi="Arial" w:cs="Arial"/>
          <w:lang w:val="es-CO"/>
        </w:rPr>
        <w:t>kernel</w:t>
      </w:r>
      <w:proofErr w:type="spellEnd"/>
      <w:r w:rsidR="00D91789" w:rsidRPr="00D91789">
        <w:rPr>
          <w:rFonts w:ascii="Arial" w:hAnsi="Arial" w:cs="Arial"/>
          <w:lang w:val="es-CO"/>
        </w:rPr>
        <w:t xml:space="preserve"> Linux para los espacios de nombres aísla la vista que tiene una aplicación de su entorno operativo,</w:t>
      </w:r>
      <w:r w:rsidR="00D91789">
        <w:rPr>
          <w:rFonts w:ascii="Arial" w:hAnsi="Arial" w:cs="Arial"/>
          <w:lang w:val="es-CO"/>
        </w:rPr>
        <w:t xml:space="preserve"> </w:t>
      </w:r>
      <w:r w:rsidR="00D91789" w:rsidRPr="00D91789">
        <w:rPr>
          <w:rFonts w:ascii="Arial" w:hAnsi="Arial" w:cs="Arial"/>
          <w:lang w:val="es-CO"/>
        </w:rPr>
        <w:t xml:space="preserve">incluyendo árboles de proceso, red, ID de usuario y sistemas de archivos montados, mientras que los </w:t>
      </w:r>
      <w:proofErr w:type="spellStart"/>
      <w:r w:rsidR="00D91789" w:rsidRPr="00D91789">
        <w:rPr>
          <w:rFonts w:ascii="Arial" w:hAnsi="Arial" w:cs="Arial"/>
          <w:lang w:val="es-CO"/>
        </w:rPr>
        <w:t>cgroups</w:t>
      </w:r>
      <w:proofErr w:type="spellEnd"/>
      <w:r w:rsidR="00D91789" w:rsidRPr="00D91789">
        <w:rPr>
          <w:rFonts w:ascii="Arial" w:hAnsi="Arial" w:cs="Arial"/>
          <w:lang w:val="es-CO"/>
        </w:rPr>
        <w:t xml:space="preserve"> del </w:t>
      </w:r>
      <w:proofErr w:type="spellStart"/>
      <w:r w:rsidR="00D91789" w:rsidRPr="00D91789">
        <w:rPr>
          <w:rFonts w:ascii="Arial" w:hAnsi="Arial" w:cs="Arial"/>
          <w:lang w:val="es-CO"/>
        </w:rPr>
        <w:t>kernel</w:t>
      </w:r>
      <w:proofErr w:type="spellEnd"/>
      <w:r w:rsidR="00D91789" w:rsidRPr="00D91789">
        <w:rPr>
          <w:rFonts w:ascii="Arial" w:hAnsi="Arial" w:cs="Arial"/>
          <w:lang w:val="es-CO"/>
        </w:rPr>
        <w:t xml:space="preserve"> proporcionan aislamiento de recursos, incluyendo la CPU, la memoria, el bloque de E/S y de la red. </w:t>
      </w:r>
    </w:p>
    <w:p w14:paraId="50201660" w14:textId="77777777" w:rsidR="00D91789" w:rsidRDefault="00D91789" w:rsidP="00D2052E">
      <w:pPr>
        <w:pStyle w:val="Textoindependiente"/>
        <w:ind w:left="0"/>
        <w:jc w:val="both"/>
        <w:rPr>
          <w:rFonts w:ascii="Arial" w:hAnsi="Arial" w:cs="Arial"/>
          <w:lang w:val="es-CO"/>
        </w:rPr>
      </w:pPr>
    </w:p>
    <w:p w14:paraId="76ECEB48" w14:textId="77777777" w:rsidR="00D91789" w:rsidRPr="00D91789" w:rsidRDefault="00EC04FC" w:rsidP="00D91789">
      <w:pPr>
        <w:pStyle w:val="Textoindependiente"/>
        <w:ind w:left="0"/>
        <w:jc w:val="both"/>
        <w:rPr>
          <w:rFonts w:ascii="Arial" w:hAnsi="Arial" w:cs="Arial"/>
          <w:lang w:val="es-CO"/>
        </w:rPr>
      </w:pPr>
      <w:r>
        <w:rPr>
          <w:rFonts w:ascii="Arial" w:hAnsi="Arial" w:cs="Arial"/>
          <w:lang w:val="es-CO"/>
        </w:rPr>
        <w:t>Eureka:</w:t>
      </w:r>
      <w:r w:rsidR="00D91789">
        <w:rPr>
          <w:rFonts w:ascii="Arial" w:hAnsi="Arial" w:cs="Arial"/>
          <w:lang w:val="es-CO"/>
        </w:rPr>
        <w:t xml:space="preserve"> </w:t>
      </w:r>
      <w:r w:rsidR="00D91789" w:rsidRPr="00D91789">
        <w:rPr>
          <w:rFonts w:ascii="Arial" w:hAnsi="Arial" w:cs="Arial"/>
          <w:lang w:val="es-CO"/>
        </w:rPr>
        <w:t xml:space="preserve">Eureka es un servicio REST, utilizándose principalmente en la nube de AWS, a la </w:t>
      </w:r>
      <w:proofErr w:type="spellStart"/>
      <w:r w:rsidR="00D91789" w:rsidRPr="00D91789">
        <w:rPr>
          <w:rFonts w:ascii="Arial" w:hAnsi="Arial" w:cs="Arial"/>
          <w:lang w:val="es-CO"/>
        </w:rPr>
        <w:t>cuál</w:t>
      </w:r>
      <w:proofErr w:type="spellEnd"/>
      <w:r w:rsidR="00D91789" w:rsidRPr="00D91789">
        <w:rPr>
          <w:rFonts w:ascii="Arial" w:hAnsi="Arial" w:cs="Arial"/>
          <w:lang w:val="es-CO"/>
        </w:rPr>
        <w:t xml:space="preserve"> está estrechamente ligado. Eureka se comporta como servidor, cuyo objetivo es registrar y localizar </w:t>
      </w:r>
      <w:proofErr w:type="spellStart"/>
      <w:r w:rsidR="00D91789" w:rsidRPr="00D91789">
        <w:rPr>
          <w:rFonts w:ascii="Arial" w:hAnsi="Arial" w:cs="Arial"/>
          <w:lang w:val="es-CO"/>
        </w:rPr>
        <w:t>microservicios</w:t>
      </w:r>
      <w:proofErr w:type="spellEnd"/>
      <w:r w:rsidR="00D91789" w:rsidRPr="00D91789">
        <w:rPr>
          <w:rFonts w:ascii="Arial" w:hAnsi="Arial" w:cs="Arial"/>
          <w:lang w:val="es-CO"/>
        </w:rPr>
        <w:t xml:space="preserve"> existentes, informar de su localización, su estado y datos relevantes de cada uno de ellos. Además, nos facilita el balanceo de carga y tolerancia a fallos.</w:t>
      </w:r>
    </w:p>
    <w:p w14:paraId="0CB08782" w14:textId="182CB7D5" w:rsidR="00EC04FC" w:rsidRDefault="00D91789" w:rsidP="00D91789">
      <w:pPr>
        <w:pStyle w:val="Textoindependiente"/>
        <w:ind w:left="0"/>
        <w:jc w:val="both"/>
        <w:rPr>
          <w:rFonts w:ascii="Arial" w:hAnsi="Arial" w:cs="Arial"/>
          <w:lang w:val="es-CO"/>
        </w:rPr>
      </w:pPr>
      <w:r w:rsidRPr="00D91789">
        <w:rPr>
          <w:rFonts w:ascii="Arial" w:hAnsi="Arial" w:cs="Arial"/>
          <w:lang w:val="es-CO"/>
        </w:rPr>
        <w:t xml:space="preserve">Por último, añadir que gracias a Spring Cloud </w:t>
      </w:r>
      <w:proofErr w:type="spellStart"/>
      <w:r w:rsidRPr="00D91789">
        <w:rPr>
          <w:rFonts w:ascii="Arial" w:hAnsi="Arial" w:cs="Arial"/>
          <w:lang w:val="es-CO"/>
        </w:rPr>
        <w:t>Netflix</w:t>
      </w:r>
      <w:proofErr w:type="spellEnd"/>
      <w:r w:rsidRPr="00D91789">
        <w:rPr>
          <w:rFonts w:ascii="Arial" w:hAnsi="Arial" w:cs="Arial"/>
          <w:lang w:val="es-CO"/>
        </w:rPr>
        <w:t xml:space="preserve">, nos proporciona una fácil integración con el proyecto </w:t>
      </w:r>
      <w:proofErr w:type="spellStart"/>
      <w:r w:rsidRPr="00D91789">
        <w:rPr>
          <w:rFonts w:ascii="Arial" w:hAnsi="Arial" w:cs="Arial"/>
          <w:lang w:val="es-CO"/>
        </w:rPr>
        <w:t>Netflix</w:t>
      </w:r>
      <w:proofErr w:type="spellEnd"/>
      <w:r w:rsidRPr="00D91789">
        <w:rPr>
          <w:rFonts w:ascii="Arial" w:hAnsi="Arial" w:cs="Arial"/>
          <w:lang w:val="es-CO"/>
        </w:rPr>
        <w:t xml:space="preserve"> OSS (Open </w:t>
      </w:r>
      <w:proofErr w:type="spellStart"/>
      <w:r w:rsidRPr="00D91789">
        <w:rPr>
          <w:rFonts w:ascii="Arial" w:hAnsi="Arial" w:cs="Arial"/>
          <w:lang w:val="es-CO"/>
        </w:rPr>
        <w:t>Source</w:t>
      </w:r>
      <w:proofErr w:type="spellEnd"/>
      <w:r w:rsidRPr="00D91789">
        <w:rPr>
          <w:rFonts w:ascii="Arial" w:hAnsi="Arial" w:cs="Arial"/>
          <w:lang w:val="es-CO"/>
        </w:rPr>
        <w:t xml:space="preserve"> Software) para aplicaciones Spring </w:t>
      </w:r>
      <w:proofErr w:type="spellStart"/>
      <w:r w:rsidRPr="00D91789">
        <w:rPr>
          <w:rFonts w:ascii="Arial" w:hAnsi="Arial" w:cs="Arial"/>
          <w:lang w:val="es-CO"/>
        </w:rPr>
        <w:t>Boot</w:t>
      </w:r>
      <w:proofErr w:type="spellEnd"/>
      <w:r w:rsidRPr="00D91789">
        <w:rPr>
          <w:rFonts w:ascii="Arial" w:hAnsi="Arial" w:cs="Arial"/>
          <w:lang w:val="es-CO"/>
        </w:rPr>
        <w:t>.</w:t>
      </w:r>
    </w:p>
    <w:p w14:paraId="2FEA7B6D" w14:textId="77777777" w:rsidR="001A1CA2" w:rsidRDefault="001A1CA2" w:rsidP="00D2052E">
      <w:pPr>
        <w:pStyle w:val="Textoindependiente"/>
        <w:ind w:left="0"/>
        <w:jc w:val="both"/>
        <w:rPr>
          <w:rFonts w:ascii="Arial" w:hAnsi="Arial" w:cs="Arial"/>
          <w:lang w:val="es-CO"/>
        </w:rPr>
      </w:pPr>
    </w:p>
    <w:p w14:paraId="35ECD2D5" w14:textId="0E60BAC9" w:rsidR="00315220" w:rsidRPr="00BE26B4" w:rsidRDefault="002A7FC1" w:rsidP="00D2052E">
      <w:pPr>
        <w:pStyle w:val="Textoindependiente"/>
        <w:ind w:left="0"/>
        <w:jc w:val="both"/>
        <w:rPr>
          <w:rFonts w:ascii="Arial" w:hAnsi="Arial" w:cs="Arial"/>
          <w:lang w:val="es-CO"/>
        </w:rPr>
      </w:pPr>
      <w:r w:rsidRPr="00BE26B4">
        <w:rPr>
          <w:rFonts w:ascii="Arial" w:hAnsi="Arial" w:cs="Arial"/>
          <w:lang w:val="es-CO"/>
        </w:rPr>
        <w:t>HTTP</w:t>
      </w:r>
      <w:r w:rsidR="00315220" w:rsidRPr="00BE26B4">
        <w:rPr>
          <w:rFonts w:ascii="Arial" w:hAnsi="Arial" w:cs="Arial"/>
          <w:lang w:val="es-CO"/>
        </w:rPr>
        <w:t xml:space="preserve">: El Protocolo de Transferencia de </w:t>
      </w:r>
      <w:proofErr w:type="spellStart"/>
      <w:r w:rsidR="00315220" w:rsidRPr="00BE26B4">
        <w:rPr>
          <w:rFonts w:ascii="Arial" w:hAnsi="Arial" w:cs="Arial"/>
          <w:lang w:val="es-CO"/>
        </w:rPr>
        <w:t>HiperTexto</w:t>
      </w:r>
      <w:proofErr w:type="spellEnd"/>
      <w:r w:rsidR="00315220" w:rsidRPr="00BE26B4">
        <w:rPr>
          <w:rFonts w:ascii="Arial" w:hAnsi="Arial" w:cs="Arial"/>
          <w:lang w:val="es-CO"/>
        </w:rPr>
        <w:t xml:space="preserve"> (</w:t>
      </w:r>
      <w:proofErr w:type="spellStart"/>
      <w:r w:rsidR="00315220" w:rsidRPr="00BE26B4">
        <w:rPr>
          <w:rFonts w:ascii="Arial" w:hAnsi="Arial" w:cs="Arial"/>
          <w:lang w:val="es-CO"/>
        </w:rPr>
        <w:t>Hypertext</w:t>
      </w:r>
      <w:proofErr w:type="spellEnd"/>
      <w:r w:rsidR="00315220" w:rsidRPr="00BE26B4">
        <w:rPr>
          <w:rFonts w:ascii="Arial" w:hAnsi="Arial" w:cs="Arial"/>
          <w:lang w:val="es-CO"/>
        </w:rPr>
        <w:t xml:space="preserve"> Transfer </w:t>
      </w:r>
      <w:proofErr w:type="spellStart"/>
      <w:r w:rsidR="00315220" w:rsidRPr="00BE26B4">
        <w:rPr>
          <w:rFonts w:ascii="Arial" w:hAnsi="Arial" w:cs="Arial"/>
          <w:lang w:val="es-CO"/>
        </w:rPr>
        <w:t>Protocol</w:t>
      </w:r>
      <w:proofErr w:type="spellEnd"/>
      <w:r w:rsidR="00315220" w:rsidRPr="00BE26B4">
        <w:rPr>
          <w:rFonts w:ascii="Arial" w:hAnsi="Arial" w:cs="Arial"/>
          <w:lang w:val="es-CO"/>
        </w:rPr>
        <w:t xml:space="preserve">) es un sencillo protocolo cliente-servidor que articula los intercambios de información entre los clientes Web y los servidores HTTP. La especificación completa del protocolo HTTP 1/0 está recogida en el RFC 1945. Fue propuesto por Tim </w:t>
      </w:r>
      <w:proofErr w:type="spellStart"/>
      <w:r w:rsidR="00315220" w:rsidRPr="00BE26B4">
        <w:rPr>
          <w:rFonts w:ascii="Arial" w:hAnsi="Arial" w:cs="Arial"/>
          <w:lang w:val="es-CO"/>
        </w:rPr>
        <w:t>Berners</w:t>
      </w:r>
      <w:proofErr w:type="spellEnd"/>
      <w:r w:rsidR="00315220" w:rsidRPr="00BE26B4">
        <w:rPr>
          <w:rFonts w:ascii="Arial" w:hAnsi="Arial" w:cs="Arial"/>
          <w:lang w:val="es-CO"/>
        </w:rPr>
        <w:t xml:space="preserve">-Lee, atendiendo a las necesidades de un sistema global de distribución de información como el </w:t>
      </w:r>
      <w:proofErr w:type="spellStart"/>
      <w:r w:rsidR="00315220" w:rsidRPr="00BE26B4">
        <w:rPr>
          <w:rFonts w:ascii="Arial" w:hAnsi="Arial" w:cs="Arial"/>
          <w:lang w:val="es-CO"/>
        </w:rPr>
        <w:t>World</w:t>
      </w:r>
      <w:proofErr w:type="spellEnd"/>
      <w:r w:rsidR="00315220" w:rsidRPr="00BE26B4">
        <w:rPr>
          <w:rFonts w:ascii="Arial" w:hAnsi="Arial" w:cs="Arial"/>
          <w:lang w:val="es-CO"/>
        </w:rPr>
        <w:t xml:space="preserve"> Wide Web</w:t>
      </w:r>
    </w:p>
    <w:p w14:paraId="59CE9726" w14:textId="437AE7E7" w:rsidR="00831DA8" w:rsidRDefault="00831DA8" w:rsidP="00D2052E">
      <w:pPr>
        <w:pStyle w:val="Textoindependiente"/>
        <w:ind w:left="0"/>
        <w:rPr>
          <w:rFonts w:ascii="Arial" w:hAnsi="Arial" w:cs="Arial"/>
          <w:lang w:val="es-CO"/>
        </w:rPr>
      </w:pPr>
    </w:p>
    <w:p w14:paraId="5D1F562B" w14:textId="37515460" w:rsidR="00E82E8E" w:rsidRDefault="00E82E8E" w:rsidP="00E82E8E">
      <w:pPr>
        <w:pStyle w:val="Textoindependiente"/>
        <w:ind w:left="0"/>
        <w:jc w:val="both"/>
        <w:rPr>
          <w:rFonts w:ascii="Arial" w:hAnsi="Arial" w:cs="Arial"/>
          <w:lang w:val="es-CO"/>
        </w:rPr>
      </w:pPr>
      <w:proofErr w:type="spellStart"/>
      <w:r>
        <w:rPr>
          <w:rFonts w:ascii="Arial" w:hAnsi="Arial" w:cs="Arial"/>
          <w:lang w:val="es-CO"/>
        </w:rPr>
        <w:t>Maven</w:t>
      </w:r>
      <w:proofErr w:type="spellEnd"/>
      <w:r>
        <w:rPr>
          <w:rFonts w:ascii="Arial" w:hAnsi="Arial" w:cs="Arial"/>
          <w:lang w:val="es-CO"/>
        </w:rPr>
        <w:t xml:space="preserve">: </w:t>
      </w:r>
      <w:proofErr w:type="spellStart"/>
      <w:r w:rsidRPr="00E82E8E">
        <w:rPr>
          <w:rFonts w:ascii="Arial" w:hAnsi="Arial" w:cs="Arial"/>
          <w:lang w:val="es-CO"/>
        </w:rPr>
        <w:t>Maven</w:t>
      </w:r>
      <w:proofErr w:type="spellEnd"/>
      <w:r w:rsidRPr="00E82E8E">
        <w:rPr>
          <w:rFonts w:ascii="Arial" w:hAnsi="Arial" w:cs="Arial"/>
          <w:lang w:val="es-CO"/>
        </w:rPr>
        <w:t xml:space="preserve"> es una herramienta de automatización de compilación utilizada prin</w:t>
      </w:r>
      <w:r>
        <w:rPr>
          <w:rFonts w:ascii="Arial" w:hAnsi="Arial" w:cs="Arial"/>
          <w:lang w:val="es-CO"/>
        </w:rPr>
        <w:t>cipalmente para proyectos Java. A</w:t>
      </w:r>
      <w:r w:rsidRPr="00E82E8E">
        <w:rPr>
          <w:rFonts w:ascii="Arial" w:hAnsi="Arial" w:cs="Arial"/>
          <w:lang w:val="es-CO"/>
        </w:rPr>
        <w:t xml:space="preserve">borda dos aspectos del software de construcción: primero, describe cómo se construye el software, y segundo, describe sus dependencias. A diferencia de las herramientas anteriores, como Apache </w:t>
      </w:r>
      <w:proofErr w:type="spellStart"/>
      <w:proofErr w:type="gramStart"/>
      <w:r w:rsidRPr="00E82E8E">
        <w:rPr>
          <w:rFonts w:ascii="Arial" w:hAnsi="Arial" w:cs="Arial"/>
          <w:lang w:val="es-CO"/>
        </w:rPr>
        <w:t>Ant</w:t>
      </w:r>
      <w:proofErr w:type="spellEnd"/>
      <w:r w:rsidRPr="00E82E8E">
        <w:rPr>
          <w:rFonts w:ascii="Arial" w:hAnsi="Arial" w:cs="Arial"/>
          <w:lang w:val="es-CO"/>
        </w:rPr>
        <w:t xml:space="preserve"> ,</w:t>
      </w:r>
      <w:proofErr w:type="gramEnd"/>
      <w:r w:rsidRPr="00E82E8E">
        <w:rPr>
          <w:rFonts w:ascii="Arial" w:hAnsi="Arial" w:cs="Arial"/>
          <w:lang w:val="es-CO"/>
        </w:rPr>
        <w:t xml:space="preserve"> utiliza convenciones para el procedimiento de compilación, y solo se deben escribir las excepciones. Un archivo XML describe el proyecto de software que se está construyendo, sus dependencias de otros módulos y componentes externos, el orden de compilación, los directorios y los complementos necesarios. Viene con objetivos predefinidos para realizar ciertas tareas bien definidas, como la compilación de código y su empaquetado.</w:t>
      </w:r>
    </w:p>
    <w:p w14:paraId="6C56EA24" w14:textId="5F174322" w:rsidR="006B5C58" w:rsidRPr="00BE26B4" w:rsidRDefault="006B5C58" w:rsidP="00D2052E">
      <w:pPr>
        <w:pStyle w:val="Textoindependiente"/>
        <w:ind w:left="0"/>
        <w:rPr>
          <w:rFonts w:ascii="Arial" w:hAnsi="Arial" w:cs="Arial"/>
          <w:lang w:val="es-CO"/>
        </w:rPr>
      </w:pPr>
    </w:p>
    <w:p w14:paraId="4E1F9A16" w14:textId="53E7CAD8" w:rsidR="00161302" w:rsidRPr="00BE26B4" w:rsidRDefault="00ED3561">
      <w:pPr>
        <w:pStyle w:val="Ttulo2"/>
        <w:rPr>
          <w:rFonts w:cs="Arial"/>
          <w:lang w:val="es-CO"/>
        </w:rPr>
      </w:pPr>
      <w:bookmarkStart w:id="8" w:name="_Toc482105645"/>
      <w:bookmarkStart w:id="9" w:name="_Toc9194445"/>
      <w:r w:rsidRPr="00BE26B4">
        <w:rPr>
          <w:rFonts w:cs="Arial"/>
          <w:lang w:val="es-CO"/>
        </w:rPr>
        <w:t>Referencias</w:t>
      </w:r>
      <w:bookmarkEnd w:id="8"/>
      <w:bookmarkEnd w:id="9"/>
    </w:p>
    <w:p w14:paraId="1508F0BD" w14:textId="3652E966" w:rsidR="00126A41" w:rsidRPr="00BE26B4" w:rsidRDefault="00126A41" w:rsidP="00E04CF9">
      <w:pPr>
        <w:pStyle w:val="InfoBlue"/>
      </w:pPr>
      <w:r w:rsidRPr="00BE26B4">
        <w:t>Servidor:</w:t>
      </w:r>
      <w:hyperlink r:id="rId13" w:history="1">
        <w:r w:rsidRPr="00BE26B4">
          <w:rPr>
            <w:rStyle w:val="Hipervnculo"/>
          </w:rPr>
          <w:t>http://www.alegsa.com.ar/Dic/servidor_de_base_de_datos.php</w:t>
        </w:r>
      </w:hyperlink>
    </w:p>
    <w:p w14:paraId="5289FEB3" w14:textId="46885191" w:rsidR="00126A41" w:rsidRPr="00BE26B4" w:rsidRDefault="00126A41" w:rsidP="00D2052E">
      <w:pPr>
        <w:pStyle w:val="Textoindependiente"/>
        <w:ind w:left="0"/>
        <w:rPr>
          <w:rFonts w:ascii="Arial" w:hAnsi="Arial" w:cs="Arial"/>
          <w:lang w:val="es-CO"/>
        </w:rPr>
      </w:pPr>
      <w:proofErr w:type="spellStart"/>
      <w:r w:rsidRPr="00BE26B4">
        <w:rPr>
          <w:rFonts w:ascii="Arial" w:hAnsi="Arial" w:cs="Arial"/>
          <w:lang w:val="es-CO"/>
        </w:rPr>
        <w:t>Rest</w:t>
      </w:r>
      <w:proofErr w:type="spellEnd"/>
      <w:r w:rsidRPr="00BE26B4">
        <w:rPr>
          <w:rFonts w:ascii="Arial" w:hAnsi="Arial" w:cs="Arial"/>
          <w:lang w:val="es-CO"/>
        </w:rPr>
        <w:t xml:space="preserve">: </w:t>
      </w:r>
      <w:hyperlink r:id="rId14" w:history="1">
        <w:r w:rsidRPr="00BE26B4">
          <w:rPr>
            <w:rStyle w:val="Hipervnculo"/>
            <w:rFonts w:ascii="Arial" w:hAnsi="Arial" w:cs="Arial"/>
            <w:lang w:val="es-CO"/>
          </w:rPr>
          <w:t>https://desarrolloweb.com/articulos/que-es-rest-caracteristicas-sistemas.html</w:t>
        </w:r>
      </w:hyperlink>
    </w:p>
    <w:p w14:paraId="6266F90D" w14:textId="0224492D" w:rsidR="00126A41" w:rsidRPr="00BE26B4" w:rsidRDefault="00126A41" w:rsidP="00D2052E">
      <w:pPr>
        <w:pStyle w:val="Textoindependiente"/>
        <w:ind w:left="0"/>
        <w:rPr>
          <w:rFonts w:ascii="Arial" w:hAnsi="Arial" w:cs="Arial"/>
          <w:lang w:val="es-CO"/>
        </w:rPr>
      </w:pPr>
      <w:proofErr w:type="spellStart"/>
      <w:r w:rsidRPr="00BE26B4">
        <w:rPr>
          <w:rFonts w:ascii="Arial" w:hAnsi="Arial" w:cs="Arial"/>
          <w:lang w:val="es-CO"/>
        </w:rPr>
        <w:t>Soap</w:t>
      </w:r>
      <w:proofErr w:type="spellEnd"/>
      <w:r w:rsidRPr="00BE26B4">
        <w:rPr>
          <w:rFonts w:ascii="Arial" w:hAnsi="Arial" w:cs="Arial"/>
          <w:lang w:val="es-CO"/>
        </w:rPr>
        <w:t xml:space="preserve">: </w:t>
      </w:r>
      <w:hyperlink r:id="rId15" w:history="1">
        <w:r w:rsidRPr="00BE26B4">
          <w:rPr>
            <w:rStyle w:val="Hipervnculo"/>
            <w:rFonts w:ascii="Arial" w:hAnsi="Arial" w:cs="Arial"/>
            <w:lang w:val="es-CO"/>
          </w:rPr>
          <w:t>https://es.wikipedia.org/wiki/Simple_Object_Access_Protocol</w:t>
        </w:r>
      </w:hyperlink>
    </w:p>
    <w:p w14:paraId="5E36BE2E" w14:textId="479B4FA1" w:rsidR="00E93AFF" w:rsidRDefault="00831DA8" w:rsidP="00D2052E">
      <w:pPr>
        <w:pStyle w:val="Textoindependiente"/>
        <w:ind w:left="0"/>
        <w:rPr>
          <w:rFonts w:ascii="Arial" w:hAnsi="Arial" w:cs="Arial"/>
          <w:lang w:val="es-CO"/>
        </w:rPr>
      </w:pPr>
      <w:r>
        <w:rPr>
          <w:rFonts w:ascii="Arial" w:hAnsi="Arial" w:cs="Arial"/>
          <w:lang w:val="es-CO"/>
        </w:rPr>
        <w:t>E</w:t>
      </w:r>
      <w:r w:rsidR="00A97411">
        <w:rPr>
          <w:rFonts w:ascii="Arial" w:hAnsi="Arial" w:cs="Arial"/>
          <w:lang w:val="es-CO"/>
        </w:rPr>
        <w:t>clipse:</w:t>
      </w:r>
      <w:r w:rsidR="00A97411" w:rsidRPr="00A97411">
        <w:t xml:space="preserve"> </w:t>
      </w:r>
      <w:hyperlink r:id="rId16" w:history="1">
        <w:r w:rsidR="00A97411" w:rsidRPr="00356690">
          <w:rPr>
            <w:rStyle w:val="Hipervnculo"/>
            <w:rFonts w:ascii="Arial" w:hAnsi="Arial" w:cs="Arial"/>
            <w:lang w:val="es-CO"/>
          </w:rPr>
          <w:t>https://www.eclipse.org/org/foundation/</w:t>
        </w:r>
      </w:hyperlink>
    </w:p>
    <w:p w14:paraId="212D8626" w14:textId="4CC8722F" w:rsidR="00831DA8" w:rsidRDefault="00831DA8" w:rsidP="00D2052E">
      <w:pPr>
        <w:pStyle w:val="Textoindependiente"/>
        <w:ind w:left="0"/>
        <w:rPr>
          <w:rFonts w:ascii="Arial" w:hAnsi="Arial" w:cs="Arial"/>
          <w:lang w:val="es-CO"/>
        </w:rPr>
      </w:pPr>
      <w:proofErr w:type="spellStart"/>
      <w:r>
        <w:rPr>
          <w:rFonts w:ascii="Arial" w:hAnsi="Arial" w:cs="Arial"/>
          <w:lang w:val="es-CO"/>
        </w:rPr>
        <w:t>Docker</w:t>
      </w:r>
      <w:proofErr w:type="spellEnd"/>
      <w:r w:rsidR="00D91789">
        <w:rPr>
          <w:rFonts w:ascii="Arial" w:hAnsi="Arial" w:cs="Arial"/>
          <w:lang w:val="es-CO"/>
        </w:rPr>
        <w:t xml:space="preserve">: </w:t>
      </w:r>
      <w:hyperlink r:id="rId17" w:history="1">
        <w:r w:rsidR="00D91789">
          <w:rPr>
            <w:rStyle w:val="Hipervnculo"/>
          </w:rPr>
          <w:t>https://www.docker.com/</w:t>
        </w:r>
      </w:hyperlink>
    </w:p>
    <w:p w14:paraId="2244AA02" w14:textId="57511A8D" w:rsidR="00831DA8" w:rsidRDefault="00D91789" w:rsidP="00D2052E">
      <w:pPr>
        <w:pStyle w:val="Textoindependiente"/>
        <w:ind w:left="0"/>
        <w:rPr>
          <w:rFonts w:ascii="Arial" w:hAnsi="Arial" w:cs="Arial"/>
          <w:lang w:val="es-CO"/>
        </w:rPr>
      </w:pPr>
      <w:r>
        <w:rPr>
          <w:rFonts w:ascii="Arial" w:hAnsi="Arial" w:cs="Arial"/>
          <w:lang w:val="es-CO"/>
        </w:rPr>
        <w:t xml:space="preserve">Eureka: </w:t>
      </w:r>
      <w:hyperlink r:id="rId18" w:history="1">
        <w:r w:rsidRPr="00356690">
          <w:rPr>
            <w:rStyle w:val="Hipervnculo"/>
            <w:rFonts w:ascii="Arial" w:hAnsi="Arial" w:cs="Arial"/>
            <w:lang w:val="es-CO"/>
          </w:rPr>
          <w:t>https://blog.bi-geek.com/arquitecturas-spring-cloud-netflix-eureka/</w:t>
        </w:r>
      </w:hyperlink>
    </w:p>
    <w:p w14:paraId="1F0C77E7" w14:textId="461EC9EE" w:rsidR="00EC04FC" w:rsidRDefault="00EC04FC" w:rsidP="00EC04FC">
      <w:pPr>
        <w:pStyle w:val="Textoindependiente"/>
        <w:ind w:left="0"/>
        <w:rPr>
          <w:rStyle w:val="Hipervnculo"/>
          <w:rFonts w:ascii="Arial" w:hAnsi="Arial" w:cs="Arial"/>
          <w:lang w:val="es-CO"/>
        </w:rPr>
      </w:pPr>
      <w:r w:rsidRPr="00BE26B4">
        <w:rPr>
          <w:rFonts w:ascii="Arial" w:hAnsi="Arial" w:cs="Arial"/>
          <w:lang w:val="es-CO"/>
        </w:rPr>
        <w:t xml:space="preserve">Http: </w:t>
      </w:r>
      <w:hyperlink r:id="rId19" w:history="1">
        <w:r w:rsidRPr="00BE26B4">
          <w:rPr>
            <w:rStyle w:val="Hipervnculo"/>
            <w:rFonts w:ascii="Arial" w:hAnsi="Arial" w:cs="Arial"/>
            <w:lang w:val="es-CO"/>
          </w:rPr>
          <w:t>http://neo.lcc.uma.es/evirtual/cdd/tutorial/aplicacion/http.html</w:t>
        </w:r>
      </w:hyperlink>
    </w:p>
    <w:p w14:paraId="26358E3F" w14:textId="21EAACD3" w:rsidR="00AF3DDC" w:rsidRDefault="00AF3DDC" w:rsidP="00EC04FC">
      <w:pPr>
        <w:pStyle w:val="Textoindependiente"/>
        <w:ind w:left="0"/>
        <w:rPr>
          <w:rFonts w:ascii="Arial" w:hAnsi="Arial" w:cs="Arial"/>
          <w:lang w:val="es-CO"/>
        </w:rPr>
      </w:pPr>
      <w:proofErr w:type="spellStart"/>
      <w:r>
        <w:rPr>
          <w:rFonts w:ascii="Arial" w:hAnsi="Arial" w:cs="Arial"/>
          <w:lang w:val="es-CO"/>
        </w:rPr>
        <w:t>Maven</w:t>
      </w:r>
      <w:proofErr w:type="spellEnd"/>
      <w:r>
        <w:rPr>
          <w:rFonts w:ascii="Arial" w:hAnsi="Arial" w:cs="Arial"/>
          <w:lang w:val="es-CO"/>
        </w:rPr>
        <w:t xml:space="preserve">: </w:t>
      </w:r>
      <w:r w:rsidRPr="00AF3DDC">
        <w:rPr>
          <w:rFonts w:ascii="Arial" w:hAnsi="Arial" w:cs="Arial"/>
          <w:lang w:val="es-CO"/>
        </w:rPr>
        <w:t>https://en.wikipedia.org/wiki/Apache_Maven</w:t>
      </w:r>
    </w:p>
    <w:p w14:paraId="2EC053F8" w14:textId="77777777" w:rsidR="000C435F" w:rsidRPr="00BE26B4" w:rsidRDefault="000C435F" w:rsidP="000C435F">
      <w:pPr>
        <w:pStyle w:val="Ttulo2"/>
        <w:rPr>
          <w:rFonts w:cs="Arial"/>
          <w:lang w:val="es-CO"/>
        </w:rPr>
      </w:pPr>
      <w:bookmarkStart w:id="10" w:name="_Toc482105646"/>
      <w:bookmarkStart w:id="11" w:name="_Toc9194446"/>
      <w:r w:rsidRPr="00BE26B4">
        <w:rPr>
          <w:rFonts w:cs="Arial"/>
          <w:lang w:val="es-CO"/>
        </w:rPr>
        <w:lastRenderedPageBreak/>
        <w:t>Alcance</w:t>
      </w:r>
      <w:bookmarkEnd w:id="10"/>
      <w:bookmarkEnd w:id="11"/>
    </w:p>
    <w:p w14:paraId="23621ECC" w14:textId="77777777" w:rsidR="000C435F" w:rsidRPr="00BE26B4" w:rsidRDefault="000C435F" w:rsidP="000C435F">
      <w:pPr>
        <w:rPr>
          <w:rFonts w:ascii="Arial" w:hAnsi="Arial" w:cs="Arial"/>
          <w:lang w:val="es-CO"/>
        </w:rPr>
      </w:pPr>
    </w:p>
    <w:p w14:paraId="06443973" w14:textId="703B2807" w:rsidR="000C435F" w:rsidRDefault="00F25444" w:rsidP="000C435F">
      <w:pPr>
        <w:jc w:val="both"/>
        <w:rPr>
          <w:rFonts w:ascii="Arial" w:hAnsi="Arial" w:cs="Arial"/>
          <w:lang w:val="es-CO"/>
        </w:rPr>
      </w:pPr>
      <w:r>
        <w:rPr>
          <w:rFonts w:ascii="Arial" w:hAnsi="Arial" w:cs="Arial"/>
          <w:lang w:val="es-CO"/>
        </w:rPr>
        <w:t xml:space="preserve">La </w:t>
      </w:r>
      <w:r w:rsidR="009E7818">
        <w:rPr>
          <w:rFonts w:ascii="Arial" w:hAnsi="Arial" w:cs="Arial"/>
          <w:lang w:val="es-CO"/>
        </w:rPr>
        <w:t>solución estará limitada solo a la demostración entregable donde se puedan consumir los se</w:t>
      </w:r>
      <w:r w:rsidR="00C07AD3">
        <w:rPr>
          <w:rFonts w:ascii="Arial" w:hAnsi="Arial" w:cs="Arial"/>
          <w:lang w:val="es-CO"/>
        </w:rPr>
        <w:t>rvicios expuestos por los proveedores</w:t>
      </w:r>
      <w:r w:rsidR="009E7818">
        <w:rPr>
          <w:rFonts w:ascii="Arial" w:hAnsi="Arial" w:cs="Arial"/>
          <w:lang w:val="es-CO"/>
        </w:rPr>
        <w:t xml:space="preserve"> para los convenios inscritos de agua, gas y compensación, a través de herramientas tecnológicas como </w:t>
      </w:r>
      <w:proofErr w:type="spellStart"/>
      <w:r w:rsidR="00C07AD3">
        <w:rPr>
          <w:rFonts w:ascii="Arial" w:hAnsi="Arial" w:cs="Arial"/>
          <w:lang w:val="es-CO"/>
        </w:rPr>
        <w:t>Rest</w:t>
      </w:r>
      <w:proofErr w:type="spellEnd"/>
      <w:r w:rsidR="00C07AD3">
        <w:rPr>
          <w:rFonts w:ascii="Arial" w:hAnsi="Arial" w:cs="Arial"/>
          <w:lang w:val="es-CO"/>
        </w:rPr>
        <w:t xml:space="preserve">, </w:t>
      </w:r>
      <w:proofErr w:type="spellStart"/>
      <w:r w:rsidR="00C07AD3">
        <w:rPr>
          <w:rFonts w:ascii="Arial" w:hAnsi="Arial" w:cs="Arial"/>
          <w:lang w:val="es-CO"/>
        </w:rPr>
        <w:t>Soap</w:t>
      </w:r>
      <w:proofErr w:type="spellEnd"/>
      <w:r w:rsidR="00C07AD3">
        <w:rPr>
          <w:rFonts w:ascii="Arial" w:hAnsi="Arial" w:cs="Arial"/>
          <w:lang w:val="es-CO"/>
        </w:rPr>
        <w:t xml:space="preserve">, Eureka, Api Gateway, Kong, </w:t>
      </w:r>
      <w:proofErr w:type="spellStart"/>
      <w:r w:rsidR="00C07AD3">
        <w:rPr>
          <w:rFonts w:ascii="Arial" w:hAnsi="Arial" w:cs="Arial"/>
          <w:lang w:val="es-CO"/>
        </w:rPr>
        <w:t>Docker</w:t>
      </w:r>
      <w:proofErr w:type="spellEnd"/>
      <w:r w:rsidR="00C07AD3">
        <w:rPr>
          <w:rFonts w:ascii="Arial" w:hAnsi="Arial" w:cs="Arial"/>
          <w:lang w:val="es-CO"/>
        </w:rPr>
        <w:t xml:space="preserve"> entre otros.</w:t>
      </w:r>
    </w:p>
    <w:p w14:paraId="097257FB" w14:textId="77777777" w:rsidR="009E7818" w:rsidRPr="00BE26B4" w:rsidRDefault="009E7818" w:rsidP="000C435F">
      <w:pPr>
        <w:jc w:val="both"/>
        <w:rPr>
          <w:rFonts w:ascii="Arial" w:hAnsi="Arial" w:cs="Arial"/>
          <w:lang w:val="es-CO"/>
        </w:rPr>
      </w:pPr>
    </w:p>
    <w:p w14:paraId="66EC798B" w14:textId="54EA525C" w:rsidR="00D32C86" w:rsidRPr="00BE26B4" w:rsidRDefault="00D32C86" w:rsidP="00D2052E">
      <w:pPr>
        <w:jc w:val="both"/>
        <w:rPr>
          <w:rFonts w:ascii="Arial" w:hAnsi="Arial" w:cs="Arial"/>
          <w:lang w:val="es-CO"/>
        </w:rPr>
      </w:pPr>
    </w:p>
    <w:p w14:paraId="3C6664F2" w14:textId="629F4D6A" w:rsidR="00D32C86" w:rsidRPr="00BE26B4" w:rsidRDefault="00D32C86" w:rsidP="00D2052E">
      <w:pPr>
        <w:jc w:val="both"/>
        <w:rPr>
          <w:rFonts w:ascii="Arial" w:hAnsi="Arial" w:cs="Arial"/>
          <w:lang w:val="es-CO"/>
        </w:rPr>
      </w:pPr>
    </w:p>
    <w:p w14:paraId="595DB4F2" w14:textId="4ECFA063" w:rsidR="00D32C86" w:rsidRPr="00BE26B4" w:rsidRDefault="00D32C86" w:rsidP="00D2052E">
      <w:pPr>
        <w:jc w:val="both"/>
        <w:rPr>
          <w:rFonts w:ascii="Arial" w:hAnsi="Arial" w:cs="Arial"/>
          <w:lang w:val="es-CO"/>
        </w:rPr>
      </w:pPr>
    </w:p>
    <w:p w14:paraId="6D50F6E1" w14:textId="305DE527" w:rsidR="004F35AA" w:rsidRDefault="004F35AA" w:rsidP="0053657A">
      <w:pPr>
        <w:pStyle w:val="Ttulo1"/>
        <w:rPr>
          <w:rFonts w:cs="Arial"/>
          <w:sz w:val="20"/>
          <w:lang w:val="es-CO"/>
        </w:rPr>
      </w:pPr>
      <w:bookmarkStart w:id="12" w:name="_Toc6149755"/>
      <w:bookmarkStart w:id="13" w:name="_Toc6149783"/>
      <w:bookmarkStart w:id="14" w:name="_Toc6149756"/>
      <w:bookmarkStart w:id="15" w:name="_Toc6149784"/>
      <w:bookmarkStart w:id="16" w:name="_Toc6149757"/>
      <w:bookmarkStart w:id="17" w:name="_Toc6149785"/>
      <w:bookmarkStart w:id="18" w:name="_Toc6149758"/>
      <w:bookmarkStart w:id="19" w:name="_Toc6149786"/>
      <w:bookmarkStart w:id="20" w:name="_Toc9194447"/>
      <w:bookmarkEnd w:id="12"/>
      <w:bookmarkEnd w:id="13"/>
      <w:bookmarkEnd w:id="14"/>
      <w:bookmarkEnd w:id="15"/>
      <w:bookmarkEnd w:id="16"/>
      <w:bookmarkEnd w:id="17"/>
      <w:bookmarkEnd w:id="18"/>
      <w:bookmarkEnd w:id="19"/>
      <w:r w:rsidRPr="00BE26B4">
        <w:rPr>
          <w:rFonts w:cs="Arial"/>
          <w:sz w:val="20"/>
          <w:lang w:val="es-CO"/>
        </w:rPr>
        <w:t>Proyecto publicado en GitHub, junto con su documentación</w:t>
      </w:r>
      <w:r w:rsidR="00007F29" w:rsidRPr="00BE26B4">
        <w:rPr>
          <w:rFonts w:cs="Arial"/>
          <w:sz w:val="20"/>
          <w:lang w:val="es-CO"/>
        </w:rPr>
        <w:t>.</w:t>
      </w:r>
      <w:bookmarkEnd w:id="20"/>
    </w:p>
    <w:p w14:paraId="1D2CE22F" w14:textId="245DD208" w:rsidR="009E7818" w:rsidRDefault="009E7818" w:rsidP="009E7818">
      <w:pPr>
        <w:rPr>
          <w:lang w:val="es-CO"/>
        </w:rPr>
      </w:pPr>
    </w:p>
    <w:p w14:paraId="49A63045" w14:textId="6B9D8D45" w:rsidR="009E7818" w:rsidRPr="009E7818" w:rsidRDefault="009E7818" w:rsidP="009E7818">
      <w:pPr>
        <w:rPr>
          <w:rFonts w:ascii="Arial" w:hAnsi="Arial" w:cs="Arial"/>
          <w:lang w:val="es-CO"/>
        </w:rPr>
      </w:pPr>
      <w:r>
        <w:rPr>
          <w:rFonts w:ascii="Arial" w:hAnsi="Arial" w:cs="Arial"/>
          <w:lang w:val="es-CO"/>
        </w:rPr>
        <w:t xml:space="preserve">A </w:t>
      </w:r>
      <w:r w:rsidR="0032074A">
        <w:rPr>
          <w:rFonts w:ascii="Arial" w:hAnsi="Arial" w:cs="Arial"/>
          <w:lang w:val="es-CO"/>
        </w:rPr>
        <w:t>continuación,</w:t>
      </w:r>
      <w:r>
        <w:rPr>
          <w:rFonts w:ascii="Arial" w:hAnsi="Arial" w:cs="Arial"/>
          <w:lang w:val="es-CO"/>
        </w:rPr>
        <w:t xml:space="preserve"> se indica la dirección electrónica en la cual se encuentra publicado los entregables del proyecto</w:t>
      </w:r>
    </w:p>
    <w:p w14:paraId="561C14F7" w14:textId="3FF01F5F" w:rsidR="004F35AA" w:rsidRDefault="004F35AA" w:rsidP="0053657A">
      <w:pPr>
        <w:widowControl/>
        <w:spacing w:line="240" w:lineRule="auto"/>
        <w:rPr>
          <w:rFonts w:ascii="Arial" w:hAnsi="Arial" w:cs="Arial"/>
          <w:lang w:val="es-CO"/>
        </w:rPr>
      </w:pPr>
    </w:p>
    <w:p w14:paraId="79F066D6" w14:textId="0AF4FA2B" w:rsidR="0032074A" w:rsidRDefault="0032074A" w:rsidP="0053657A">
      <w:pPr>
        <w:widowControl/>
        <w:spacing w:line="240" w:lineRule="auto"/>
        <w:rPr>
          <w:rFonts w:ascii="Arial" w:hAnsi="Arial" w:cs="Arial"/>
          <w:lang w:val="es-CO"/>
        </w:rPr>
      </w:pPr>
      <w:r w:rsidRPr="0032074A">
        <w:rPr>
          <w:rFonts w:ascii="Arial" w:hAnsi="Arial" w:cs="Arial"/>
          <w:highlight w:val="yellow"/>
          <w:lang w:val="es-CO"/>
        </w:rPr>
        <w:t>Indicar URL</w:t>
      </w:r>
    </w:p>
    <w:p w14:paraId="6DFFA2F0" w14:textId="77777777" w:rsidR="0032074A" w:rsidRPr="00BE26B4" w:rsidRDefault="0032074A" w:rsidP="0053657A">
      <w:pPr>
        <w:widowControl/>
        <w:spacing w:line="240" w:lineRule="auto"/>
        <w:rPr>
          <w:rFonts w:ascii="Arial" w:hAnsi="Arial" w:cs="Arial"/>
          <w:lang w:val="es-CO"/>
        </w:rPr>
      </w:pPr>
    </w:p>
    <w:p w14:paraId="3679CDBF" w14:textId="70A74ED3" w:rsidR="00007F29" w:rsidRPr="00BE26B4" w:rsidRDefault="004F35AA" w:rsidP="0053657A">
      <w:pPr>
        <w:pStyle w:val="Ttulo1"/>
        <w:rPr>
          <w:rFonts w:cs="Arial"/>
          <w:sz w:val="20"/>
          <w:lang w:val="es-CO"/>
        </w:rPr>
      </w:pPr>
      <w:bookmarkStart w:id="21" w:name="_Toc9194448"/>
      <w:r w:rsidRPr="00BE26B4">
        <w:rPr>
          <w:rFonts w:cs="Arial"/>
          <w:sz w:val="20"/>
          <w:lang w:val="es-CO"/>
        </w:rPr>
        <w:t>Justificaciones de arquitectura sobre cada una de las decisiones tomadas.</w:t>
      </w:r>
      <w:bookmarkEnd w:id="21"/>
    </w:p>
    <w:p w14:paraId="4D3888DA" w14:textId="77777777" w:rsidR="00007F29" w:rsidRPr="00BE26B4" w:rsidRDefault="00007F29" w:rsidP="00BE26B4">
      <w:pPr>
        <w:pStyle w:val="Textoindependiente"/>
        <w:ind w:left="0"/>
        <w:jc w:val="both"/>
        <w:rPr>
          <w:rFonts w:ascii="Arial" w:hAnsi="Arial" w:cs="Arial"/>
          <w:lang w:val="es-CO"/>
        </w:rPr>
      </w:pPr>
    </w:p>
    <w:p w14:paraId="4E9DA453" w14:textId="77777777" w:rsidR="003D6934" w:rsidRDefault="003D6934" w:rsidP="00BE26B4">
      <w:pPr>
        <w:pStyle w:val="Textoindependiente"/>
        <w:ind w:left="0"/>
        <w:jc w:val="both"/>
        <w:rPr>
          <w:rFonts w:ascii="Arial" w:hAnsi="Arial" w:cs="Arial"/>
          <w:lang w:val="es-CO"/>
        </w:rPr>
      </w:pPr>
      <w:r>
        <w:rPr>
          <w:rFonts w:ascii="Arial" w:hAnsi="Arial" w:cs="Arial"/>
          <w:lang w:val="es-CO"/>
        </w:rPr>
        <w:t>Dentro de l</w:t>
      </w:r>
      <w:r w:rsidR="004249C4">
        <w:rPr>
          <w:rFonts w:ascii="Arial" w:hAnsi="Arial" w:cs="Arial"/>
          <w:lang w:val="es-CO"/>
        </w:rPr>
        <w:t>os patrones incluidos en la implementación se destacan el Api Gateway</w:t>
      </w:r>
      <w:r w:rsidR="005104F5">
        <w:rPr>
          <w:rFonts w:ascii="Arial" w:hAnsi="Arial" w:cs="Arial"/>
          <w:lang w:val="es-CO"/>
        </w:rPr>
        <w:t xml:space="preserve"> como único punto de entrada para el manejo y traducciones de protocolos</w:t>
      </w:r>
      <w:r w:rsidR="004249C4">
        <w:rPr>
          <w:rFonts w:ascii="Arial" w:hAnsi="Arial" w:cs="Arial"/>
          <w:lang w:val="es-CO"/>
        </w:rPr>
        <w:t xml:space="preserve">, </w:t>
      </w:r>
      <w:proofErr w:type="spellStart"/>
      <w:r w:rsidR="004249C4">
        <w:rPr>
          <w:rFonts w:ascii="Arial" w:hAnsi="Arial" w:cs="Arial"/>
          <w:lang w:val="es-CO"/>
        </w:rPr>
        <w:t>Domain</w:t>
      </w:r>
      <w:proofErr w:type="spellEnd"/>
      <w:r w:rsidR="004249C4">
        <w:rPr>
          <w:rFonts w:ascii="Arial" w:hAnsi="Arial" w:cs="Arial"/>
          <w:lang w:val="es-CO"/>
        </w:rPr>
        <w:t xml:space="preserve"> </w:t>
      </w:r>
      <w:proofErr w:type="spellStart"/>
      <w:r w:rsidR="004249C4">
        <w:rPr>
          <w:rFonts w:ascii="Arial" w:hAnsi="Arial" w:cs="Arial"/>
          <w:lang w:val="es-CO"/>
        </w:rPr>
        <w:t>Inventory</w:t>
      </w:r>
      <w:proofErr w:type="spellEnd"/>
      <w:r w:rsidR="003B424E">
        <w:rPr>
          <w:rFonts w:ascii="Arial" w:hAnsi="Arial" w:cs="Arial"/>
          <w:lang w:val="es-CO"/>
        </w:rPr>
        <w:t xml:space="preserve"> para la conocer el inventario de servicios </w:t>
      </w:r>
      <w:r w:rsidR="006C7442">
        <w:rPr>
          <w:rFonts w:ascii="Arial" w:hAnsi="Arial" w:cs="Arial"/>
          <w:lang w:val="es-CO"/>
        </w:rPr>
        <w:t xml:space="preserve">en </w:t>
      </w:r>
      <w:r w:rsidR="00830651">
        <w:rPr>
          <w:rFonts w:ascii="Arial" w:hAnsi="Arial" w:cs="Arial"/>
          <w:lang w:val="es-CO"/>
        </w:rPr>
        <w:t>ejecución</w:t>
      </w:r>
      <w:r w:rsidR="005405D5">
        <w:rPr>
          <w:rFonts w:ascii="Arial" w:hAnsi="Arial" w:cs="Arial"/>
          <w:lang w:val="es-CO"/>
        </w:rPr>
        <w:t xml:space="preserve">, </w:t>
      </w:r>
      <w:proofErr w:type="spellStart"/>
      <w:r w:rsidR="006C7442" w:rsidRPr="006C7442">
        <w:rPr>
          <w:rFonts w:ascii="Arial" w:hAnsi="Arial" w:cs="Arial"/>
          <w:lang w:val="es-CO"/>
        </w:rPr>
        <w:t>Federated</w:t>
      </w:r>
      <w:proofErr w:type="spellEnd"/>
      <w:r w:rsidR="006C7442" w:rsidRPr="006C7442">
        <w:rPr>
          <w:rFonts w:ascii="Arial" w:hAnsi="Arial" w:cs="Arial"/>
          <w:lang w:val="es-CO"/>
        </w:rPr>
        <w:t xml:space="preserve"> </w:t>
      </w:r>
      <w:proofErr w:type="spellStart"/>
      <w:r w:rsidR="006C7442" w:rsidRPr="006C7442">
        <w:rPr>
          <w:rFonts w:ascii="Arial" w:hAnsi="Arial" w:cs="Arial"/>
          <w:lang w:val="es-CO"/>
        </w:rPr>
        <w:t>Endpoint</w:t>
      </w:r>
      <w:proofErr w:type="spellEnd"/>
      <w:r w:rsidR="006C7442" w:rsidRPr="006C7442">
        <w:rPr>
          <w:rFonts w:ascii="Arial" w:hAnsi="Arial" w:cs="Arial"/>
          <w:lang w:val="es-CO"/>
        </w:rPr>
        <w:t xml:space="preserve"> </w:t>
      </w:r>
      <w:proofErr w:type="spellStart"/>
      <w:r w:rsidR="006C7442" w:rsidRPr="006C7442">
        <w:rPr>
          <w:rFonts w:ascii="Arial" w:hAnsi="Arial" w:cs="Arial"/>
          <w:lang w:val="es-CO"/>
        </w:rPr>
        <w:t>Layer</w:t>
      </w:r>
      <w:proofErr w:type="spellEnd"/>
      <w:r w:rsidR="005405D5">
        <w:rPr>
          <w:rFonts w:ascii="Arial" w:hAnsi="Arial" w:cs="Arial"/>
          <w:lang w:val="es-CO"/>
        </w:rPr>
        <w:t xml:space="preserve"> </w:t>
      </w:r>
      <w:r w:rsidR="00AF4F4F">
        <w:rPr>
          <w:rFonts w:ascii="Arial" w:hAnsi="Arial" w:cs="Arial"/>
          <w:lang w:val="es-CO"/>
        </w:rPr>
        <w:t xml:space="preserve">con el </w:t>
      </w:r>
      <w:r w:rsidR="0093606C">
        <w:rPr>
          <w:rFonts w:ascii="Arial" w:hAnsi="Arial" w:cs="Arial"/>
          <w:lang w:val="es-CO"/>
        </w:rPr>
        <w:t xml:space="preserve">objetivo de </w:t>
      </w:r>
      <w:r w:rsidR="00AF4F4F">
        <w:rPr>
          <w:rFonts w:ascii="Arial" w:hAnsi="Arial" w:cs="Arial"/>
          <w:lang w:val="es-CO"/>
        </w:rPr>
        <w:t xml:space="preserve">mantener un gobierno de </w:t>
      </w:r>
      <w:r>
        <w:rPr>
          <w:rFonts w:ascii="Arial" w:hAnsi="Arial" w:cs="Arial"/>
          <w:lang w:val="es-CO"/>
        </w:rPr>
        <w:t xml:space="preserve">federado para los servicios. </w:t>
      </w:r>
    </w:p>
    <w:p w14:paraId="2D70DB2B" w14:textId="77777777" w:rsidR="003D6934" w:rsidRDefault="003D6934" w:rsidP="00BE26B4">
      <w:pPr>
        <w:pStyle w:val="Textoindependiente"/>
        <w:ind w:left="0"/>
        <w:jc w:val="both"/>
        <w:rPr>
          <w:rFonts w:ascii="Arial" w:hAnsi="Arial" w:cs="Arial"/>
          <w:lang w:val="es-CO"/>
        </w:rPr>
      </w:pPr>
    </w:p>
    <w:p w14:paraId="6E0E9BD2" w14:textId="67A47303" w:rsidR="006231CA" w:rsidRDefault="00B6147B" w:rsidP="00BE26B4">
      <w:pPr>
        <w:pStyle w:val="Textoindependiente"/>
        <w:ind w:left="0"/>
        <w:jc w:val="both"/>
        <w:rPr>
          <w:rFonts w:ascii="Arial" w:hAnsi="Arial" w:cs="Arial"/>
          <w:lang w:val="es-CO"/>
        </w:rPr>
      </w:pPr>
      <w:r>
        <w:rPr>
          <w:rFonts w:ascii="Arial" w:hAnsi="Arial" w:cs="Arial"/>
          <w:lang w:val="es-CO"/>
        </w:rPr>
        <w:t xml:space="preserve">Para realizar la implementación se utilizaron las siguientes herramientas de desarrollo: Eclipse </w:t>
      </w:r>
      <w:proofErr w:type="spellStart"/>
      <w:r>
        <w:rPr>
          <w:rFonts w:ascii="Arial" w:hAnsi="Arial" w:cs="Arial"/>
          <w:lang w:val="es-CO"/>
        </w:rPr>
        <w:t>Jee</w:t>
      </w:r>
      <w:proofErr w:type="spellEnd"/>
      <w:r>
        <w:rPr>
          <w:rFonts w:ascii="Arial" w:hAnsi="Arial" w:cs="Arial"/>
          <w:lang w:val="es-CO"/>
        </w:rPr>
        <w:t xml:space="preserve"> 2019</w:t>
      </w:r>
      <w:r w:rsidR="0038636A">
        <w:rPr>
          <w:rFonts w:ascii="Arial" w:hAnsi="Arial" w:cs="Arial"/>
          <w:lang w:val="es-CO"/>
        </w:rPr>
        <w:t xml:space="preserve"> para el desarrollo de los servicios</w:t>
      </w:r>
      <w:r>
        <w:rPr>
          <w:rFonts w:ascii="Arial" w:hAnsi="Arial" w:cs="Arial"/>
          <w:lang w:val="es-CO"/>
        </w:rPr>
        <w:t xml:space="preserve">, </w:t>
      </w:r>
      <w:proofErr w:type="spellStart"/>
      <w:r>
        <w:rPr>
          <w:rFonts w:ascii="Arial" w:hAnsi="Arial" w:cs="Arial"/>
          <w:lang w:val="es-CO"/>
        </w:rPr>
        <w:t>Docker</w:t>
      </w:r>
      <w:proofErr w:type="spellEnd"/>
      <w:r>
        <w:rPr>
          <w:rFonts w:ascii="Arial" w:hAnsi="Arial" w:cs="Arial"/>
          <w:lang w:val="es-CO"/>
        </w:rPr>
        <w:t xml:space="preserve"> 18.09</w:t>
      </w:r>
      <w:r w:rsidR="0038636A">
        <w:rPr>
          <w:rFonts w:ascii="Arial" w:hAnsi="Arial" w:cs="Arial"/>
          <w:lang w:val="es-CO"/>
        </w:rPr>
        <w:t xml:space="preserve"> para implementación de imágenes </w:t>
      </w:r>
      <w:proofErr w:type="spellStart"/>
      <w:r w:rsidR="0038636A">
        <w:rPr>
          <w:rFonts w:ascii="Arial" w:hAnsi="Arial" w:cs="Arial"/>
          <w:lang w:val="es-CO"/>
        </w:rPr>
        <w:t>Dokerizadas</w:t>
      </w:r>
      <w:proofErr w:type="spellEnd"/>
      <w:r w:rsidR="005F7044">
        <w:rPr>
          <w:rFonts w:ascii="Arial" w:hAnsi="Arial" w:cs="Arial"/>
          <w:lang w:val="es-CO"/>
        </w:rPr>
        <w:t xml:space="preserve"> como BD en </w:t>
      </w:r>
      <w:proofErr w:type="spellStart"/>
      <w:r w:rsidR="005F7044">
        <w:rPr>
          <w:rFonts w:ascii="Arial" w:hAnsi="Arial" w:cs="Arial"/>
          <w:lang w:val="es-CO"/>
        </w:rPr>
        <w:t>MySql</w:t>
      </w:r>
      <w:proofErr w:type="spellEnd"/>
      <w:r>
        <w:rPr>
          <w:rFonts w:ascii="Arial" w:hAnsi="Arial" w:cs="Arial"/>
          <w:lang w:val="es-CO"/>
        </w:rPr>
        <w:t>, Kong</w:t>
      </w:r>
      <w:r w:rsidR="00606180">
        <w:rPr>
          <w:rFonts w:ascii="Arial" w:hAnsi="Arial" w:cs="Arial"/>
          <w:lang w:val="es-CO"/>
        </w:rPr>
        <w:t xml:space="preserve"> para </w:t>
      </w:r>
      <w:r w:rsidR="00606180" w:rsidRPr="00606180">
        <w:rPr>
          <w:rFonts w:ascii="Arial" w:hAnsi="Arial" w:cs="Arial"/>
          <w:lang w:val="es-CO"/>
        </w:rPr>
        <w:t>Transformar peticiones y respuestas</w:t>
      </w:r>
      <w:r>
        <w:rPr>
          <w:rFonts w:ascii="Arial" w:hAnsi="Arial" w:cs="Arial"/>
          <w:lang w:val="es-CO"/>
        </w:rPr>
        <w:t xml:space="preserve">, Eureka como servidor de registro para </w:t>
      </w:r>
      <w:proofErr w:type="spellStart"/>
      <w:r w:rsidR="005B6C8D">
        <w:rPr>
          <w:rFonts w:ascii="Arial" w:hAnsi="Arial" w:cs="Arial"/>
          <w:lang w:val="es-CO"/>
        </w:rPr>
        <w:t>microservicios</w:t>
      </w:r>
      <w:proofErr w:type="spellEnd"/>
      <w:r w:rsidR="00A80693">
        <w:rPr>
          <w:rFonts w:ascii="Arial" w:hAnsi="Arial" w:cs="Arial"/>
          <w:lang w:val="es-CO"/>
        </w:rPr>
        <w:t>.</w:t>
      </w:r>
      <w:r>
        <w:rPr>
          <w:rFonts w:ascii="Arial" w:hAnsi="Arial" w:cs="Arial"/>
          <w:lang w:val="es-CO"/>
        </w:rPr>
        <w:t xml:space="preserve"> </w:t>
      </w:r>
    </w:p>
    <w:p w14:paraId="2ADD1EDF" w14:textId="77777777" w:rsidR="003D6934" w:rsidRDefault="003D6934" w:rsidP="00BE26B4">
      <w:pPr>
        <w:pStyle w:val="Textoindependiente"/>
        <w:ind w:left="0"/>
        <w:jc w:val="both"/>
        <w:rPr>
          <w:rFonts w:ascii="Arial" w:hAnsi="Arial" w:cs="Arial"/>
          <w:lang w:val="es-CO"/>
        </w:rPr>
      </w:pPr>
    </w:p>
    <w:p w14:paraId="5C84F4C6" w14:textId="7554734E" w:rsidR="004249C4" w:rsidRDefault="003D6934" w:rsidP="00BE26B4">
      <w:pPr>
        <w:pStyle w:val="Textoindependiente"/>
        <w:ind w:left="0"/>
        <w:jc w:val="both"/>
        <w:rPr>
          <w:rFonts w:ascii="Arial" w:hAnsi="Arial" w:cs="Arial"/>
          <w:lang w:val="es-CO"/>
        </w:rPr>
      </w:pPr>
      <w:proofErr w:type="spellStart"/>
      <w:r>
        <w:rPr>
          <w:rFonts w:ascii="Arial" w:hAnsi="Arial" w:cs="Arial"/>
          <w:lang w:val="es-CO"/>
        </w:rPr>
        <w:t>Trade</w:t>
      </w:r>
      <w:proofErr w:type="spellEnd"/>
      <w:r>
        <w:rPr>
          <w:rFonts w:ascii="Arial" w:hAnsi="Arial" w:cs="Arial"/>
          <w:lang w:val="es-CO"/>
        </w:rPr>
        <w:t>-off se descartaron</w:t>
      </w:r>
      <w:r w:rsidR="006231CA">
        <w:rPr>
          <w:rFonts w:ascii="Arial" w:hAnsi="Arial" w:cs="Arial"/>
          <w:lang w:val="es-CO"/>
        </w:rPr>
        <w:t xml:space="preserve"> herramientas que </w:t>
      </w:r>
      <w:r w:rsidR="00A80693">
        <w:rPr>
          <w:rFonts w:ascii="Arial" w:hAnsi="Arial" w:cs="Arial"/>
          <w:lang w:val="es-CO"/>
        </w:rPr>
        <w:t xml:space="preserve">requerían de licenciamiento y/o eran muy complejas para el resultado </w:t>
      </w:r>
      <w:r w:rsidR="006231CA">
        <w:rPr>
          <w:rFonts w:ascii="Arial" w:hAnsi="Arial" w:cs="Arial"/>
          <w:lang w:val="es-CO"/>
        </w:rPr>
        <w:t xml:space="preserve">en el corto tiempo, </w:t>
      </w:r>
      <w:r w:rsidR="00A80693">
        <w:rPr>
          <w:rFonts w:ascii="Arial" w:hAnsi="Arial" w:cs="Arial"/>
          <w:lang w:val="es-CO"/>
        </w:rPr>
        <w:t xml:space="preserve">ejemplo de ello es </w:t>
      </w:r>
      <w:proofErr w:type="spellStart"/>
      <w:r w:rsidR="00A80693">
        <w:rPr>
          <w:rFonts w:ascii="Arial" w:hAnsi="Arial" w:cs="Arial"/>
          <w:lang w:val="es-CO"/>
        </w:rPr>
        <w:t>Juddi</w:t>
      </w:r>
      <w:proofErr w:type="spellEnd"/>
      <w:r w:rsidR="006231CA">
        <w:rPr>
          <w:rFonts w:ascii="Arial" w:hAnsi="Arial" w:cs="Arial"/>
          <w:lang w:val="es-CO"/>
        </w:rPr>
        <w:t xml:space="preserve">, </w:t>
      </w:r>
      <w:r w:rsidR="006231CA" w:rsidRPr="006231CA">
        <w:rPr>
          <w:rFonts w:ascii="Arial" w:hAnsi="Arial" w:cs="Arial"/>
          <w:lang w:val="es-CO"/>
        </w:rPr>
        <w:t xml:space="preserve">wso2 </w:t>
      </w:r>
      <w:proofErr w:type="spellStart"/>
      <w:r w:rsidR="006231CA" w:rsidRPr="006231CA">
        <w:rPr>
          <w:rFonts w:ascii="Arial" w:hAnsi="Arial" w:cs="Arial"/>
          <w:lang w:val="es-CO"/>
        </w:rPr>
        <w:t>carbon</w:t>
      </w:r>
      <w:proofErr w:type="spellEnd"/>
      <w:r w:rsidR="006231CA" w:rsidRPr="006231CA">
        <w:rPr>
          <w:rFonts w:ascii="Arial" w:hAnsi="Arial" w:cs="Arial"/>
          <w:lang w:val="es-CO"/>
        </w:rPr>
        <w:t xml:space="preserve"> </w:t>
      </w:r>
      <w:proofErr w:type="spellStart"/>
      <w:r w:rsidR="006231CA" w:rsidRPr="006231CA">
        <w:rPr>
          <w:rFonts w:ascii="Arial" w:hAnsi="Arial" w:cs="Arial"/>
          <w:lang w:val="es-CO"/>
        </w:rPr>
        <w:t>studio</w:t>
      </w:r>
      <w:proofErr w:type="spellEnd"/>
      <w:r w:rsidR="006231CA">
        <w:rPr>
          <w:rFonts w:ascii="Arial" w:hAnsi="Arial" w:cs="Arial"/>
          <w:lang w:val="es-CO"/>
        </w:rPr>
        <w:t>,</w:t>
      </w:r>
      <w:r>
        <w:rPr>
          <w:rFonts w:ascii="Arial" w:hAnsi="Arial" w:cs="Arial"/>
          <w:lang w:val="es-CO"/>
        </w:rPr>
        <w:t xml:space="preserve"> .net.</w:t>
      </w:r>
      <w:r w:rsidR="006231CA">
        <w:rPr>
          <w:rFonts w:ascii="Arial" w:hAnsi="Arial" w:cs="Arial"/>
          <w:lang w:val="es-CO"/>
        </w:rPr>
        <w:t xml:space="preserve"> </w:t>
      </w:r>
    </w:p>
    <w:p w14:paraId="5B2C5995" w14:textId="77777777" w:rsidR="00F01E1C" w:rsidRDefault="00F01E1C" w:rsidP="00BE26B4">
      <w:pPr>
        <w:pStyle w:val="Textoindependiente"/>
        <w:ind w:left="0"/>
        <w:jc w:val="both"/>
        <w:rPr>
          <w:rFonts w:ascii="Arial" w:hAnsi="Arial" w:cs="Arial"/>
          <w:lang w:val="es-CO"/>
        </w:rPr>
      </w:pPr>
    </w:p>
    <w:p w14:paraId="3487129C" w14:textId="2CC9F798" w:rsidR="00B6147B" w:rsidRDefault="00B6147B" w:rsidP="00BE26B4">
      <w:pPr>
        <w:pStyle w:val="Textoindependiente"/>
        <w:ind w:left="0"/>
        <w:jc w:val="both"/>
        <w:rPr>
          <w:rFonts w:ascii="Arial" w:hAnsi="Arial" w:cs="Arial"/>
          <w:lang w:val="es-CO"/>
        </w:rPr>
      </w:pPr>
      <w:r>
        <w:rPr>
          <w:rFonts w:ascii="Arial" w:hAnsi="Arial" w:cs="Arial"/>
          <w:lang w:val="es-CO"/>
        </w:rPr>
        <w:t>Para realizar la implementación se abordaron diferentes modelos arquitecturales que fueron descartándose en el camino pues carecían de reutilización y/o funcionalidad</w:t>
      </w:r>
      <w:r w:rsidR="009C5E1E">
        <w:rPr>
          <w:rFonts w:ascii="Arial" w:hAnsi="Arial" w:cs="Arial"/>
          <w:lang w:val="es-CO"/>
        </w:rPr>
        <w:t>.</w:t>
      </w:r>
    </w:p>
    <w:p w14:paraId="54943D12" w14:textId="4D30E130" w:rsidR="009C5E1E" w:rsidRDefault="009C5E1E" w:rsidP="00BE26B4">
      <w:pPr>
        <w:pStyle w:val="Textoindependiente"/>
        <w:ind w:left="0"/>
        <w:jc w:val="both"/>
        <w:rPr>
          <w:rFonts w:ascii="Arial" w:hAnsi="Arial" w:cs="Arial"/>
          <w:lang w:val="es-CO"/>
        </w:rPr>
      </w:pPr>
    </w:p>
    <w:p w14:paraId="70803772" w14:textId="5F366560" w:rsidR="009C5E1E" w:rsidRDefault="009C5E1E" w:rsidP="009C5E1E">
      <w:pPr>
        <w:pStyle w:val="Textoindependiente"/>
        <w:ind w:left="0"/>
        <w:jc w:val="center"/>
        <w:rPr>
          <w:rFonts w:ascii="Arial" w:hAnsi="Arial" w:cs="Arial"/>
          <w:lang w:val="es-CO"/>
        </w:rPr>
      </w:pPr>
      <w:r w:rsidRPr="009C5E1E">
        <w:rPr>
          <w:rFonts w:ascii="Arial" w:hAnsi="Arial" w:cs="Arial"/>
          <w:noProof/>
          <w:lang w:val="es-ES" w:eastAsia="es-ES"/>
        </w:rPr>
        <w:lastRenderedPageBreak/>
        <w:drawing>
          <wp:inline distT="0" distB="0" distL="0" distR="0" wp14:anchorId="6D0A61BF" wp14:editId="6675A526">
            <wp:extent cx="1898548" cy="2685433"/>
            <wp:effectExtent l="0" t="0" r="6985" b="635"/>
            <wp:docPr id="6" name="Imagen 6" descr="C:\Users\ANDRES SARABANDA\Downloads\ModeloDatos-Taller2Mo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S SARABANDA\Downloads\ModeloDatos-Taller2Mod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4778" cy="2694245"/>
                    </a:xfrm>
                    <a:prstGeom prst="rect">
                      <a:avLst/>
                    </a:prstGeom>
                    <a:noFill/>
                    <a:ln>
                      <a:noFill/>
                    </a:ln>
                  </pic:spPr>
                </pic:pic>
              </a:graphicData>
            </a:graphic>
          </wp:inline>
        </w:drawing>
      </w:r>
    </w:p>
    <w:p w14:paraId="6326B29A" w14:textId="77777777" w:rsidR="00E05840" w:rsidRDefault="00E05840" w:rsidP="00BE26B4">
      <w:pPr>
        <w:pStyle w:val="Textoindependiente"/>
        <w:ind w:left="0"/>
        <w:jc w:val="both"/>
        <w:rPr>
          <w:rFonts w:ascii="Arial" w:hAnsi="Arial" w:cs="Arial"/>
          <w:i/>
          <w:lang w:val="es-CO"/>
        </w:rPr>
      </w:pPr>
    </w:p>
    <w:p w14:paraId="0C0CFD1F" w14:textId="6B68D950" w:rsidR="009C5E1E" w:rsidRDefault="009C5E1E" w:rsidP="00BE26B4">
      <w:pPr>
        <w:pStyle w:val="Textoindependiente"/>
        <w:ind w:left="0"/>
        <w:jc w:val="both"/>
        <w:rPr>
          <w:rFonts w:ascii="Arial" w:hAnsi="Arial" w:cs="Arial"/>
          <w:i/>
          <w:lang w:val="es-CO"/>
        </w:rPr>
      </w:pPr>
      <w:r>
        <w:rPr>
          <w:rFonts w:ascii="Arial" w:hAnsi="Arial" w:cs="Arial"/>
          <w:i/>
          <w:lang w:val="es-CO"/>
        </w:rPr>
        <w:t xml:space="preserve">La </w:t>
      </w:r>
      <w:r w:rsidR="00F731E1" w:rsidRPr="009C5E1E">
        <w:rPr>
          <w:rFonts w:ascii="Arial" w:hAnsi="Arial" w:cs="Arial"/>
          <w:i/>
          <w:lang w:val="es-CO"/>
        </w:rPr>
        <w:t>i</w:t>
      </w:r>
      <w:r w:rsidR="00F731E1">
        <w:rPr>
          <w:rFonts w:ascii="Arial" w:hAnsi="Arial" w:cs="Arial"/>
          <w:i/>
          <w:lang w:val="es-CO"/>
        </w:rPr>
        <w:t>magen</w:t>
      </w:r>
      <w:r>
        <w:rPr>
          <w:rFonts w:ascii="Arial" w:hAnsi="Arial" w:cs="Arial"/>
          <w:i/>
          <w:lang w:val="es-CO"/>
        </w:rPr>
        <w:t xml:space="preserve"> anterior representa uno de los modelos descartados</w:t>
      </w:r>
      <w:r w:rsidR="00F01E1C">
        <w:rPr>
          <w:rFonts w:ascii="Arial" w:hAnsi="Arial" w:cs="Arial"/>
          <w:i/>
          <w:lang w:val="es-CO"/>
        </w:rPr>
        <w:t xml:space="preserve">, el motivo hace </w:t>
      </w:r>
      <w:r w:rsidR="00E05840">
        <w:rPr>
          <w:rFonts w:ascii="Arial" w:hAnsi="Arial" w:cs="Arial"/>
          <w:i/>
          <w:lang w:val="es-CO"/>
        </w:rPr>
        <w:t>referencia a</w:t>
      </w:r>
      <w:r w:rsidR="00F01E1C">
        <w:rPr>
          <w:rFonts w:ascii="Arial" w:hAnsi="Arial" w:cs="Arial"/>
          <w:i/>
          <w:lang w:val="es-CO"/>
        </w:rPr>
        <w:t xml:space="preserve"> un Bus de servicio el cual soporta el </w:t>
      </w:r>
      <w:r>
        <w:rPr>
          <w:rFonts w:ascii="Arial" w:hAnsi="Arial" w:cs="Arial"/>
          <w:i/>
          <w:lang w:val="es-CO"/>
        </w:rPr>
        <w:t xml:space="preserve">100% </w:t>
      </w:r>
      <w:r w:rsidR="00F01E1C">
        <w:rPr>
          <w:rFonts w:ascii="Arial" w:hAnsi="Arial" w:cs="Arial"/>
          <w:i/>
          <w:lang w:val="es-CO"/>
        </w:rPr>
        <w:t>de la operación se descartó</w:t>
      </w:r>
      <w:r w:rsidR="00F731E1">
        <w:rPr>
          <w:rFonts w:ascii="Arial" w:hAnsi="Arial" w:cs="Arial"/>
          <w:i/>
          <w:lang w:val="es-CO"/>
        </w:rPr>
        <w:t xml:space="preserve"> </w:t>
      </w:r>
      <w:r w:rsidR="00E05840">
        <w:rPr>
          <w:rFonts w:ascii="Arial" w:hAnsi="Arial" w:cs="Arial"/>
          <w:i/>
          <w:lang w:val="es-CO"/>
        </w:rPr>
        <w:t>como arquitectura base, debido a</w:t>
      </w:r>
      <w:r w:rsidR="00F731E1">
        <w:rPr>
          <w:rFonts w:ascii="Arial" w:hAnsi="Arial" w:cs="Arial"/>
          <w:i/>
          <w:lang w:val="es-CO"/>
        </w:rPr>
        <w:t xml:space="preserve"> </w:t>
      </w:r>
      <w:r w:rsidR="00E05840">
        <w:rPr>
          <w:rFonts w:ascii="Arial" w:hAnsi="Arial" w:cs="Arial"/>
          <w:i/>
          <w:lang w:val="es-CO"/>
        </w:rPr>
        <w:t>restricciones y costos propios de la herramienta</w:t>
      </w:r>
      <w:r w:rsidR="00F731E1">
        <w:rPr>
          <w:rFonts w:ascii="Arial" w:hAnsi="Arial" w:cs="Arial"/>
          <w:i/>
          <w:lang w:val="es-CO"/>
        </w:rPr>
        <w:t>.</w:t>
      </w:r>
    </w:p>
    <w:p w14:paraId="6F97219E" w14:textId="77777777" w:rsidR="00F01E1C" w:rsidRPr="009C5E1E" w:rsidRDefault="00F01E1C" w:rsidP="00BE26B4">
      <w:pPr>
        <w:pStyle w:val="Textoindependiente"/>
        <w:ind w:left="0"/>
        <w:jc w:val="both"/>
        <w:rPr>
          <w:rFonts w:ascii="Arial" w:hAnsi="Arial" w:cs="Arial"/>
          <w:i/>
          <w:lang w:val="es-CO"/>
        </w:rPr>
      </w:pPr>
    </w:p>
    <w:p w14:paraId="37D4162D" w14:textId="66BF2B37" w:rsidR="0032074A" w:rsidRPr="00BE26B4" w:rsidRDefault="0032074A" w:rsidP="0032074A">
      <w:pPr>
        <w:pStyle w:val="Ttulo1"/>
        <w:rPr>
          <w:rFonts w:cs="Arial"/>
          <w:sz w:val="20"/>
          <w:lang w:val="es-CO"/>
        </w:rPr>
      </w:pPr>
      <w:bookmarkStart w:id="22" w:name="_Toc9194449"/>
      <w:r>
        <w:rPr>
          <w:rFonts w:cs="Arial"/>
          <w:sz w:val="20"/>
          <w:lang w:val="es-CO"/>
        </w:rPr>
        <w:t>Modelo</w:t>
      </w:r>
      <w:r w:rsidR="006E48E5">
        <w:rPr>
          <w:rFonts w:cs="Arial"/>
          <w:sz w:val="20"/>
          <w:lang w:val="es-CO"/>
        </w:rPr>
        <w:t xml:space="preserve"> de solución</w:t>
      </w:r>
      <w:r w:rsidRPr="00BE26B4">
        <w:rPr>
          <w:rFonts w:cs="Arial"/>
          <w:sz w:val="20"/>
          <w:lang w:val="es-CO"/>
        </w:rPr>
        <w:t>.</w:t>
      </w:r>
      <w:bookmarkEnd w:id="22"/>
    </w:p>
    <w:p w14:paraId="5E79406F" w14:textId="77777777" w:rsidR="0032074A" w:rsidRDefault="0032074A" w:rsidP="00BE26B4">
      <w:pPr>
        <w:pStyle w:val="Textoindependiente"/>
        <w:ind w:left="0"/>
        <w:jc w:val="both"/>
        <w:rPr>
          <w:rFonts w:ascii="Arial" w:hAnsi="Arial" w:cs="Arial"/>
          <w:lang w:val="es-CO"/>
        </w:rPr>
      </w:pPr>
    </w:p>
    <w:p w14:paraId="5472812E" w14:textId="746614CA" w:rsidR="0032074A" w:rsidRDefault="0032074A" w:rsidP="00BE26B4">
      <w:pPr>
        <w:pStyle w:val="Textoindependiente"/>
        <w:ind w:left="0"/>
        <w:jc w:val="both"/>
        <w:rPr>
          <w:rFonts w:ascii="Arial" w:hAnsi="Arial" w:cs="Arial"/>
          <w:lang w:val="es-CO"/>
        </w:rPr>
      </w:pPr>
      <w:r w:rsidRPr="0032074A">
        <w:rPr>
          <w:rFonts w:ascii="Arial" w:hAnsi="Arial" w:cs="Arial"/>
          <w:noProof/>
          <w:lang w:val="es-ES" w:eastAsia="es-ES"/>
        </w:rPr>
        <w:drawing>
          <wp:inline distT="0" distB="0" distL="0" distR="0" wp14:anchorId="73991D8A" wp14:editId="3D2C10B4">
            <wp:extent cx="5311140" cy="2906225"/>
            <wp:effectExtent l="0" t="0" r="3810" b="8890"/>
            <wp:docPr id="2" name="Imagen 2" descr="C:\Users\ANDRES SARABANDA\Downloads\ModeloDatos-Tall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 SARABANDA\Downloads\ModeloDatos-Taller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1140" cy="2906225"/>
                    </a:xfrm>
                    <a:prstGeom prst="rect">
                      <a:avLst/>
                    </a:prstGeom>
                    <a:noFill/>
                    <a:ln>
                      <a:noFill/>
                    </a:ln>
                  </pic:spPr>
                </pic:pic>
              </a:graphicData>
            </a:graphic>
          </wp:inline>
        </w:drawing>
      </w:r>
    </w:p>
    <w:p w14:paraId="2B826E90" w14:textId="7B7FB24E" w:rsidR="009E7818" w:rsidRPr="007410A9" w:rsidRDefault="007410A9" w:rsidP="00BE26B4">
      <w:pPr>
        <w:pStyle w:val="Textoindependiente"/>
        <w:ind w:left="0"/>
        <w:jc w:val="both"/>
        <w:rPr>
          <w:rFonts w:ascii="Arial" w:hAnsi="Arial" w:cs="Arial"/>
          <w:i/>
          <w:lang w:val="es-CO"/>
        </w:rPr>
      </w:pPr>
      <w:r w:rsidRPr="007410A9">
        <w:rPr>
          <w:rFonts w:ascii="Arial" w:hAnsi="Arial" w:cs="Arial"/>
          <w:i/>
          <w:lang w:val="es-CO"/>
        </w:rPr>
        <w:t xml:space="preserve">El modelo presentado en el diagrama </w:t>
      </w:r>
      <w:r>
        <w:rPr>
          <w:rFonts w:ascii="Arial" w:hAnsi="Arial" w:cs="Arial"/>
          <w:i/>
          <w:lang w:val="es-CO"/>
        </w:rPr>
        <w:t>anterior es una abstracción arquitectural de la solución para la inclusión de diferentes convenios con el banco ABC</w:t>
      </w:r>
      <w:r w:rsidR="009D09B8">
        <w:rPr>
          <w:rFonts w:ascii="Arial" w:hAnsi="Arial" w:cs="Arial"/>
          <w:i/>
          <w:lang w:val="es-CO"/>
        </w:rPr>
        <w:t>.</w:t>
      </w:r>
    </w:p>
    <w:p w14:paraId="28561343" w14:textId="77777777" w:rsidR="004F35AA" w:rsidRPr="00BE26B4" w:rsidRDefault="004F35AA" w:rsidP="0053657A">
      <w:pPr>
        <w:widowControl/>
        <w:spacing w:line="240" w:lineRule="auto"/>
        <w:rPr>
          <w:rFonts w:ascii="Arial" w:hAnsi="Arial" w:cs="Arial"/>
          <w:lang w:val="es-CO"/>
        </w:rPr>
      </w:pPr>
    </w:p>
    <w:p w14:paraId="5DB3C947" w14:textId="77777777" w:rsidR="0053657A" w:rsidRPr="00BE26B4" w:rsidRDefault="004F35AA" w:rsidP="0053657A">
      <w:pPr>
        <w:pStyle w:val="Ttulo1"/>
        <w:rPr>
          <w:rFonts w:cs="Arial"/>
          <w:sz w:val="20"/>
          <w:lang w:val="es-CO"/>
        </w:rPr>
      </w:pPr>
      <w:bookmarkStart w:id="23" w:name="_Toc9194450"/>
      <w:r w:rsidRPr="00BE26B4">
        <w:rPr>
          <w:rFonts w:cs="Arial"/>
          <w:sz w:val="20"/>
          <w:lang w:val="es-CO"/>
        </w:rPr>
        <w:lastRenderedPageBreak/>
        <w:t>Generación de los artefactos de servicios identificados para el inventario</w:t>
      </w:r>
      <w:bookmarkEnd w:id="23"/>
    </w:p>
    <w:p w14:paraId="3BFFF348" w14:textId="77777777" w:rsidR="00271986" w:rsidRDefault="00271986" w:rsidP="00BE26B4">
      <w:pPr>
        <w:pStyle w:val="Textoindependiente"/>
        <w:ind w:left="0"/>
        <w:jc w:val="both"/>
        <w:rPr>
          <w:rFonts w:ascii="Arial" w:hAnsi="Arial" w:cs="Arial"/>
          <w:lang w:val="es-CO"/>
        </w:rPr>
      </w:pPr>
    </w:p>
    <w:p w14:paraId="096BD2A2" w14:textId="095C7BA4" w:rsidR="00EF44D3" w:rsidRPr="00BE26B4" w:rsidRDefault="002C57CC" w:rsidP="00BE26B4">
      <w:pPr>
        <w:pStyle w:val="Textoindependiente"/>
        <w:ind w:left="0"/>
        <w:jc w:val="both"/>
        <w:rPr>
          <w:rFonts w:ascii="Arial" w:hAnsi="Arial" w:cs="Arial"/>
          <w:lang w:val="es-CO"/>
        </w:rPr>
      </w:pPr>
      <w:r>
        <w:rPr>
          <w:rFonts w:ascii="Arial" w:hAnsi="Arial" w:cs="Arial"/>
          <w:lang w:val="es-CO"/>
        </w:rPr>
        <w:t xml:space="preserve">Para la construcción de la solución se implementaron los contratos de </w:t>
      </w:r>
      <w:proofErr w:type="spellStart"/>
      <w:proofErr w:type="gramStart"/>
      <w:r w:rsidR="00AC22F4" w:rsidRPr="00AC22F4">
        <w:rPr>
          <w:rFonts w:ascii="Arial" w:hAnsi="Arial" w:cs="Arial"/>
          <w:lang w:val="es-CO"/>
        </w:rPr>
        <w:t>consultaSaldoFactura.yaml</w:t>
      </w:r>
      <w:proofErr w:type="spellEnd"/>
      <w:r w:rsidR="00AC22F4">
        <w:rPr>
          <w:rFonts w:ascii="Arial" w:hAnsi="Arial" w:cs="Arial"/>
          <w:lang w:val="es-CO"/>
        </w:rPr>
        <w:t xml:space="preserve"> ,</w:t>
      </w:r>
      <w:proofErr w:type="gramEnd"/>
      <w:r w:rsidR="00AC22F4">
        <w:rPr>
          <w:rFonts w:ascii="Arial" w:hAnsi="Arial" w:cs="Arial"/>
          <w:lang w:val="es-CO"/>
        </w:rPr>
        <w:t xml:space="preserve"> </w:t>
      </w:r>
      <w:proofErr w:type="spellStart"/>
      <w:r w:rsidR="00AC22F4" w:rsidRPr="00AC22F4">
        <w:rPr>
          <w:rFonts w:ascii="Arial" w:hAnsi="Arial" w:cs="Arial"/>
          <w:lang w:val="es-CO"/>
        </w:rPr>
        <w:t>pagarSaldoFactura.yaml</w:t>
      </w:r>
      <w:proofErr w:type="spellEnd"/>
      <w:r w:rsidR="00AC22F4">
        <w:rPr>
          <w:rFonts w:ascii="Arial" w:hAnsi="Arial" w:cs="Arial"/>
          <w:lang w:val="es-CO"/>
        </w:rPr>
        <w:t xml:space="preserve">, </w:t>
      </w:r>
      <w:proofErr w:type="spellStart"/>
      <w:r w:rsidR="00AC22F4" w:rsidRPr="00AC54B2">
        <w:rPr>
          <w:rFonts w:ascii="Arial" w:hAnsi="Arial" w:cs="Arial"/>
          <w:highlight w:val="yellow"/>
          <w:lang w:val="es-CO"/>
        </w:rPr>
        <w:t>enrutarFactura.</w:t>
      </w:r>
      <w:r w:rsidR="00AC22F4" w:rsidRPr="00AC22F4">
        <w:rPr>
          <w:rFonts w:ascii="Arial" w:hAnsi="Arial" w:cs="Arial"/>
          <w:lang w:val="es-CO"/>
        </w:rPr>
        <w:t>yaml</w:t>
      </w:r>
      <w:proofErr w:type="spellEnd"/>
      <w:r w:rsidR="00AC22F4">
        <w:rPr>
          <w:rFonts w:ascii="Arial" w:hAnsi="Arial" w:cs="Arial"/>
          <w:lang w:val="es-CO"/>
        </w:rPr>
        <w:t xml:space="preserve">, </w:t>
      </w:r>
      <w:proofErr w:type="spellStart"/>
      <w:r w:rsidR="00AC22F4" w:rsidRPr="00AC22F4">
        <w:rPr>
          <w:rFonts w:ascii="Arial" w:hAnsi="Arial" w:cs="Arial"/>
          <w:lang w:val="es-CO"/>
        </w:rPr>
        <w:t>compensar.yaml</w:t>
      </w:r>
      <w:proofErr w:type="spellEnd"/>
      <w:r>
        <w:rPr>
          <w:rFonts w:ascii="Arial" w:hAnsi="Arial" w:cs="Arial"/>
          <w:lang w:val="es-CO"/>
        </w:rPr>
        <w:t>,</w:t>
      </w:r>
      <w:r w:rsidR="00AC22F4">
        <w:rPr>
          <w:rFonts w:ascii="Arial" w:hAnsi="Arial" w:cs="Arial"/>
          <w:lang w:val="es-CO"/>
        </w:rPr>
        <w:t xml:space="preserve"> </w:t>
      </w:r>
      <w:proofErr w:type="spellStart"/>
      <w:r w:rsidR="00AC22F4" w:rsidRPr="00AC22F4">
        <w:rPr>
          <w:rFonts w:ascii="Arial" w:hAnsi="Arial" w:cs="Arial"/>
          <w:lang w:val="es-CO"/>
        </w:rPr>
        <w:t>adaptadorRest.yaml</w:t>
      </w:r>
      <w:proofErr w:type="spellEnd"/>
      <w:r>
        <w:rPr>
          <w:rFonts w:ascii="Arial" w:hAnsi="Arial" w:cs="Arial"/>
          <w:lang w:val="es-CO"/>
        </w:rPr>
        <w:t xml:space="preserve"> los cual</w:t>
      </w:r>
      <w:bookmarkStart w:id="24" w:name="_GoBack"/>
      <w:bookmarkEnd w:id="24"/>
      <w:r>
        <w:rPr>
          <w:rFonts w:ascii="Arial" w:hAnsi="Arial" w:cs="Arial"/>
          <w:lang w:val="es-CO"/>
        </w:rPr>
        <w:t xml:space="preserve">es se implementaron con </w:t>
      </w:r>
      <w:r w:rsidR="00AC22F4">
        <w:rPr>
          <w:rFonts w:ascii="Arial" w:hAnsi="Arial" w:cs="Arial"/>
          <w:lang w:val="es-CO"/>
        </w:rPr>
        <w:t xml:space="preserve">el api de </w:t>
      </w:r>
      <w:proofErr w:type="spellStart"/>
      <w:r w:rsidR="00AC22F4">
        <w:rPr>
          <w:rFonts w:ascii="Arial" w:hAnsi="Arial" w:cs="Arial"/>
          <w:lang w:val="es-CO"/>
        </w:rPr>
        <w:t>S</w:t>
      </w:r>
      <w:r>
        <w:rPr>
          <w:rFonts w:ascii="Arial" w:hAnsi="Arial" w:cs="Arial"/>
          <w:lang w:val="es-CO"/>
        </w:rPr>
        <w:t>wagger</w:t>
      </w:r>
      <w:proofErr w:type="spellEnd"/>
      <w:r>
        <w:rPr>
          <w:rFonts w:ascii="Arial" w:hAnsi="Arial" w:cs="Arial"/>
          <w:lang w:val="es-CO"/>
        </w:rPr>
        <w:t xml:space="preserve"> </w:t>
      </w:r>
    </w:p>
    <w:p w14:paraId="3923E010" w14:textId="77777777" w:rsidR="004F35AA" w:rsidRPr="00BE26B4" w:rsidRDefault="004F35AA" w:rsidP="0053657A">
      <w:pPr>
        <w:widowControl/>
        <w:spacing w:line="240" w:lineRule="auto"/>
        <w:rPr>
          <w:rFonts w:ascii="Arial" w:hAnsi="Arial" w:cs="Arial"/>
          <w:lang w:val="es-CO"/>
        </w:rPr>
      </w:pPr>
    </w:p>
    <w:p w14:paraId="30578A13" w14:textId="4A5EA3C0" w:rsidR="004F35AA" w:rsidRDefault="004F35AA" w:rsidP="0053657A">
      <w:pPr>
        <w:pStyle w:val="Ttulo1"/>
        <w:rPr>
          <w:rFonts w:cs="Arial"/>
          <w:sz w:val="20"/>
          <w:lang w:val="es-CO"/>
        </w:rPr>
      </w:pPr>
      <w:bookmarkStart w:id="25" w:name="_Toc9194451"/>
      <w:r w:rsidRPr="00BE26B4">
        <w:rPr>
          <w:rFonts w:cs="Arial"/>
          <w:sz w:val="20"/>
          <w:lang w:val="es-CO"/>
        </w:rPr>
        <w:t>Creación del inventario de servicio y registro de los mismos</w:t>
      </w:r>
      <w:r w:rsidR="0053657A" w:rsidRPr="00BE26B4">
        <w:rPr>
          <w:rFonts w:cs="Arial"/>
          <w:sz w:val="20"/>
          <w:lang w:val="es-CO"/>
        </w:rPr>
        <w:t>.</w:t>
      </w:r>
      <w:bookmarkEnd w:id="25"/>
    </w:p>
    <w:p w14:paraId="1A5A6F10" w14:textId="7A1FC2D5" w:rsidR="002C57CC" w:rsidRDefault="002C57CC" w:rsidP="00271986">
      <w:pPr>
        <w:pStyle w:val="Textoindependiente"/>
        <w:ind w:left="0"/>
        <w:jc w:val="right"/>
        <w:rPr>
          <w:rFonts w:ascii="Arial" w:hAnsi="Arial" w:cs="Arial"/>
          <w:lang w:val="es-CO"/>
        </w:rPr>
      </w:pPr>
    </w:p>
    <w:p w14:paraId="2F825EB0" w14:textId="4BBF043A" w:rsidR="002C57CC" w:rsidRDefault="002C57CC" w:rsidP="00EF44D3">
      <w:pPr>
        <w:pStyle w:val="Textoindependiente"/>
        <w:ind w:left="0"/>
        <w:jc w:val="both"/>
        <w:rPr>
          <w:rFonts w:ascii="Arial" w:hAnsi="Arial" w:cs="Arial"/>
          <w:lang w:val="es-CO"/>
        </w:rPr>
      </w:pPr>
      <w:r>
        <w:rPr>
          <w:rFonts w:ascii="Arial" w:hAnsi="Arial" w:cs="Arial"/>
          <w:lang w:val="es-CO"/>
        </w:rPr>
        <w:t>Para la construcción de la solución se implementaron los servicios de</w:t>
      </w:r>
      <w:r w:rsidR="00271986">
        <w:rPr>
          <w:rFonts w:ascii="Arial" w:hAnsi="Arial" w:cs="Arial"/>
          <w:lang w:val="es-CO"/>
        </w:rPr>
        <w:t xml:space="preserve">: </w:t>
      </w:r>
      <w:r>
        <w:rPr>
          <w:rFonts w:ascii="Arial" w:hAnsi="Arial" w:cs="Arial"/>
          <w:lang w:val="es-CO"/>
        </w:rPr>
        <w:t xml:space="preserve"> </w:t>
      </w:r>
      <w:r w:rsidR="00271986" w:rsidRPr="00AC22F4">
        <w:rPr>
          <w:rFonts w:ascii="Arial" w:hAnsi="Arial" w:cs="Arial"/>
          <w:lang w:val="es-CO"/>
        </w:rPr>
        <w:t>consultaSaldoFactura</w:t>
      </w:r>
      <w:r w:rsidR="00271986">
        <w:rPr>
          <w:rFonts w:ascii="Arial" w:hAnsi="Arial" w:cs="Arial"/>
          <w:lang w:val="es-CO"/>
        </w:rPr>
        <w:t xml:space="preserve">.java, </w:t>
      </w:r>
      <w:r w:rsidR="00271986" w:rsidRPr="00AC22F4">
        <w:rPr>
          <w:rFonts w:ascii="Arial" w:hAnsi="Arial" w:cs="Arial"/>
          <w:lang w:val="es-CO"/>
        </w:rPr>
        <w:t>pagarSaldoFactura</w:t>
      </w:r>
      <w:r w:rsidR="00271986">
        <w:rPr>
          <w:rFonts w:ascii="Arial" w:hAnsi="Arial" w:cs="Arial"/>
          <w:lang w:val="es-CO"/>
        </w:rPr>
        <w:t xml:space="preserve">.java, </w:t>
      </w:r>
      <w:r w:rsidR="00271986" w:rsidRPr="00AC22F4">
        <w:rPr>
          <w:rFonts w:ascii="Arial" w:hAnsi="Arial" w:cs="Arial"/>
          <w:lang w:val="es-CO"/>
        </w:rPr>
        <w:t>compensar</w:t>
      </w:r>
      <w:r w:rsidR="00271986">
        <w:rPr>
          <w:rFonts w:ascii="Arial" w:hAnsi="Arial" w:cs="Arial"/>
          <w:lang w:val="es-CO"/>
        </w:rPr>
        <w:t>Saldo.java</w:t>
      </w:r>
      <w:r>
        <w:rPr>
          <w:rFonts w:ascii="Arial" w:hAnsi="Arial" w:cs="Arial"/>
          <w:lang w:val="es-CO"/>
        </w:rPr>
        <w:t xml:space="preserve">, los cuales se implementaron con </w:t>
      </w:r>
      <w:proofErr w:type="spellStart"/>
      <w:r>
        <w:rPr>
          <w:rFonts w:ascii="Arial" w:hAnsi="Arial" w:cs="Arial"/>
          <w:lang w:val="es-CO"/>
        </w:rPr>
        <w:t>Maven</w:t>
      </w:r>
      <w:proofErr w:type="spellEnd"/>
    </w:p>
    <w:p w14:paraId="0D149A38" w14:textId="77777777" w:rsidR="00EF44D3" w:rsidRPr="00EF44D3" w:rsidRDefault="00EF44D3" w:rsidP="00EF44D3">
      <w:pPr>
        <w:rPr>
          <w:lang w:val="es-CO"/>
        </w:rPr>
      </w:pPr>
    </w:p>
    <w:p w14:paraId="2958C096" w14:textId="3A9076B0" w:rsidR="00EF44D3" w:rsidRDefault="00EF44D3">
      <w:pPr>
        <w:widowControl/>
        <w:spacing w:line="240" w:lineRule="auto"/>
        <w:rPr>
          <w:rFonts w:ascii="Arial" w:hAnsi="Arial" w:cs="Arial"/>
          <w:lang w:val="es-CO"/>
        </w:rPr>
      </w:pPr>
      <w:r>
        <w:rPr>
          <w:rFonts w:ascii="Arial" w:hAnsi="Arial" w:cs="Arial"/>
          <w:lang w:val="es-CO"/>
        </w:rPr>
        <w:br w:type="page"/>
      </w:r>
    </w:p>
    <w:p w14:paraId="4793FBB7" w14:textId="64814A6B" w:rsidR="0053657A" w:rsidRDefault="004F35AA" w:rsidP="0053657A">
      <w:pPr>
        <w:pStyle w:val="Ttulo1"/>
        <w:rPr>
          <w:rFonts w:cs="Arial"/>
          <w:sz w:val="20"/>
          <w:lang w:val="es-CO"/>
        </w:rPr>
      </w:pPr>
      <w:bookmarkStart w:id="26" w:name="_Toc9194452"/>
      <w:r w:rsidRPr="00BE26B4">
        <w:rPr>
          <w:rFonts w:cs="Arial"/>
          <w:sz w:val="20"/>
          <w:lang w:val="es-CO"/>
        </w:rPr>
        <w:lastRenderedPageBreak/>
        <w:t xml:space="preserve">Creación de un servicio basado en el patrón </w:t>
      </w:r>
      <w:proofErr w:type="spellStart"/>
      <w:r w:rsidRPr="00BE26B4">
        <w:rPr>
          <w:rFonts w:cs="Arial"/>
          <w:sz w:val="20"/>
          <w:lang w:val="es-CO"/>
        </w:rPr>
        <w:t>Intermediate</w:t>
      </w:r>
      <w:proofErr w:type="spellEnd"/>
      <w:r w:rsidRPr="00BE26B4">
        <w:rPr>
          <w:rFonts w:cs="Arial"/>
          <w:sz w:val="20"/>
          <w:lang w:val="es-CO"/>
        </w:rPr>
        <w:t xml:space="preserve"> </w:t>
      </w:r>
      <w:proofErr w:type="spellStart"/>
      <w:r w:rsidRPr="00BE26B4">
        <w:rPr>
          <w:rFonts w:cs="Arial"/>
          <w:sz w:val="20"/>
          <w:lang w:val="es-CO"/>
        </w:rPr>
        <w:t>Routing</w:t>
      </w:r>
      <w:bookmarkEnd w:id="26"/>
      <w:proofErr w:type="spellEnd"/>
      <w:r w:rsidR="006231CA">
        <w:rPr>
          <w:rFonts w:cs="Arial"/>
          <w:sz w:val="20"/>
          <w:lang w:val="es-CO"/>
        </w:rPr>
        <w:t>.</w:t>
      </w:r>
    </w:p>
    <w:p w14:paraId="4F10D472" w14:textId="77777777" w:rsidR="006231CA" w:rsidRPr="006231CA" w:rsidRDefault="006231CA" w:rsidP="006231CA">
      <w:pPr>
        <w:rPr>
          <w:lang w:val="es-CO"/>
        </w:rPr>
      </w:pPr>
    </w:p>
    <w:p w14:paraId="36C15C94" w14:textId="24934645" w:rsidR="00271986" w:rsidRPr="00271986" w:rsidRDefault="00271986" w:rsidP="006231CA">
      <w:pPr>
        <w:pStyle w:val="Textoindependiente"/>
        <w:ind w:left="0"/>
        <w:jc w:val="both"/>
        <w:rPr>
          <w:rFonts w:ascii="Arial" w:hAnsi="Arial" w:cs="Arial"/>
          <w:lang w:val="es-CO"/>
        </w:rPr>
      </w:pPr>
      <w:r>
        <w:rPr>
          <w:rFonts w:ascii="Arial" w:hAnsi="Arial" w:cs="Arial"/>
          <w:lang w:val="es-CO"/>
        </w:rPr>
        <w:t xml:space="preserve">Se implementó el patrón de Intermédiate </w:t>
      </w:r>
      <w:proofErr w:type="spellStart"/>
      <w:r>
        <w:rPr>
          <w:rFonts w:ascii="Arial" w:hAnsi="Arial" w:cs="Arial"/>
          <w:lang w:val="es-CO"/>
        </w:rPr>
        <w:t>Routing</w:t>
      </w:r>
      <w:proofErr w:type="spellEnd"/>
      <w:r w:rsidRPr="00271986">
        <w:rPr>
          <w:rFonts w:ascii="Arial" w:hAnsi="Arial" w:cs="Arial"/>
          <w:lang w:val="es-CO"/>
        </w:rPr>
        <w:t xml:space="preserve"> </w:t>
      </w:r>
      <w:r>
        <w:rPr>
          <w:rFonts w:ascii="Arial" w:hAnsi="Arial" w:cs="Arial"/>
          <w:lang w:val="es-CO"/>
        </w:rPr>
        <w:t xml:space="preserve">a través del artefacto </w:t>
      </w:r>
      <w:proofErr w:type="spellStart"/>
      <w:r w:rsidRPr="00271986">
        <w:rPr>
          <w:rFonts w:ascii="Arial" w:hAnsi="Arial" w:cs="Arial"/>
          <w:lang w:val="es-CO"/>
        </w:rPr>
        <w:t>enrutarFactura.yaml</w:t>
      </w:r>
      <w:proofErr w:type="spellEnd"/>
      <w:r>
        <w:rPr>
          <w:rFonts w:ascii="Arial" w:hAnsi="Arial" w:cs="Arial"/>
          <w:lang w:val="es-CO"/>
        </w:rPr>
        <w:t xml:space="preserve">, el cual permite </w:t>
      </w:r>
      <w:r w:rsidR="005274CB">
        <w:rPr>
          <w:rFonts w:ascii="Arial" w:hAnsi="Arial" w:cs="Arial"/>
          <w:lang w:val="es-CO"/>
        </w:rPr>
        <w:t>el enrutamiento de los servicios dependiente de su tipo de operación con base en la información guardada en base de datos.</w:t>
      </w:r>
    </w:p>
    <w:p w14:paraId="5728E176" w14:textId="77777777" w:rsidR="006231CA" w:rsidRDefault="006231CA" w:rsidP="006231CA">
      <w:pPr>
        <w:pStyle w:val="Textoindependiente"/>
        <w:ind w:left="0"/>
        <w:jc w:val="both"/>
        <w:rPr>
          <w:rFonts w:ascii="Arial" w:hAnsi="Arial" w:cs="Arial"/>
          <w:lang w:val="es-CO"/>
        </w:rPr>
      </w:pPr>
    </w:p>
    <w:p w14:paraId="71689776" w14:textId="77777777" w:rsidR="004F35AA" w:rsidRPr="00BE26B4" w:rsidRDefault="004F35AA" w:rsidP="0053657A">
      <w:pPr>
        <w:widowControl/>
        <w:spacing w:line="240" w:lineRule="auto"/>
        <w:rPr>
          <w:rFonts w:ascii="Arial" w:hAnsi="Arial" w:cs="Arial"/>
          <w:lang w:val="es-CO"/>
        </w:rPr>
      </w:pPr>
    </w:p>
    <w:p w14:paraId="54878CC4" w14:textId="39128B44" w:rsidR="004F35AA" w:rsidRDefault="004F35AA" w:rsidP="0053657A">
      <w:pPr>
        <w:pStyle w:val="Ttulo1"/>
        <w:rPr>
          <w:rFonts w:cs="Arial"/>
          <w:sz w:val="20"/>
          <w:lang w:val="es-CO"/>
        </w:rPr>
      </w:pPr>
      <w:bookmarkStart w:id="27" w:name="_Toc9194453"/>
      <w:r w:rsidRPr="00BE26B4">
        <w:rPr>
          <w:rFonts w:cs="Arial"/>
          <w:sz w:val="20"/>
          <w:lang w:val="es-CO"/>
        </w:rPr>
        <w:t>Implementar los servicios que soportan el proceso</w:t>
      </w:r>
      <w:bookmarkEnd w:id="27"/>
    </w:p>
    <w:p w14:paraId="1775801B" w14:textId="60EF09C4" w:rsidR="00EF44D3" w:rsidRPr="00EF44D3" w:rsidRDefault="00EF44D3" w:rsidP="00EF44D3">
      <w:pPr>
        <w:rPr>
          <w:rFonts w:ascii="Arial" w:hAnsi="Arial" w:cs="Arial"/>
          <w:lang w:val="es-CO"/>
        </w:rPr>
      </w:pPr>
    </w:p>
    <w:p w14:paraId="4D5685AF" w14:textId="51132B50" w:rsidR="00EF44D3" w:rsidRPr="00EF44D3" w:rsidRDefault="00EF44D3" w:rsidP="00EF44D3">
      <w:pPr>
        <w:rPr>
          <w:rFonts w:ascii="Arial" w:hAnsi="Arial" w:cs="Arial"/>
          <w:lang w:val="es-CO"/>
        </w:rPr>
      </w:pPr>
      <w:r w:rsidRPr="00EF44D3">
        <w:rPr>
          <w:rFonts w:ascii="Arial" w:hAnsi="Arial" w:cs="Arial"/>
          <w:lang w:val="es-CO"/>
        </w:rPr>
        <w:t>NO APLICA</w:t>
      </w:r>
    </w:p>
    <w:p w14:paraId="6F3021A1" w14:textId="77777777" w:rsidR="004F35AA" w:rsidRPr="00BE26B4" w:rsidRDefault="004F35AA" w:rsidP="0053657A">
      <w:pPr>
        <w:widowControl/>
        <w:spacing w:line="240" w:lineRule="auto"/>
        <w:rPr>
          <w:rFonts w:ascii="Arial" w:hAnsi="Arial" w:cs="Arial"/>
          <w:lang w:val="es-CO"/>
        </w:rPr>
      </w:pPr>
    </w:p>
    <w:p w14:paraId="46BFC903" w14:textId="77777777" w:rsidR="0053657A" w:rsidRPr="00BE26B4" w:rsidRDefault="004F35AA" w:rsidP="0053657A">
      <w:pPr>
        <w:pStyle w:val="Ttulo1"/>
        <w:rPr>
          <w:rFonts w:cs="Arial"/>
          <w:sz w:val="20"/>
          <w:lang w:val="es-CO"/>
        </w:rPr>
      </w:pPr>
      <w:bookmarkStart w:id="28" w:name="_Toc9194454"/>
      <w:r w:rsidRPr="00BE26B4">
        <w:rPr>
          <w:rFonts w:cs="Arial"/>
          <w:sz w:val="20"/>
          <w:lang w:val="es-CO"/>
        </w:rPr>
        <w:t>Realizar la composición de los servicios</w:t>
      </w:r>
      <w:bookmarkEnd w:id="28"/>
      <w:r w:rsidRPr="00BE26B4">
        <w:rPr>
          <w:rFonts w:cs="Arial"/>
          <w:sz w:val="20"/>
          <w:lang w:val="es-CO"/>
        </w:rPr>
        <w:t xml:space="preserve"> </w:t>
      </w:r>
    </w:p>
    <w:p w14:paraId="0C692429" w14:textId="77777777" w:rsidR="00BE26B4" w:rsidRPr="00BE26B4" w:rsidRDefault="00BE26B4" w:rsidP="00BE26B4">
      <w:pPr>
        <w:rPr>
          <w:rFonts w:ascii="Arial" w:hAnsi="Arial" w:cs="Arial"/>
          <w:lang w:val="es-CO"/>
        </w:rPr>
      </w:pPr>
    </w:p>
    <w:p w14:paraId="471DEB55" w14:textId="4F0A3EBA" w:rsidR="004F35AA" w:rsidRDefault="004F35AA" w:rsidP="00EF44D3">
      <w:pPr>
        <w:pStyle w:val="Textoindependiente"/>
        <w:ind w:left="0"/>
        <w:jc w:val="both"/>
        <w:rPr>
          <w:rFonts w:ascii="Arial" w:hAnsi="Arial" w:cs="Arial"/>
          <w:lang w:val="es-CO"/>
        </w:rPr>
      </w:pPr>
      <w:r w:rsidRPr="00BE26B4">
        <w:rPr>
          <w:rFonts w:ascii="Arial" w:hAnsi="Arial" w:cs="Arial"/>
          <w:lang w:val="es-CO"/>
        </w:rPr>
        <w:t xml:space="preserve">usando cualquiera de las aproximaciones de composición (basado en Orquestación o Coreografía, se puede utilizar FUSE, </w:t>
      </w:r>
      <w:proofErr w:type="spellStart"/>
      <w:r w:rsidRPr="00BE26B4">
        <w:rPr>
          <w:rFonts w:ascii="Arial" w:hAnsi="Arial" w:cs="Arial"/>
          <w:lang w:val="es-CO"/>
        </w:rPr>
        <w:t>Camel</w:t>
      </w:r>
      <w:proofErr w:type="spellEnd"/>
      <w:r w:rsidRPr="00BE26B4">
        <w:rPr>
          <w:rFonts w:ascii="Arial" w:hAnsi="Arial" w:cs="Arial"/>
          <w:lang w:val="es-CO"/>
        </w:rPr>
        <w:t xml:space="preserve"> Kafka, </w:t>
      </w:r>
      <w:proofErr w:type="spellStart"/>
      <w:r w:rsidRPr="00BE26B4">
        <w:rPr>
          <w:rFonts w:ascii="Arial" w:hAnsi="Arial" w:cs="Arial"/>
          <w:lang w:val="es-CO"/>
        </w:rPr>
        <w:t>ActiveMQ</w:t>
      </w:r>
      <w:proofErr w:type="spellEnd"/>
      <w:r w:rsidRPr="00BE26B4">
        <w:rPr>
          <w:rFonts w:ascii="Arial" w:hAnsi="Arial" w:cs="Arial"/>
          <w:lang w:val="es-CO"/>
        </w:rPr>
        <w:t xml:space="preserve">, </w:t>
      </w:r>
      <w:proofErr w:type="spellStart"/>
      <w:proofErr w:type="gramStart"/>
      <w:r w:rsidRPr="00BE26B4">
        <w:rPr>
          <w:rFonts w:ascii="Arial" w:hAnsi="Arial" w:cs="Arial"/>
          <w:lang w:val="es-CO"/>
        </w:rPr>
        <w:t>RabbitMQ</w:t>
      </w:r>
      <w:proofErr w:type="spellEnd"/>
      <w:proofErr w:type="gramEnd"/>
      <w:r w:rsidRPr="00BE26B4">
        <w:rPr>
          <w:rFonts w:ascii="Arial" w:hAnsi="Arial" w:cs="Arial"/>
          <w:lang w:val="es-CO"/>
        </w:rPr>
        <w:t xml:space="preserve"> pero está prohibido utilizar BPEL y BPMS)</w:t>
      </w:r>
    </w:p>
    <w:p w14:paraId="57154879" w14:textId="1990E08D" w:rsidR="00EF44D3" w:rsidRDefault="00EF44D3" w:rsidP="00EF44D3">
      <w:pPr>
        <w:pStyle w:val="Textoindependiente"/>
        <w:ind w:left="0"/>
        <w:jc w:val="both"/>
        <w:rPr>
          <w:rFonts w:ascii="Arial" w:hAnsi="Arial" w:cs="Arial"/>
          <w:lang w:val="es-CO"/>
        </w:rPr>
      </w:pPr>
      <w:r w:rsidRPr="00BA48F6">
        <w:rPr>
          <w:rFonts w:ascii="Arial" w:hAnsi="Arial" w:cs="Arial"/>
          <w:highlight w:val="yellow"/>
          <w:lang w:val="es-CO"/>
        </w:rPr>
        <w:t>NO SE QUE CARRETA PONER AQUI</w:t>
      </w:r>
    </w:p>
    <w:p w14:paraId="7C2809A5" w14:textId="4C21A122" w:rsidR="00EF44D3" w:rsidRDefault="00EF44D3" w:rsidP="00EF44D3">
      <w:pPr>
        <w:pStyle w:val="Textoindependiente"/>
        <w:ind w:left="0"/>
        <w:jc w:val="both"/>
        <w:rPr>
          <w:rFonts w:ascii="Arial" w:hAnsi="Arial" w:cs="Arial"/>
          <w:lang w:val="es-CO"/>
        </w:rPr>
      </w:pPr>
    </w:p>
    <w:p w14:paraId="0C8702FC" w14:textId="77777777" w:rsidR="00EF44D3" w:rsidRPr="00BE26B4" w:rsidRDefault="00EF44D3" w:rsidP="00EF44D3">
      <w:pPr>
        <w:pStyle w:val="Textoindependiente"/>
        <w:ind w:left="0"/>
        <w:jc w:val="both"/>
        <w:rPr>
          <w:rFonts w:ascii="Arial" w:hAnsi="Arial" w:cs="Arial"/>
          <w:lang w:val="es-CO"/>
        </w:rPr>
      </w:pPr>
    </w:p>
    <w:p w14:paraId="18B99EA0" w14:textId="66034734" w:rsidR="004F35AA" w:rsidRDefault="004F35AA" w:rsidP="0053657A">
      <w:pPr>
        <w:pStyle w:val="Ttulo1"/>
        <w:rPr>
          <w:rFonts w:cs="Arial"/>
          <w:sz w:val="20"/>
          <w:lang w:val="es-CO"/>
        </w:rPr>
      </w:pPr>
      <w:bookmarkStart w:id="29" w:name="_Toc9194455"/>
      <w:r w:rsidRPr="00BE26B4">
        <w:rPr>
          <w:rFonts w:cs="Arial"/>
          <w:sz w:val="20"/>
          <w:lang w:val="es-CO"/>
        </w:rPr>
        <w:t xml:space="preserve">Generar servicios que sean </w:t>
      </w:r>
      <w:proofErr w:type="spellStart"/>
      <w:r w:rsidRPr="00BE26B4">
        <w:rPr>
          <w:rFonts w:cs="Arial"/>
          <w:sz w:val="20"/>
          <w:lang w:val="es-CO"/>
        </w:rPr>
        <w:t>autocontenidos</w:t>
      </w:r>
      <w:proofErr w:type="spellEnd"/>
      <w:r w:rsidRPr="00BE26B4">
        <w:rPr>
          <w:rFonts w:cs="Arial"/>
          <w:sz w:val="20"/>
          <w:lang w:val="es-CO"/>
        </w:rPr>
        <w:t xml:space="preserve"> e independientemente desplegables en </w:t>
      </w:r>
      <w:proofErr w:type="spellStart"/>
      <w:r w:rsidRPr="00BE26B4">
        <w:rPr>
          <w:rFonts w:cs="Arial"/>
          <w:sz w:val="20"/>
          <w:lang w:val="es-CO"/>
        </w:rPr>
        <w:t>Docker</w:t>
      </w:r>
      <w:bookmarkEnd w:id="29"/>
      <w:proofErr w:type="spellEnd"/>
    </w:p>
    <w:p w14:paraId="485BD79D" w14:textId="1FF8FB8F" w:rsidR="00EF44D3" w:rsidRPr="00EF44D3" w:rsidRDefault="00EF44D3" w:rsidP="00EF44D3">
      <w:pPr>
        <w:rPr>
          <w:rFonts w:ascii="Arial" w:hAnsi="Arial" w:cs="Arial"/>
          <w:lang w:val="es-CO"/>
        </w:rPr>
      </w:pPr>
    </w:p>
    <w:p w14:paraId="7061CF96" w14:textId="77777777" w:rsidR="00BA48F6" w:rsidRDefault="00BA48F6" w:rsidP="00BA48F6">
      <w:pPr>
        <w:pStyle w:val="Textoindependiente"/>
        <w:ind w:left="0"/>
        <w:jc w:val="both"/>
        <w:rPr>
          <w:rFonts w:ascii="Arial" w:hAnsi="Arial" w:cs="Arial"/>
          <w:lang w:val="es-CO"/>
        </w:rPr>
      </w:pPr>
      <w:r w:rsidRPr="00BA48F6">
        <w:rPr>
          <w:rFonts w:ascii="Arial" w:hAnsi="Arial" w:cs="Arial"/>
          <w:highlight w:val="yellow"/>
          <w:lang w:val="es-CO"/>
        </w:rPr>
        <w:t>NO SE QUE CARRETA PONER AQUI</w:t>
      </w:r>
    </w:p>
    <w:p w14:paraId="2DD74E8E" w14:textId="04E3CA77" w:rsidR="00EF44D3" w:rsidRPr="00EF44D3" w:rsidRDefault="00EF44D3" w:rsidP="00EF44D3">
      <w:pPr>
        <w:rPr>
          <w:rFonts w:ascii="Arial" w:hAnsi="Arial" w:cs="Arial"/>
          <w:lang w:val="es-CO"/>
        </w:rPr>
      </w:pPr>
    </w:p>
    <w:p w14:paraId="31DAED41" w14:textId="77777777" w:rsidR="00EF44D3" w:rsidRPr="00EF44D3" w:rsidRDefault="00EF44D3" w:rsidP="00EF44D3">
      <w:pPr>
        <w:rPr>
          <w:rFonts w:ascii="Arial" w:hAnsi="Arial" w:cs="Arial"/>
          <w:lang w:val="es-CO"/>
        </w:rPr>
      </w:pPr>
    </w:p>
    <w:p w14:paraId="24071374" w14:textId="77777777" w:rsidR="004F35AA" w:rsidRPr="00EF44D3" w:rsidRDefault="004F35AA" w:rsidP="0053657A">
      <w:pPr>
        <w:widowControl/>
        <w:spacing w:line="240" w:lineRule="auto"/>
        <w:rPr>
          <w:rFonts w:ascii="Arial" w:hAnsi="Arial" w:cs="Arial"/>
          <w:lang w:val="es-CO"/>
        </w:rPr>
      </w:pPr>
    </w:p>
    <w:p w14:paraId="3E820CE0" w14:textId="410DB46A" w:rsidR="004F35AA" w:rsidRPr="00BE26B4" w:rsidRDefault="004F35AA" w:rsidP="0053657A">
      <w:pPr>
        <w:pStyle w:val="Ttulo1"/>
        <w:rPr>
          <w:rFonts w:cs="Arial"/>
          <w:sz w:val="20"/>
          <w:lang w:val="es-CO"/>
        </w:rPr>
      </w:pPr>
      <w:bookmarkStart w:id="30" w:name="_Toc9194456"/>
      <w:r w:rsidRPr="00BE26B4">
        <w:rPr>
          <w:rFonts w:cs="Arial"/>
          <w:sz w:val="20"/>
          <w:lang w:val="es-CO"/>
        </w:rPr>
        <w:t>Implementar un servicio que modele el patrón de API Proxy</w:t>
      </w:r>
      <w:bookmarkEnd w:id="30"/>
    </w:p>
    <w:p w14:paraId="1E34CF02" w14:textId="77777777" w:rsidR="004F35AA" w:rsidRPr="00BE26B4" w:rsidRDefault="004F35AA" w:rsidP="0053657A">
      <w:pPr>
        <w:widowControl/>
        <w:spacing w:line="240" w:lineRule="auto"/>
        <w:rPr>
          <w:rFonts w:ascii="Arial" w:hAnsi="Arial" w:cs="Arial"/>
          <w:lang w:val="es-CO"/>
        </w:rPr>
      </w:pPr>
    </w:p>
    <w:p w14:paraId="7EB09F56" w14:textId="77777777" w:rsidR="00BA48F6" w:rsidRDefault="004F35AA" w:rsidP="00BE26B4">
      <w:pPr>
        <w:pStyle w:val="Textoindependiente"/>
        <w:ind w:left="0"/>
        <w:jc w:val="both"/>
        <w:rPr>
          <w:rFonts w:ascii="Arial" w:hAnsi="Arial" w:cs="Arial"/>
          <w:lang w:val="es-CO"/>
        </w:rPr>
      </w:pPr>
      <w:r w:rsidRPr="00BE26B4">
        <w:rPr>
          <w:rFonts w:ascii="Arial" w:hAnsi="Arial" w:cs="Arial"/>
          <w:lang w:val="es-CO"/>
        </w:rPr>
        <w:t xml:space="preserve">El API Proxy debe ser capaz de trabajar con diferentes representaciones de los datos, tanto para los </w:t>
      </w:r>
      <w:proofErr w:type="spellStart"/>
      <w:r w:rsidRPr="00BE26B4">
        <w:rPr>
          <w:rFonts w:ascii="Arial" w:hAnsi="Arial" w:cs="Arial"/>
          <w:lang w:val="es-CO"/>
        </w:rPr>
        <w:t>request</w:t>
      </w:r>
      <w:proofErr w:type="spellEnd"/>
      <w:r w:rsidRPr="00BE26B4">
        <w:rPr>
          <w:rFonts w:ascii="Arial" w:hAnsi="Arial" w:cs="Arial"/>
          <w:lang w:val="es-CO"/>
        </w:rPr>
        <w:t xml:space="preserve"> como para los response. De esta manera se pueden tener </w:t>
      </w:r>
      <w:proofErr w:type="spellStart"/>
      <w:r w:rsidRPr="00BE26B4">
        <w:rPr>
          <w:rFonts w:ascii="Arial" w:hAnsi="Arial" w:cs="Arial"/>
          <w:lang w:val="es-CO"/>
        </w:rPr>
        <w:t>requests</w:t>
      </w:r>
      <w:proofErr w:type="spellEnd"/>
      <w:r w:rsidRPr="00BE26B4">
        <w:rPr>
          <w:rFonts w:ascii="Arial" w:hAnsi="Arial" w:cs="Arial"/>
          <w:lang w:val="es-CO"/>
        </w:rPr>
        <w:t>/responses XML/JSON</w:t>
      </w:r>
    </w:p>
    <w:p w14:paraId="625F0109" w14:textId="77777777" w:rsidR="00BA48F6" w:rsidRDefault="00BA48F6" w:rsidP="00BE26B4">
      <w:pPr>
        <w:pStyle w:val="Textoindependiente"/>
        <w:ind w:left="0"/>
        <w:jc w:val="both"/>
        <w:rPr>
          <w:rFonts w:ascii="Arial" w:hAnsi="Arial" w:cs="Arial"/>
          <w:lang w:val="es-CO"/>
        </w:rPr>
      </w:pPr>
    </w:p>
    <w:p w14:paraId="21D8980F" w14:textId="128FA055" w:rsidR="00551394" w:rsidRPr="00BE26B4" w:rsidRDefault="00BA48F6" w:rsidP="006231CA">
      <w:pPr>
        <w:pStyle w:val="Textoindependiente"/>
        <w:ind w:left="0"/>
        <w:jc w:val="both"/>
        <w:rPr>
          <w:rFonts w:ascii="Arial" w:hAnsi="Arial" w:cs="Arial"/>
          <w:lang w:val="es-CO"/>
        </w:rPr>
      </w:pPr>
      <w:r w:rsidRPr="00BA48F6">
        <w:rPr>
          <w:rFonts w:ascii="Arial" w:hAnsi="Arial" w:cs="Arial"/>
          <w:highlight w:val="yellow"/>
          <w:lang w:val="es-CO"/>
        </w:rPr>
        <w:t>NO SE QUE CARRETA PONER AQUI</w:t>
      </w:r>
    </w:p>
    <w:sectPr w:rsidR="00551394" w:rsidRPr="00BE26B4" w:rsidSect="004F35AA">
      <w:headerReference w:type="default" r:id="rId22"/>
      <w:footerReference w:type="default" r:id="rId23"/>
      <w:endnotePr>
        <w:numFmt w:val="decimal"/>
      </w:endnotePr>
      <w:pgSz w:w="12240" w:h="15840"/>
      <w:pgMar w:top="1701" w:right="1608"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AADB8" w14:textId="77777777" w:rsidR="00A12C21" w:rsidRDefault="00A12C21" w:rsidP="00161302">
      <w:pPr>
        <w:spacing w:line="240" w:lineRule="auto"/>
      </w:pPr>
      <w:r>
        <w:separator/>
      </w:r>
    </w:p>
  </w:endnote>
  <w:endnote w:type="continuationSeparator" w:id="0">
    <w:p w14:paraId="25856D61" w14:textId="77777777" w:rsidR="00A12C21" w:rsidRDefault="00A12C21" w:rsidP="00161302">
      <w:pPr>
        <w:spacing w:line="240" w:lineRule="auto"/>
      </w:pPr>
      <w:r>
        <w:continuationSeparator/>
      </w:r>
    </w:p>
  </w:endnote>
  <w:endnote w:type="continuationNotice" w:id="1">
    <w:p w14:paraId="4D4F8FB0" w14:textId="77777777" w:rsidR="00A12C21" w:rsidRDefault="00A12C2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2DD96" w14:textId="77777777" w:rsidR="00F212D8" w:rsidRPr="008C12E8" w:rsidRDefault="00F212D8" w:rsidP="008C12E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C9B14" w14:textId="77777777" w:rsidR="00A12C21" w:rsidRDefault="00A12C21" w:rsidP="00161302">
      <w:pPr>
        <w:spacing w:line="240" w:lineRule="auto"/>
      </w:pPr>
      <w:r>
        <w:separator/>
      </w:r>
    </w:p>
  </w:footnote>
  <w:footnote w:type="continuationSeparator" w:id="0">
    <w:p w14:paraId="4BCAED2F" w14:textId="77777777" w:rsidR="00A12C21" w:rsidRDefault="00A12C21" w:rsidP="00161302">
      <w:pPr>
        <w:spacing w:line="240" w:lineRule="auto"/>
      </w:pPr>
      <w:r>
        <w:continuationSeparator/>
      </w:r>
    </w:p>
  </w:footnote>
  <w:footnote w:type="continuationNotice" w:id="1">
    <w:p w14:paraId="0B5DEDE2" w14:textId="77777777" w:rsidR="00A12C21" w:rsidRDefault="00A12C21">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6B1D1" w14:textId="77777777" w:rsidR="00F212D8" w:rsidRPr="00E953A6" w:rsidRDefault="00F212D8">
    <w:pPr>
      <w:pStyle w:val="Encabezado"/>
      <w:rPr>
        <w:lang w:val="es-CO"/>
      </w:rPr>
    </w:pPr>
    <w:r w:rsidRPr="00E953A6">
      <w:rPr>
        <w:lang w:val="es-CO"/>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57532" w14:textId="77777777" w:rsidR="00F212D8" w:rsidRDefault="00F212D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EC8AB9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i w:val="0"/>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478A4495"/>
    <w:multiLevelType w:val="hybridMultilevel"/>
    <w:tmpl w:val="5CB853F2"/>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07B4646"/>
    <w:multiLevelType w:val="hybridMultilevel"/>
    <w:tmpl w:val="4AE21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C73909"/>
    <w:multiLevelType w:val="hybridMultilevel"/>
    <w:tmpl w:val="BCE4F192"/>
    <w:lvl w:ilvl="0" w:tplc="0C0A0019">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5FC55B60"/>
    <w:multiLevelType w:val="hybridMultilevel"/>
    <w:tmpl w:val="5DDC53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9924B3"/>
    <w:multiLevelType w:val="hybridMultilevel"/>
    <w:tmpl w:val="514A1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3303B7F"/>
    <w:multiLevelType w:val="hybridMultilevel"/>
    <w:tmpl w:val="0EEE43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4"/>
  </w:num>
  <w:num w:numId="6">
    <w:abstractNumId w:val="1"/>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C5A"/>
    <w:rsid w:val="00007ADF"/>
    <w:rsid w:val="00007F29"/>
    <w:rsid w:val="00015982"/>
    <w:rsid w:val="0001604B"/>
    <w:rsid w:val="000214C1"/>
    <w:rsid w:val="00022A3A"/>
    <w:rsid w:val="00026416"/>
    <w:rsid w:val="0002730D"/>
    <w:rsid w:val="0004022B"/>
    <w:rsid w:val="00046664"/>
    <w:rsid w:val="00050142"/>
    <w:rsid w:val="00053B94"/>
    <w:rsid w:val="0005508A"/>
    <w:rsid w:val="00065CA1"/>
    <w:rsid w:val="000703AB"/>
    <w:rsid w:val="00073F4D"/>
    <w:rsid w:val="00074323"/>
    <w:rsid w:val="00077DE1"/>
    <w:rsid w:val="00080D85"/>
    <w:rsid w:val="00082914"/>
    <w:rsid w:val="0008461D"/>
    <w:rsid w:val="00096DE7"/>
    <w:rsid w:val="000A3BA9"/>
    <w:rsid w:val="000A4A5F"/>
    <w:rsid w:val="000B356D"/>
    <w:rsid w:val="000B581E"/>
    <w:rsid w:val="000B6914"/>
    <w:rsid w:val="000B7128"/>
    <w:rsid w:val="000C10EC"/>
    <w:rsid w:val="000C435F"/>
    <w:rsid w:val="000C7D64"/>
    <w:rsid w:val="000C7F33"/>
    <w:rsid w:val="000D3176"/>
    <w:rsid w:val="000E0C8C"/>
    <w:rsid w:val="000E588A"/>
    <w:rsid w:val="000F3BCA"/>
    <w:rsid w:val="00102FEE"/>
    <w:rsid w:val="00104513"/>
    <w:rsid w:val="00110010"/>
    <w:rsid w:val="00111D9F"/>
    <w:rsid w:val="0011498A"/>
    <w:rsid w:val="00116C5B"/>
    <w:rsid w:val="001170D6"/>
    <w:rsid w:val="0012124C"/>
    <w:rsid w:val="0012213D"/>
    <w:rsid w:val="0012505B"/>
    <w:rsid w:val="00125DDB"/>
    <w:rsid w:val="00126A41"/>
    <w:rsid w:val="00127AF1"/>
    <w:rsid w:val="001308E4"/>
    <w:rsid w:val="00131DF1"/>
    <w:rsid w:val="00144111"/>
    <w:rsid w:val="00145740"/>
    <w:rsid w:val="00151955"/>
    <w:rsid w:val="00160A40"/>
    <w:rsid w:val="00161302"/>
    <w:rsid w:val="00162EA7"/>
    <w:rsid w:val="00170936"/>
    <w:rsid w:val="001722F0"/>
    <w:rsid w:val="00176B47"/>
    <w:rsid w:val="0018162F"/>
    <w:rsid w:val="00183F67"/>
    <w:rsid w:val="00183F69"/>
    <w:rsid w:val="00186D66"/>
    <w:rsid w:val="00193CB3"/>
    <w:rsid w:val="00196259"/>
    <w:rsid w:val="00196898"/>
    <w:rsid w:val="001A1CA2"/>
    <w:rsid w:val="001A4A86"/>
    <w:rsid w:val="001A4BFC"/>
    <w:rsid w:val="001A6CD5"/>
    <w:rsid w:val="001B34DD"/>
    <w:rsid w:val="001B706D"/>
    <w:rsid w:val="001C1553"/>
    <w:rsid w:val="001C1D5C"/>
    <w:rsid w:val="001C30FE"/>
    <w:rsid w:val="001C758C"/>
    <w:rsid w:val="001D3793"/>
    <w:rsid w:val="001E0471"/>
    <w:rsid w:val="001F41F2"/>
    <w:rsid w:val="001F4A84"/>
    <w:rsid w:val="001F6B5D"/>
    <w:rsid w:val="00200593"/>
    <w:rsid w:val="00201824"/>
    <w:rsid w:val="00204CC1"/>
    <w:rsid w:val="002052B5"/>
    <w:rsid w:val="00210A5B"/>
    <w:rsid w:val="00220229"/>
    <w:rsid w:val="00222577"/>
    <w:rsid w:val="00222FCB"/>
    <w:rsid w:val="00230186"/>
    <w:rsid w:val="00246255"/>
    <w:rsid w:val="00247226"/>
    <w:rsid w:val="00251D3F"/>
    <w:rsid w:val="00255005"/>
    <w:rsid w:val="002606A2"/>
    <w:rsid w:val="00264BAB"/>
    <w:rsid w:val="00271986"/>
    <w:rsid w:val="00271CCA"/>
    <w:rsid w:val="00273617"/>
    <w:rsid w:val="00277EDF"/>
    <w:rsid w:val="00283D91"/>
    <w:rsid w:val="002841DE"/>
    <w:rsid w:val="00286272"/>
    <w:rsid w:val="00291BE4"/>
    <w:rsid w:val="00291FB8"/>
    <w:rsid w:val="00296475"/>
    <w:rsid w:val="00297056"/>
    <w:rsid w:val="002A2128"/>
    <w:rsid w:val="002A6379"/>
    <w:rsid w:val="002A7D57"/>
    <w:rsid w:val="002A7FC1"/>
    <w:rsid w:val="002B20AA"/>
    <w:rsid w:val="002C57CC"/>
    <w:rsid w:val="002C6DB3"/>
    <w:rsid w:val="002D3583"/>
    <w:rsid w:val="002D600F"/>
    <w:rsid w:val="002D7139"/>
    <w:rsid w:val="002E2376"/>
    <w:rsid w:val="002E42DF"/>
    <w:rsid w:val="002F0E84"/>
    <w:rsid w:val="002F60D1"/>
    <w:rsid w:val="002F6926"/>
    <w:rsid w:val="00300E68"/>
    <w:rsid w:val="00304CBE"/>
    <w:rsid w:val="00305000"/>
    <w:rsid w:val="00307264"/>
    <w:rsid w:val="00307F17"/>
    <w:rsid w:val="00312E61"/>
    <w:rsid w:val="003136AE"/>
    <w:rsid w:val="00315220"/>
    <w:rsid w:val="003203C7"/>
    <w:rsid w:val="0032074A"/>
    <w:rsid w:val="003323E0"/>
    <w:rsid w:val="0033749E"/>
    <w:rsid w:val="00343DA6"/>
    <w:rsid w:val="00345743"/>
    <w:rsid w:val="003468FC"/>
    <w:rsid w:val="00347EE7"/>
    <w:rsid w:val="0035019D"/>
    <w:rsid w:val="00351D3D"/>
    <w:rsid w:val="00365614"/>
    <w:rsid w:val="00372091"/>
    <w:rsid w:val="00372F3F"/>
    <w:rsid w:val="00376600"/>
    <w:rsid w:val="00376DF5"/>
    <w:rsid w:val="003831A7"/>
    <w:rsid w:val="0038636A"/>
    <w:rsid w:val="003869D3"/>
    <w:rsid w:val="003937A4"/>
    <w:rsid w:val="003A2E10"/>
    <w:rsid w:val="003A4239"/>
    <w:rsid w:val="003A4880"/>
    <w:rsid w:val="003A580C"/>
    <w:rsid w:val="003B2FE8"/>
    <w:rsid w:val="003B424E"/>
    <w:rsid w:val="003C2F71"/>
    <w:rsid w:val="003C7068"/>
    <w:rsid w:val="003D6934"/>
    <w:rsid w:val="003D6F73"/>
    <w:rsid w:val="003E5C0B"/>
    <w:rsid w:val="003E7720"/>
    <w:rsid w:val="003F318F"/>
    <w:rsid w:val="003F4878"/>
    <w:rsid w:val="003F5438"/>
    <w:rsid w:val="004030B3"/>
    <w:rsid w:val="00413CF3"/>
    <w:rsid w:val="00414A1C"/>
    <w:rsid w:val="004173B4"/>
    <w:rsid w:val="0042179A"/>
    <w:rsid w:val="004249C4"/>
    <w:rsid w:val="004270FF"/>
    <w:rsid w:val="00436FD0"/>
    <w:rsid w:val="004459AC"/>
    <w:rsid w:val="00445E9D"/>
    <w:rsid w:val="0044703C"/>
    <w:rsid w:val="0045038D"/>
    <w:rsid w:val="00451A76"/>
    <w:rsid w:val="00451C5E"/>
    <w:rsid w:val="004606CB"/>
    <w:rsid w:val="00460C4B"/>
    <w:rsid w:val="00461CAD"/>
    <w:rsid w:val="00470E2E"/>
    <w:rsid w:val="00470E5A"/>
    <w:rsid w:val="00482DAA"/>
    <w:rsid w:val="00484BB8"/>
    <w:rsid w:val="00490A10"/>
    <w:rsid w:val="0049408C"/>
    <w:rsid w:val="00494B9A"/>
    <w:rsid w:val="004953CA"/>
    <w:rsid w:val="004A01D0"/>
    <w:rsid w:val="004A699C"/>
    <w:rsid w:val="004B4621"/>
    <w:rsid w:val="004C563D"/>
    <w:rsid w:val="004D4998"/>
    <w:rsid w:val="004D534F"/>
    <w:rsid w:val="004D7476"/>
    <w:rsid w:val="004E1FE1"/>
    <w:rsid w:val="004E4D4C"/>
    <w:rsid w:val="004E7160"/>
    <w:rsid w:val="004F26B8"/>
    <w:rsid w:val="004F35AA"/>
    <w:rsid w:val="004F6D52"/>
    <w:rsid w:val="00503E3E"/>
    <w:rsid w:val="005104F5"/>
    <w:rsid w:val="00512CBD"/>
    <w:rsid w:val="00513E0C"/>
    <w:rsid w:val="005140DE"/>
    <w:rsid w:val="0051519F"/>
    <w:rsid w:val="005240C9"/>
    <w:rsid w:val="005274CB"/>
    <w:rsid w:val="0053569E"/>
    <w:rsid w:val="0053657A"/>
    <w:rsid w:val="005376DF"/>
    <w:rsid w:val="005405D5"/>
    <w:rsid w:val="00541877"/>
    <w:rsid w:val="00543DB2"/>
    <w:rsid w:val="00547C09"/>
    <w:rsid w:val="00551394"/>
    <w:rsid w:val="00551734"/>
    <w:rsid w:val="0056028D"/>
    <w:rsid w:val="00561865"/>
    <w:rsid w:val="00563C1B"/>
    <w:rsid w:val="00574043"/>
    <w:rsid w:val="00575D5E"/>
    <w:rsid w:val="00581D33"/>
    <w:rsid w:val="00581F17"/>
    <w:rsid w:val="00582F97"/>
    <w:rsid w:val="00583461"/>
    <w:rsid w:val="005840D8"/>
    <w:rsid w:val="005943AA"/>
    <w:rsid w:val="005A02BF"/>
    <w:rsid w:val="005A5099"/>
    <w:rsid w:val="005B12FE"/>
    <w:rsid w:val="005B6C8D"/>
    <w:rsid w:val="005C2D36"/>
    <w:rsid w:val="005C42D7"/>
    <w:rsid w:val="005C7C0A"/>
    <w:rsid w:val="005D1DC3"/>
    <w:rsid w:val="005D44DD"/>
    <w:rsid w:val="005D7B34"/>
    <w:rsid w:val="005E0B6F"/>
    <w:rsid w:val="005E190F"/>
    <w:rsid w:val="005F17CF"/>
    <w:rsid w:val="005F6470"/>
    <w:rsid w:val="005F7044"/>
    <w:rsid w:val="005F7CED"/>
    <w:rsid w:val="00600F30"/>
    <w:rsid w:val="00602DDE"/>
    <w:rsid w:val="00606180"/>
    <w:rsid w:val="00620A5E"/>
    <w:rsid w:val="00620F89"/>
    <w:rsid w:val="00621724"/>
    <w:rsid w:val="00621F1F"/>
    <w:rsid w:val="006231CA"/>
    <w:rsid w:val="00625123"/>
    <w:rsid w:val="006321E7"/>
    <w:rsid w:val="00634E59"/>
    <w:rsid w:val="00644232"/>
    <w:rsid w:val="00655977"/>
    <w:rsid w:val="00663433"/>
    <w:rsid w:val="00674F2D"/>
    <w:rsid w:val="0067578F"/>
    <w:rsid w:val="006801E9"/>
    <w:rsid w:val="00683D8F"/>
    <w:rsid w:val="00685F24"/>
    <w:rsid w:val="00687A9F"/>
    <w:rsid w:val="0069086E"/>
    <w:rsid w:val="00693E11"/>
    <w:rsid w:val="00694573"/>
    <w:rsid w:val="00695E9D"/>
    <w:rsid w:val="006B3030"/>
    <w:rsid w:val="006B4C9D"/>
    <w:rsid w:val="006B5C58"/>
    <w:rsid w:val="006B6D93"/>
    <w:rsid w:val="006C0E00"/>
    <w:rsid w:val="006C1D2A"/>
    <w:rsid w:val="006C7442"/>
    <w:rsid w:val="006D1C55"/>
    <w:rsid w:val="006D1E7D"/>
    <w:rsid w:val="006D3D96"/>
    <w:rsid w:val="006D68FB"/>
    <w:rsid w:val="006D7EB4"/>
    <w:rsid w:val="006E48E5"/>
    <w:rsid w:val="006E7507"/>
    <w:rsid w:val="006F4083"/>
    <w:rsid w:val="006F477F"/>
    <w:rsid w:val="007018C5"/>
    <w:rsid w:val="007121D3"/>
    <w:rsid w:val="00721CA2"/>
    <w:rsid w:val="007228AC"/>
    <w:rsid w:val="00733F5D"/>
    <w:rsid w:val="00735F60"/>
    <w:rsid w:val="00740981"/>
    <w:rsid w:val="007410A9"/>
    <w:rsid w:val="00746715"/>
    <w:rsid w:val="00746FD7"/>
    <w:rsid w:val="0075066B"/>
    <w:rsid w:val="007557A1"/>
    <w:rsid w:val="00756A67"/>
    <w:rsid w:val="00760604"/>
    <w:rsid w:val="00780CDB"/>
    <w:rsid w:val="00790EB3"/>
    <w:rsid w:val="00797D9D"/>
    <w:rsid w:val="007A1DE7"/>
    <w:rsid w:val="007A4A73"/>
    <w:rsid w:val="007A4C16"/>
    <w:rsid w:val="007A5E75"/>
    <w:rsid w:val="007B047C"/>
    <w:rsid w:val="007B0958"/>
    <w:rsid w:val="007B3AD0"/>
    <w:rsid w:val="007B4F03"/>
    <w:rsid w:val="007B56F0"/>
    <w:rsid w:val="007B7A92"/>
    <w:rsid w:val="007C4766"/>
    <w:rsid w:val="007C6797"/>
    <w:rsid w:val="007D17A8"/>
    <w:rsid w:val="007E05AF"/>
    <w:rsid w:val="007E34E4"/>
    <w:rsid w:val="007E4F2C"/>
    <w:rsid w:val="007F0144"/>
    <w:rsid w:val="007F3E42"/>
    <w:rsid w:val="007F4E98"/>
    <w:rsid w:val="007F770F"/>
    <w:rsid w:val="00800397"/>
    <w:rsid w:val="00804511"/>
    <w:rsid w:val="00810D8F"/>
    <w:rsid w:val="00812ABB"/>
    <w:rsid w:val="0081410B"/>
    <w:rsid w:val="0081470F"/>
    <w:rsid w:val="00814D20"/>
    <w:rsid w:val="00814E35"/>
    <w:rsid w:val="00821D35"/>
    <w:rsid w:val="008236CB"/>
    <w:rsid w:val="00827A9B"/>
    <w:rsid w:val="00830651"/>
    <w:rsid w:val="00831DA8"/>
    <w:rsid w:val="00832791"/>
    <w:rsid w:val="008332A9"/>
    <w:rsid w:val="00835DEF"/>
    <w:rsid w:val="00851C52"/>
    <w:rsid w:val="008569B3"/>
    <w:rsid w:val="00857230"/>
    <w:rsid w:val="00857D6F"/>
    <w:rsid w:val="008659A8"/>
    <w:rsid w:val="00865A6D"/>
    <w:rsid w:val="00870046"/>
    <w:rsid w:val="00875CD9"/>
    <w:rsid w:val="008760CA"/>
    <w:rsid w:val="00876ABE"/>
    <w:rsid w:val="008778ED"/>
    <w:rsid w:val="00896252"/>
    <w:rsid w:val="008A02EB"/>
    <w:rsid w:val="008A1B6B"/>
    <w:rsid w:val="008A3302"/>
    <w:rsid w:val="008C09D8"/>
    <w:rsid w:val="008C12E8"/>
    <w:rsid w:val="008D0C4A"/>
    <w:rsid w:val="008D16CC"/>
    <w:rsid w:val="008D7026"/>
    <w:rsid w:val="008D7653"/>
    <w:rsid w:val="008E6A89"/>
    <w:rsid w:val="00914537"/>
    <w:rsid w:val="00914C35"/>
    <w:rsid w:val="0092631C"/>
    <w:rsid w:val="009304AA"/>
    <w:rsid w:val="00931A7C"/>
    <w:rsid w:val="0093606C"/>
    <w:rsid w:val="00937059"/>
    <w:rsid w:val="009410D3"/>
    <w:rsid w:val="009457BE"/>
    <w:rsid w:val="009472D2"/>
    <w:rsid w:val="00956CED"/>
    <w:rsid w:val="00964861"/>
    <w:rsid w:val="00972DA9"/>
    <w:rsid w:val="009733B8"/>
    <w:rsid w:val="00973BDA"/>
    <w:rsid w:val="009744D5"/>
    <w:rsid w:val="00994399"/>
    <w:rsid w:val="009A021A"/>
    <w:rsid w:val="009A319E"/>
    <w:rsid w:val="009A3DB0"/>
    <w:rsid w:val="009B0A86"/>
    <w:rsid w:val="009B5064"/>
    <w:rsid w:val="009B73FE"/>
    <w:rsid w:val="009C5A3D"/>
    <w:rsid w:val="009C5E1E"/>
    <w:rsid w:val="009C75C2"/>
    <w:rsid w:val="009D09B8"/>
    <w:rsid w:val="009D6EB7"/>
    <w:rsid w:val="009E7818"/>
    <w:rsid w:val="009F2E8E"/>
    <w:rsid w:val="00A020DB"/>
    <w:rsid w:val="00A03750"/>
    <w:rsid w:val="00A06BC6"/>
    <w:rsid w:val="00A12C21"/>
    <w:rsid w:val="00A35C9A"/>
    <w:rsid w:val="00A37303"/>
    <w:rsid w:val="00A4076E"/>
    <w:rsid w:val="00A46145"/>
    <w:rsid w:val="00A534CC"/>
    <w:rsid w:val="00A54763"/>
    <w:rsid w:val="00A5705D"/>
    <w:rsid w:val="00A574B2"/>
    <w:rsid w:val="00A61045"/>
    <w:rsid w:val="00A62B24"/>
    <w:rsid w:val="00A650B1"/>
    <w:rsid w:val="00A65174"/>
    <w:rsid w:val="00A70662"/>
    <w:rsid w:val="00A74B13"/>
    <w:rsid w:val="00A750CE"/>
    <w:rsid w:val="00A80693"/>
    <w:rsid w:val="00A9236A"/>
    <w:rsid w:val="00A9546C"/>
    <w:rsid w:val="00A964BB"/>
    <w:rsid w:val="00A97411"/>
    <w:rsid w:val="00AA1F48"/>
    <w:rsid w:val="00AB0E0E"/>
    <w:rsid w:val="00AC15AB"/>
    <w:rsid w:val="00AC22F4"/>
    <w:rsid w:val="00AC54B2"/>
    <w:rsid w:val="00AD741A"/>
    <w:rsid w:val="00AD7DE4"/>
    <w:rsid w:val="00AE2218"/>
    <w:rsid w:val="00AE5E92"/>
    <w:rsid w:val="00AE7BEC"/>
    <w:rsid w:val="00AF0CDF"/>
    <w:rsid w:val="00AF20E7"/>
    <w:rsid w:val="00AF21D9"/>
    <w:rsid w:val="00AF3DDC"/>
    <w:rsid w:val="00AF4166"/>
    <w:rsid w:val="00AF4F4F"/>
    <w:rsid w:val="00B02409"/>
    <w:rsid w:val="00B03DA4"/>
    <w:rsid w:val="00B109E6"/>
    <w:rsid w:val="00B13101"/>
    <w:rsid w:val="00B134E1"/>
    <w:rsid w:val="00B17BF7"/>
    <w:rsid w:val="00B213FF"/>
    <w:rsid w:val="00B245BF"/>
    <w:rsid w:val="00B41BFE"/>
    <w:rsid w:val="00B4493E"/>
    <w:rsid w:val="00B45CEC"/>
    <w:rsid w:val="00B46460"/>
    <w:rsid w:val="00B47E77"/>
    <w:rsid w:val="00B541A6"/>
    <w:rsid w:val="00B6147B"/>
    <w:rsid w:val="00B61AC2"/>
    <w:rsid w:val="00B654B0"/>
    <w:rsid w:val="00B7242D"/>
    <w:rsid w:val="00B842D5"/>
    <w:rsid w:val="00B85684"/>
    <w:rsid w:val="00B900BC"/>
    <w:rsid w:val="00B908BC"/>
    <w:rsid w:val="00B90FE1"/>
    <w:rsid w:val="00B91389"/>
    <w:rsid w:val="00B939B6"/>
    <w:rsid w:val="00B93C43"/>
    <w:rsid w:val="00BA1770"/>
    <w:rsid w:val="00BA1958"/>
    <w:rsid w:val="00BA39D7"/>
    <w:rsid w:val="00BA48F6"/>
    <w:rsid w:val="00BA4C5A"/>
    <w:rsid w:val="00BB26BF"/>
    <w:rsid w:val="00BB61C6"/>
    <w:rsid w:val="00BC07BE"/>
    <w:rsid w:val="00BC46A2"/>
    <w:rsid w:val="00BD3853"/>
    <w:rsid w:val="00BD3AB9"/>
    <w:rsid w:val="00BD726C"/>
    <w:rsid w:val="00BD7BDC"/>
    <w:rsid w:val="00BE26B4"/>
    <w:rsid w:val="00BE4523"/>
    <w:rsid w:val="00BE50CB"/>
    <w:rsid w:val="00BE5D49"/>
    <w:rsid w:val="00BF1FBB"/>
    <w:rsid w:val="00BF61E4"/>
    <w:rsid w:val="00C01071"/>
    <w:rsid w:val="00C03E7A"/>
    <w:rsid w:val="00C07AD3"/>
    <w:rsid w:val="00C13C60"/>
    <w:rsid w:val="00C26F1D"/>
    <w:rsid w:val="00C310AB"/>
    <w:rsid w:val="00C316A4"/>
    <w:rsid w:val="00C32F43"/>
    <w:rsid w:val="00C33B78"/>
    <w:rsid w:val="00C345D6"/>
    <w:rsid w:val="00C369C0"/>
    <w:rsid w:val="00C40328"/>
    <w:rsid w:val="00C415B0"/>
    <w:rsid w:val="00C426E2"/>
    <w:rsid w:val="00C4343E"/>
    <w:rsid w:val="00C63C61"/>
    <w:rsid w:val="00C64393"/>
    <w:rsid w:val="00C65FE4"/>
    <w:rsid w:val="00C67D1C"/>
    <w:rsid w:val="00C70FAD"/>
    <w:rsid w:val="00C71936"/>
    <w:rsid w:val="00C83C55"/>
    <w:rsid w:val="00C8480C"/>
    <w:rsid w:val="00C8689A"/>
    <w:rsid w:val="00C903DB"/>
    <w:rsid w:val="00C914F9"/>
    <w:rsid w:val="00C94E5A"/>
    <w:rsid w:val="00CA3658"/>
    <w:rsid w:val="00CB2AA7"/>
    <w:rsid w:val="00CB6111"/>
    <w:rsid w:val="00CC3BE5"/>
    <w:rsid w:val="00CC6309"/>
    <w:rsid w:val="00CD750D"/>
    <w:rsid w:val="00CE0919"/>
    <w:rsid w:val="00CE2531"/>
    <w:rsid w:val="00CE4A5E"/>
    <w:rsid w:val="00CE5D04"/>
    <w:rsid w:val="00CE69FB"/>
    <w:rsid w:val="00CE6B8D"/>
    <w:rsid w:val="00CF0974"/>
    <w:rsid w:val="00CF4105"/>
    <w:rsid w:val="00CF5BD8"/>
    <w:rsid w:val="00D037A6"/>
    <w:rsid w:val="00D170EC"/>
    <w:rsid w:val="00D2052E"/>
    <w:rsid w:val="00D236C5"/>
    <w:rsid w:val="00D2795B"/>
    <w:rsid w:val="00D32C86"/>
    <w:rsid w:val="00D35EBC"/>
    <w:rsid w:val="00D40D17"/>
    <w:rsid w:val="00D42BF2"/>
    <w:rsid w:val="00D44393"/>
    <w:rsid w:val="00D476C1"/>
    <w:rsid w:val="00D538E0"/>
    <w:rsid w:val="00D565BC"/>
    <w:rsid w:val="00D623AE"/>
    <w:rsid w:val="00D6271D"/>
    <w:rsid w:val="00D67610"/>
    <w:rsid w:val="00D77BBF"/>
    <w:rsid w:val="00D91789"/>
    <w:rsid w:val="00D93513"/>
    <w:rsid w:val="00D945FB"/>
    <w:rsid w:val="00DA2428"/>
    <w:rsid w:val="00DA41F5"/>
    <w:rsid w:val="00DA4BF9"/>
    <w:rsid w:val="00DA52F5"/>
    <w:rsid w:val="00DA58BB"/>
    <w:rsid w:val="00DA7E62"/>
    <w:rsid w:val="00DB2A60"/>
    <w:rsid w:val="00DB333A"/>
    <w:rsid w:val="00DB386A"/>
    <w:rsid w:val="00DB61A9"/>
    <w:rsid w:val="00DC1336"/>
    <w:rsid w:val="00DC19DA"/>
    <w:rsid w:val="00DC4503"/>
    <w:rsid w:val="00DD02C6"/>
    <w:rsid w:val="00DD1265"/>
    <w:rsid w:val="00DD1A7F"/>
    <w:rsid w:val="00DD7745"/>
    <w:rsid w:val="00DF0080"/>
    <w:rsid w:val="00DF34F2"/>
    <w:rsid w:val="00DF4F49"/>
    <w:rsid w:val="00DF67CD"/>
    <w:rsid w:val="00E020B5"/>
    <w:rsid w:val="00E04CF9"/>
    <w:rsid w:val="00E05840"/>
    <w:rsid w:val="00E14C3B"/>
    <w:rsid w:val="00E162A2"/>
    <w:rsid w:val="00E21119"/>
    <w:rsid w:val="00E23220"/>
    <w:rsid w:val="00E24964"/>
    <w:rsid w:val="00E43BFB"/>
    <w:rsid w:val="00E43E08"/>
    <w:rsid w:val="00E51ACD"/>
    <w:rsid w:val="00E6681A"/>
    <w:rsid w:val="00E728FE"/>
    <w:rsid w:val="00E80160"/>
    <w:rsid w:val="00E80C3E"/>
    <w:rsid w:val="00E81F5A"/>
    <w:rsid w:val="00E82E8E"/>
    <w:rsid w:val="00E8706F"/>
    <w:rsid w:val="00E875BF"/>
    <w:rsid w:val="00E900CA"/>
    <w:rsid w:val="00E934C6"/>
    <w:rsid w:val="00E93AFF"/>
    <w:rsid w:val="00E94DF0"/>
    <w:rsid w:val="00E9526F"/>
    <w:rsid w:val="00E953A6"/>
    <w:rsid w:val="00EA5FD6"/>
    <w:rsid w:val="00EB1919"/>
    <w:rsid w:val="00EB4D7F"/>
    <w:rsid w:val="00EB4DD8"/>
    <w:rsid w:val="00EC04FC"/>
    <w:rsid w:val="00EC210D"/>
    <w:rsid w:val="00EC2733"/>
    <w:rsid w:val="00EC4C99"/>
    <w:rsid w:val="00EC625A"/>
    <w:rsid w:val="00EC78BF"/>
    <w:rsid w:val="00ED3561"/>
    <w:rsid w:val="00ED4449"/>
    <w:rsid w:val="00EE2BEB"/>
    <w:rsid w:val="00EE64B3"/>
    <w:rsid w:val="00EF31DE"/>
    <w:rsid w:val="00EF44D3"/>
    <w:rsid w:val="00EF54A1"/>
    <w:rsid w:val="00EF64DB"/>
    <w:rsid w:val="00F00F16"/>
    <w:rsid w:val="00F01E1C"/>
    <w:rsid w:val="00F02F6C"/>
    <w:rsid w:val="00F043C5"/>
    <w:rsid w:val="00F06D58"/>
    <w:rsid w:val="00F20117"/>
    <w:rsid w:val="00F212D8"/>
    <w:rsid w:val="00F24A4E"/>
    <w:rsid w:val="00F250AB"/>
    <w:rsid w:val="00F25444"/>
    <w:rsid w:val="00F2583D"/>
    <w:rsid w:val="00F25F7A"/>
    <w:rsid w:val="00F31571"/>
    <w:rsid w:val="00F322D5"/>
    <w:rsid w:val="00F36024"/>
    <w:rsid w:val="00F4088C"/>
    <w:rsid w:val="00F42201"/>
    <w:rsid w:val="00F45D52"/>
    <w:rsid w:val="00F475F5"/>
    <w:rsid w:val="00F54463"/>
    <w:rsid w:val="00F60565"/>
    <w:rsid w:val="00F60BE2"/>
    <w:rsid w:val="00F62534"/>
    <w:rsid w:val="00F64CAD"/>
    <w:rsid w:val="00F67121"/>
    <w:rsid w:val="00F70D7E"/>
    <w:rsid w:val="00F7278C"/>
    <w:rsid w:val="00F731B7"/>
    <w:rsid w:val="00F731E1"/>
    <w:rsid w:val="00F74E52"/>
    <w:rsid w:val="00F80265"/>
    <w:rsid w:val="00F81AA1"/>
    <w:rsid w:val="00F81E0E"/>
    <w:rsid w:val="00F91E7B"/>
    <w:rsid w:val="00F92F5E"/>
    <w:rsid w:val="00F973FF"/>
    <w:rsid w:val="00FA2AA5"/>
    <w:rsid w:val="00FA347D"/>
    <w:rsid w:val="00FA7B21"/>
    <w:rsid w:val="00FB1FFA"/>
    <w:rsid w:val="00FB4DAB"/>
    <w:rsid w:val="00FB527D"/>
    <w:rsid w:val="00FC0F75"/>
    <w:rsid w:val="00FC317D"/>
    <w:rsid w:val="00FD428A"/>
    <w:rsid w:val="00FD55FE"/>
    <w:rsid w:val="00FD7CC5"/>
    <w:rsid w:val="00FE1007"/>
    <w:rsid w:val="00FE3009"/>
    <w:rsid w:val="00FE3B09"/>
    <w:rsid w:val="00FE57BE"/>
    <w:rsid w:val="00FE64F8"/>
    <w:rsid w:val="00FF00BA"/>
    <w:rsid w:val="00FF025B"/>
    <w:rsid w:val="00FF6B00"/>
    <w:rsid w:val="7702FC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2147370"/>
  <w15:docId w15:val="{B890626E-96E5-4ED3-AC62-14151E49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BA9"/>
    <w:pPr>
      <w:widowControl w:val="0"/>
      <w:spacing w:line="240" w:lineRule="atLeast"/>
    </w:pPr>
    <w:rPr>
      <w:lang w:val="en-US" w:eastAsia="en-US"/>
    </w:rPr>
  </w:style>
  <w:style w:type="paragraph" w:styleId="Ttulo1">
    <w:name w:val="heading 1"/>
    <w:basedOn w:val="Normal"/>
    <w:next w:val="Normal"/>
    <w:qFormat/>
    <w:rsid w:val="000A3BA9"/>
    <w:pPr>
      <w:keepNext/>
      <w:numPr>
        <w:numId w:val="1"/>
      </w:numPr>
      <w:spacing w:before="120" w:after="60"/>
      <w:outlineLvl w:val="0"/>
    </w:pPr>
    <w:rPr>
      <w:rFonts w:ascii="Arial" w:hAnsi="Arial"/>
      <w:b/>
      <w:sz w:val="24"/>
    </w:rPr>
  </w:style>
  <w:style w:type="paragraph" w:styleId="Ttulo2">
    <w:name w:val="heading 2"/>
    <w:basedOn w:val="Ttulo1"/>
    <w:next w:val="Normal"/>
    <w:qFormat/>
    <w:rsid w:val="000A3BA9"/>
    <w:pPr>
      <w:numPr>
        <w:ilvl w:val="1"/>
      </w:numPr>
      <w:outlineLvl w:val="1"/>
    </w:pPr>
    <w:rPr>
      <w:sz w:val="20"/>
    </w:rPr>
  </w:style>
  <w:style w:type="paragraph" w:styleId="Ttulo3">
    <w:name w:val="heading 3"/>
    <w:basedOn w:val="Ttulo1"/>
    <w:next w:val="Normal"/>
    <w:link w:val="Ttulo3Car"/>
    <w:qFormat/>
    <w:rsid w:val="000A3BA9"/>
    <w:pPr>
      <w:numPr>
        <w:ilvl w:val="2"/>
      </w:numPr>
      <w:outlineLvl w:val="2"/>
    </w:pPr>
    <w:rPr>
      <w:b w:val="0"/>
      <w:i/>
      <w:sz w:val="20"/>
    </w:rPr>
  </w:style>
  <w:style w:type="paragraph" w:styleId="Ttulo4">
    <w:name w:val="heading 4"/>
    <w:basedOn w:val="Ttulo1"/>
    <w:next w:val="Normal"/>
    <w:qFormat/>
    <w:rsid w:val="000A3BA9"/>
    <w:pPr>
      <w:numPr>
        <w:ilvl w:val="3"/>
      </w:numPr>
      <w:outlineLvl w:val="3"/>
    </w:pPr>
    <w:rPr>
      <w:b w:val="0"/>
      <w:sz w:val="20"/>
    </w:rPr>
  </w:style>
  <w:style w:type="paragraph" w:styleId="Ttulo5">
    <w:name w:val="heading 5"/>
    <w:basedOn w:val="Normal"/>
    <w:next w:val="Normal"/>
    <w:qFormat/>
    <w:rsid w:val="000A3BA9"/>
    <w:pPr>
      <w:numPr>
        <w:ilvl w:val="4"/>
        <w:numId w:val="1"/>
      </w:numPr>
      <w:spacing w:before="240" w:after="60"/>
      <w:outlineLvl w:val="4"/>
    </w:pPr>
    <w:rPr>
      <w:sz w:val="22"/>
    </w:rPr>
  </w:style>
  <w:style w:type="paragraph" w:styleId="Ttulo6">
    <w:name w:val="heading 6"/>
    <w:basedOn w:val="Normal"/>
    <w:next w:val="Normal"/>
    <w:qFormat/>
    <w:rsid w:val="000A3BA9"/>
    <w:pPr>
      <w:numPr>
        <w:ilvl w:val="5"/>
        <w:numId w:val="1"/>
      </w:numPr>
      <w:spacing w:before="240" w:after="60"/>
      <w:outlineLvl w:val="5"/>
    </w:pPr>
    <w:rPr>
      <w:i/>
      <w:sz w:val="22"/>
    </w:rPr>
  </w:style>
  <w:style w:type="paragraph" w:styleId="Ttulo7">
    <w:name w:val="heading 7"/>
    <w:basedOn w:val="Normal"/>
    <w:next w:val="Normal"/>
    <w:qFormat/>
    <w:rsid w:val="000A3BA9"/>
    <w:pPr>
      <w:numPr>
        <w:ilvl w:val="6"/>
        <w:numId w:val="1"/>
      </w:numPr>
      <w:spacing w:before="240" w:after="60"/>
      <w:outlineLvl w:val="6"/>
    </w:pPr>
  </w:style>
  <w:style w:type="paragraph" w:styleId="Ttulo8">
    <w:name w:val="heading 8"/>
    <w:basedOn w:val="Normal"/>
    <w:next w:val="Normal"/>
    <w:qFormat/>
    <w:rsid w:val="000A3BA9"/>
    <w:pPr>
      <w:numPr>
        <w:ilvl w:val="7"/>
        <w:numId w:val="1"/>
      </w:numPr>
      <w:spacing w:before="240" w:after="60"/>
      <w:outlineLvl w:val="7"/>
    </w:pPr>
    <w:rPr>
      <w:i/>
    </w:rPr>
  </w:style>
  <w:style w:type="paragraph" w:styleId="Ttulo9">
    <w:name w:val="heading 9"/>
    <w:basedOn w:val="Normal"/>
    <w:next w:val="Normal"/>
    <w:qFormat/>
    <w:rsid w:val="000A3BA9"/>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A3BA9"/>
    <w:pPr>
      <w:spacing w:before="80"/>
      <w:ind w:left="720"/>
      <w:jc w:val="both"/>
    </w:pPr>
    <w:rPr>
      <w:color w:val="000000"/>
      <w:lang w:val="en-AU"/>
    </w:rPr>
  </w:style>
  <w:style w:type="paragraph" w:styleId="Ttulo">
    <w:name w:val="Title"/>
    <w:basedOn w:val="Normal"/>
    <w:next w:val="Normal"/>
    <w:qFormat/>
    <w:rsid w:val="000A3BA9"/>
    <w:pPr>
      <w:spacing w:line="240" w:lineRule="auto"/>
      <w:jc w:val="center"/>
    </w:pPr>
    <w:rPr>
      <w:rFonts w:ascii="Arial" w:hAnsi="Arial"/>
      <w:b/>
      <w:sz w:val="36"/>
    </w:rPr>
  </w:style>
  <w:style w:type="paragraph" w:styleId="Subttulo">
    <w:name w:val="Subtitle"/>
    <w:basedOn w:val="Normal"/>
    <w:qFormat/>
    <w:rsid w:val="000A3BA9"/>
    <w:pPr>
      <w:spacing w:after="60"/>
      <w:jc w:val="center"/>
    </w:pPr>
    <w:rPr>
      <w:rFonts w:ascii="Arial" w:hAnsi="Arial"/>
      <w:i/>
      <w:sz w:val="36"/>
      <w:lang w:val="en-AU"/>
    </w:rPr>
  </w:style>
  <w:style w:type="paragraph" w:styleId="Sangranormal">
    <w:name w:val="Normal Indent"/>
    <w:basedOn w:val="Normal"/>
    <w:semiHidden/>
    <w:rsid w:val="000A3BA9"/>
    <w:pPr>
      <w:ind w:left="900" w:hanging="900"/>
    </w:pPr>
  </w:style>
  <w:style w:type="paragraph" w:styleId="TDC1">
    <w:name w:val="toc 1"/>
    <w:basedOn w:val="Normal"/>
    <w:next w:val="Normal"/>
    <w:uiPriority w:val="39"/>
    <w:rsid w:val="000A3BA9"/>
    <w:pPr>
      <w:tabs>
        <w:tab w:val="right" w:pos="9360"/>
      </w:tabs>
      <w:spacing w:before="240" w:after="60"/>
      <w:ind w:right="720"/>
    </w:pPr>
  </w:style>
  <w:style w:type="paragraph" w:styleId="TDC2">
    <w:name w:val="toc 2"/>
    <w:basedOn w:val="Normal"/>
    <w:next w:val="Normal"/>
    <w:uiPriority w:val="39"/>
    <w:rsid w:val="000A3BA9"/>
    <w:pPr>
      <w:tabs>
        <w:tab w:val="right" w:pos="9360"/>
      </w:tabs>
      <w:ind w:left="432" w:right="720"/>
    </w:pPr>
  </w:style>
  <w:style w:type="paragraph" w:styleId="TDC3">
    <w:name w:val="toc 3"/>
    <w:basedOn w:val="Normal"/>
    <w:next w:val="Normal"/>
    <w:uiPriority w:val="39"/>
    <w:rsid w:val="000A3BA9"/>
    <w:pPr>
      <w:tabs>
        <w:tab w:val="left" w:pos="1440"/>
        <w:tab w:val="right" w:pos="9360"/>
      </w:tabs>
      <w:ind w:left="864"/>
    </w:pPr>
  </w:style>
  <w:style w:type="paragraph" w:styleId="Encabezado">
    <w:name w:val="header"/>
    <w:basedOn w:val="Normal"/>
    <w:link w:val="EncabezadoCar"/>
    <w:rsid w:val="000A3BA9"/>
    <w:pPr>
      <w:tabs>
        <w:tab w:val="center" w:pos="4320"/>
        <w:tab w:val="right" w:pos="8640"/>
      </w:tabs>
    </w:pPr>
  </w:style>
  <w:style w:type="paragraph" w:styleId="Piedepgina">
    <w:name w:val="footer"/>
    <w:basedOn w:val="Normal"/>
    <w:semiHidden/>
    <w:rsid w:val="000A3BA9"/>
    <w:pPr>
      <w:tabs>
        <w:tab w:val="center" w:pos="4320"/>
        <w:tab w:val="right" w:pos="8640"/>
      </w:tabs>
    </w:pPr>
  </w:style>
  <w:style w:type="character" w:styleId="Nmerodepgina">
    <w:name w:val="page number"/>
    <w:basedOn w:val="Fuentedeprrafopredeter"/>
    <w:rsid w:val="000A3BA9"/>
  </w:style>
  <w:style w:type="paragraph" w:customStyle="1" w:styleId="Bullet1">
    <w:name w:val="Bullet1"/>
    <w:basedOn w:val="Normal"/>
    <w:rsid w:val="000A3BA9"/>
    <w:pPr>
      <w:ind w:left="720" w:hanging="432"/>
    </w:pPr>
  </w:style>
  <w:style w:type="paragraph" w:customStyle="1" w:styleId="Bullet2">
    <w:name w:val="Bullet2"/>
    <w:basedOn w:val="Normal"/>
    <w:rsid w:val="000A3BA9"/>
    <w:pPr>
      <w:ind w:left="1440" w:hanging="360"/>
    </w:pPr>
    <w:rPr>
      <w:color w:val="000080"/>
    </w:rPr>
  </w:style>
  <w:style w:type="paragraph" w:customStyle="1" w:styleId="Tabletext">
    <w:name w:val="Tabletext"/>
    <w:basedOn w:val="Normal"/>
    <w:rsid w:val="000A3BA9"/>
    <w:pPr>
      <w:keepLines/>
      <w:spacing w:after="120"/>
    </w:pPr>
  </w:style>
  <w:style w:type="paragraph" w:styleId="Textoindependiente">
    <w:name w:val="Body Text"/>
    <w:basedOn w:val="Normal"/>
    <w:rsid w:val="000A3BA9"/>
    <w:pPr>
      <w:keepLines/>
      <w:spacing w:after="120"/>
      <w:ind w:left="720"/>
    </w:pPr>
  </w:style>
  <w:style w:type="paragraph" w:styleId="Mapadeldocumento">
    <w:name w:val="Document Map"/>
    <w:basedOn w:val="Normal"/>
    <w:semiHidden/>
    <w:rsid w:val="000A3BA9"/>
    <w:pPr>
      <w:shd w:val="clear" w:color="auto" w:fill="000080"/>
    </w:pPr>
    <w:rPr>
      <w:rFonts w:ascii="Tahoma" w:hAnsi="Tahoma"/>
    </w:rPr>
  </w:style>
  <w:style w:type="character" w:styleId="Refdenotaalpie">
    <w:name w:val="footnote reference"/>
    <w:basedOn w:val="Fuentedeprrafopredeter"/>
    <w:semiHidden/>
    <w:rsid w:val="000A3BA9"/>
    <w:rPr>
      <w:sz w:val="20"/>
      <w:vertAlign w:val="superscript"/>
    </w:rPr>
  </w:style>
  <w:style w:type="paragraph" w:styleId="Textonotapie">
    <w:name w:val="footnote text"/>
    <w:basedOn w:val="Normal"/>
    <w:semiHidden/>
    <w:rsid w:val="000A3BA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0A3BA9"/>
    <w:pPr>
      <w:spacing w:before="480" w:after="60" w:line="240" w:lineRule="auto"/>
      <w:jc w:val="center"/>
    </w:pPr>
    <w:rPr>
      <w:rFonts w:ascii="Arial" w:hAnsi="Arial"/>
      <w:b/>
      <w:kern w:val="28"/>
      <w:sz w:val="32"/>
    </w:rPr>
  </w:style>
  <w:style w:type="paragraph" w:customStyle="1" w:styleId="Paragraph1">
    <w:name w:val="Paragraph1"/>
    <w:basedOn w:val="Normal"/>
    <w:rsid w:val="000A3BA9"/>
    <w:pPr>
      <w:spacing w:before="80" w:line="240" w:lineRule="auto"/>
      <w:jc w:val="both"/>
    </w:pPr>
  </w:style>
  <w:style w:type="paragraph" w:customStyle="1" w:styleId="Paragraph3">
    <w:name w:val="Paragraph3"/>
    <w:basedOn w:val="Normal"/>
    <w:rsid w:val="000A3BA9"/>
    <w:pPr>
      <w:spacing w:before="80" w:line="240" w:lineRule="auto"/>
      <w:ind w:left="1530"/>
      <w:jc w:val="both"/>
    </w:pPr>
  </w:style>
  <w:style w:type="paragraph" w:customStyle="1" w:styleId="Paragraph4">
    <w:name w:val="Paragraph4"/>
    <w:basedOn w:val="Normal"/>
    <w:rsid w:val="000A3BA9"/>
    <w:pPr>
      <w:spacing w:before="80" w:line="240" w:lineRule="auto"/>
      <w:ind w:left="2250"/>
      <w:jc w:val="both"/>
    </w:pPr>
  </w:style>
  <w:style w:type="paragraph" w:styleId="TDC4">
    <w:name w:val="toc 4"/>
    <w:basedOn w:val="Normal"/>
    <w:next w:val="Normal"/>
    <w:autoRedefine/>
    <w:semiHidden/>
    <w:rsid w:val="000A3BA9"/>
    <w:pPr>
      <w:ind w:left="600"/>
    </w:pPr>
  </w:style>
  <w:style w:type="paragraph" w:styleId="TDC5">
    <w:name w:val="toc 5"/>
    <w:basedOn w:val="Normal"/>
    <w:next w:val="Normal"/>
    <w:autoRedefine/>
    <w:semiHidden/>
    <w:rsid w:val="000A3BA9"/>
    <w:pPr>
      <w:ind w:left="800"/>
    </w:pPr>
  </w:style>
  <w:style w:type="paragraph" w:styleId="TDC6">
    <w:name w:val="toc 6"/>
    <w:basedOn w:val="Normal"/>
    <w:next w:val="Normal"/>
    <w:autoRedefine/>
    <w:semiHidden/>
    <w:rsid w:val="000A3BA9"/>
    <w:pPr>
      <w:ind w:left="1000"/>
    </w:pPr>
  </w:style>
  <w:style w:type="paragraph" w:styleId="TDC7">
    <w:name w:val="toc 7"/>
    <w:basedOn w:val="Normal"/>
    <w:next w:val="Normal"/>
    <w:autoRedefine/>
    <w:semiHidden/>
    <w:rsid w:val="000A3BA9"/>
    <w:pPr>
      <w:ind w:left="1200"/>
    </w:pPr>
  </w:style>
  <w:style w:type="paragraph" w:styleId="TDC8">
    <w:name w:val="toc 8"/>
    <w:basedOn w:val="Normal"/>
    <w:next w:val="Normal"/>
    <w:autoRedefine/>
    <w:semiHidden/>
    <w:rsid w:val="000A3BA9"/>
    <w:pPr>
      <w:ind w:left="1400"/>
    </w:pPr>
  </w:style>
  <w:style w:type="paragraph" w:styleId="TDC9">
    <w:name w:val="toc 9"/>
    <w:basedOn w:val="Normal"/>
    <w:next w:val="Normal"/>
    <w:autoRedefine/>
    <w:semiHidden/>
    <w:rsid w:val="000A3BA9"/>
    <w:pPr>
      <w:ind w:left="1600"/>
    </w:pPr>
  </w:style>
  <w:style w:type="paragraph" w:styleId="Textoindependiente2">
    <w:name w:val="Body Text 2"/>
    <w:basedOn w:val="Normal"/>
    <w:semiHidden/>
    <w:rsid w:val="000A3BA9"/>
    <w:rPr>
      <w:i/>
      <w:color w:val="0000FF"/>
    </w:rPr>
  </w:style>
  <w:style w:type="paragraph" w:styleId="Sangradetextonormal">
    <w:name w:val="Body Text Indent"/>
    <w:basedOn w:val="Normal"/>
    <w:semiHidden/>
    <w:rsid w:val="000A3BA9"/>
    <w:pPr>
      <w:ind w:left="720"/>
    </w:pPr>
    <w:rPr>
      <w:i/>
      <w:color w:val="0000FF"/>
      <w:u w:val="single"/>
    </w:rPr>
  </w:style>
  <w:style w:type="paragraph" w:customStyle="1" w:styleId="Body">
    <w:name w:val="Body"/>
    <w:basedOn w:val="Normal"/>
    <w:rsid w:val="000A3BA9"/>
    <w:pPr>
      <w:widowControl/>
      <w:spacing w:before="120" w:line="240" w:lineRule="auto"/>
      <w:jc w:val="both"/>
    </w:pPr>
    <w:rPr>
      <w:rFonts w:ascii="Book Antiqua" w:hAnsi="Book Antiqua"/>
    </w:rPr>
  </w:style>
  <w:style w:type="paragraph" w:customStyle="1" w:styleId="Bullet">
    <w:name w:val="Bullet"/>
    <w:basedOn w:val="Normal"/>
    <w:rsid w:val="000A3BA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E04CF9"/>
    <w:pPr>
      <w:spacing w:after="120"/>
      <w:jc w:val="both"/>
    </w:pPr>
    <w:rPr>
      <w:rFonts w:ascii="Arial" w:hAnsi="Arial" w:cs="Arial"/>
      <w:lang w:val="es-CO"/>
    </w:rPr>
  </w:style>
  <w:style w:type="character" w:styleId="Hipervnculo">
    <w:name w:val="Hyperlink"/>
    <w:basedOn w:val="Fuentedeprrafopredeter"/>
    <w:uiPriority w:val="99"/>
    <w:rsid w:val="000A3BA9"/>
    <w:rPr>
      <w:color w:val="0000FF"/>
      <w:u w:val="single"/>
    </w:rPr>
  </w:style>
  <w:style w:type="character" w:styleId="Textoennegrita">
    <w:name w:val="Strong"/>
    <w:basedOn w:val="Fuentedeprrafopredeter"/>
    <w:qFormat/>
    <w:rsid w:val="000A3BA9"/>
    <w:rPr>
      <w:b/>
    </w:rPr>
  </w:style>
  <w:style w:type="character" w:styleId="Hipervnculovisitado">
    <w:name w:val="FollowedHyperlink"/>
    <w:basedOn w:val="Fuentedeprrafopredeter"/>
    <w:semiHidden/>
    <w:rsid w:val="000A3BA9"/>
    <w:rPr>
      <w:color w:val="800080"/>
      <w:u w:val="single"/>
    </w:rPr>
  </w:style>
  <w:style w:type="paragraph" w:styleId="Textodeglobo">
    <w:name w:val="Balloon Text"/>
    <w:basedOn w:val="Normal"/>
    <w:link w:val="TextodegloboCar"/>
    <w:uiPriority w:val="99"/>
    <w:semiHidden/>
    <w:unhideWhenUsed/>
    <w:rsid w:val="00BA4C5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4C5A"/>
    <w:rPr>
      <w:rFonts w:ascii="Tahoma" w:hAnsi="Tahoma" w:cs="Tahoma"/>
      <w:sz w:val="16"/>
      <w:szCs w:val="16"/>
      <w:lang w:val="en-US" w:eastAsia="en-US"/>
    </w:rPr>
  </w:style>
  <w:style w:type="character" w:customStyle="1" w:styleId="EncabezadoCar">
    <w:name w:val="Encabezado Car"/>
    <w:basedOn w:val="Fuentedeprrafopredeter"/>
    <w:link w:val="Encabezado"/>
    <w:uiPriority w:val="99"/>
    <w:rsid w:val="00161302"/>
    <w:rPr>
      <w:lang w:val="en-US" w:eastAsia="en-US"/>
    </w:rPr>
  </w:style>
  <w:style w:type="paragraph" w:customStyle="1" w:styleId="Unterberschrift">
    <w:name w:val="Unterüberschrift"/>
    <w:autoRedefine/>
    <w:rsid w:val="00161302"/>
    <w:pPr>
      <w:tabs>
        <w:tab w:val="left" w:pos="3690"/>
        <w:tab w:val="right" w:pos="9074"/>
      </w:tabs>
      <w:spacing w:line="240" w:lineRule="exact"/>
    </w:pPr>
    <w:rPr>
      <w:rFonts w:ascii="Arial" w:hAnsi="Arial"/>
      <w:b/>
      <w:sz w:val="18"/>
      <w:lang w:val="en-GB" w:eastAsia="en-US"/>
    </w:rPr>
  </w:style>
  <w:style w:type="paragraph" w:customStyle="1" w:styleId="ATableText">
    <w:name w:val="A_Table Text"/>
    <w:rsid w:val="00E953A6"/>
    <w:pPr>
      <w:overflowPunct w:val="0"/>
      <w:autoSpaceDE w:val="0"/>
      <w:autoSpaceDN w:val="0"/>
      <w:adjustRightInd w:val="0"/>
      <w:spacing w:before="60" w:after="60"/>
      <w:textAlignment w:val="baseline"/>
    </w:pPr>
    <w:rPr>
      <w:rFonts w:ascii="Arial" w:hAnsi="Arial"/>
      <w:lang w:val="en-US" w:eastAsia="en-US"/>
    </w:rPr>
  </w:style>
  <w:style w:type="paragraph" w:customStyle="1" w:styleId="TableHeading">
    <w:name w:val="Table Heading"/>
    <w:basedOn w:val="TableText0"/>
    <w:rsid w:val="00E953A6"/>
    <w:pPr>
      <w:spacing w:before="120" w:after="120"/>
      <w:jc w:val="center"/>
    </w:pPr>
    <w:rPr>
      <w:b/>
      <w:sz w:val="18"/>
    </w:rPr>
  </w:style>
  <w:style w:type="paragraph" w:customStyle="1" w:styleId="TableText0">
    <w:name w:val="Table Text"/>
    <w:basedOn w:val="Normal"/>
    <w:rsid w:val="00E953A6"/>
    <w:pPr>
      <w:keepLines/>
      <w:widowControl/>
      <w:spacing w:line="240" w:lineRule="auto"/>
    </w:pPr>
    <w:rPr>
      <w:rFonts w:ascii="Book Antiqua" w:hAnsi="Book Antiqua"/>
      <w:sz w:val="16"/>
      <w:lang w:val="es-CO" w:eastAsia="es-ES"/>
    </w:rPr>
  </w:style>
  <w:style w:type="table" w:customStyle="1" w:styleId="LightList1">
    <w:name w:val="Light List1"/>
    <w:basedOn w:val="Tablanormal"/>
    <w:uiPriority w:val="61"/>
    <w:rsid w:val="00E953A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rrafodelista">
    <w:name w:val="List Paragraph"/>
    <w:basedOn w:val="Normal"/>
    <w:uiPriority w:val="34"/>
    <w:qFormat/>
    <w:rsid w:val="00A020DB"/>
    <w:pPr>
      <w:ind w:left="720"/>
      <w:contextualSpacing/>
    </w:pPr>
  </w:style>
  <w:style w:type="paragraph" w:customStyle="1" w:styleId="Subheading">
    <w:name w:val="Subheading"/>
    <w:basedOn w:val="Textoindependiente"/>
    <w:rsid w:val="00445E9D"/>
    <w:pPr>
      <w:spacing w:before="240"/>
    </w:pPr>
    <w:rPr>
      <w:rFonts w:ascii="Arial" w:hAnsi="Arial"/>
      <w:b/>
      <w:bCs/>
    </w:rPr>
  </w:style>
  <w:style w:type="paragraph" w:customStyle="1" w:styleId="infoblue0">
    <w:name w:val="infoblue"/>
    <w:basedOn w:val="Normal"/>
    <w:rsid w:val="00F64CAD"/>
    <w:pPr>
      <w:widowControl/>
      <w:spacing w:after="120"/>
      <w:ind w:left="720"/>
    </w:pPr>
    <w:rPr>
      <w:rFonts w:eastAsia="Arial Unicode MS"/>
      <w:i/>
      <w:iCs/>
      <w:color w:val="0000FF"/>
    </w:rPr>
  </w:style>
  <w:style w:type="paragraph" w:styleId="Encabezadodenota">
    <w:name w:val="Note Heading"/>
    <w:basedOn w:val="Normal"/>
    <w:next w:val="Normal"/>
    <w:link w:val="EncabezadodenotaCar"/>
    <w:uiPriority w:val="99"/>
    <w:rsid w:val="00625123"/>
    <w:pPr>
      <w:autoSpaceDE w:val="0"/>
      <w:autoSpaceDN w:val="0"/>
      <w:adjustRightInd w:val="0"/>
      <w:spacing w:line="240" w:lineRule="auto"/>
    </w:pPr>
    <w:rPr>
      <w:rFonts w:eastAsiaTheme="minorEastAsia"/>
      <w:color w:val="000000"/>
      <w:sz w:val="22"/>
      <w:szCs w:val="22"/>
      <w:lang w:eastAsia="es-CO"/>
    </w:rPr>
  </w:style>
  <w:style w:type="character" w:customStyle="1" w:styleId="EncabezadodenotaCar">
    <w:name w:val="Encabezado de nota Car"/>
    <w:basedOn w:val="Fuentedeprrafopredeter"/>
    <w:link w:val="Encabezadodenota"/>
    <w:uiPriority w:val="99"/>
    <w:rsid w:val="00625123"/>
    <w:rPr>
      <w:rFonts w:eastAsiaTheme="minorEastAsia"/>
      <w:color w:val="000000"/>
      <w:sz w:val="22"/>
      <w:szCs w:val="22"/>
      <w:lang w:val="en-US"/>
    </w:rPr>
  </w:style>
  <w:style w:type="paragraph" w:styleId="Textosinformato">
    <w:name w:val="Plain Text"/>
    <w:basedOn w:val="Normal"/>
    <w:link w:val="TextosinformatoCar"/>
    <w:uiPriority w:val="99"/>
    <w:rsid w:val="00625123"/>
    <w:pPr>
      <w:autoSpaceDE w:val="0"/>
      <w:autoSpaceDN w:val="0"/>
      <w:adjustRightInd w:val="0"/>
      <w:spacing w:line="240" w:lineRule="auto"/>
    </w:pPr>
    <w:rPr>
      <w:rFonts w:eastAsiaTheme="minorEastAsia"/>
      <w:color w:val="000000"/>
      <w:lang w:eastAsia="es-CO"/>
    </w:rPr>
  </w:style>
  <w:style w:type="character" w:customStyle="1" w:styleId="TextosinformatoCar">
    <w:name w:val="Texto sin formato Car"/>
    <w:basedOn w:val="Fuentedeprrafopredeter"/>
    <w:link w:val="Textosinformato"/>
    <w:uiPriority w:val="99"/>
    <w:rsid w:val="00625123"/>
    <w:rPr>
      <w:rFonts w:eastAsiaTheme="minorEastAsia"/>
      <w:color w:val="000000"/>
      <w:lang w:val="en-US"/>
    </w:rPr>
  </w:style>
  <w:style w:type="paragraph" w:styleId="NormalWeb">
    <w:name w:val="Normal (Web)"/>
    <w:basedOn w:val="Normal"/>
    <w:uiPriority w:val="99"/>
    <w:unhideWhenUsed/>
    <w:rsid w:val="00E6681A"/>
    <w:pPr>
      <w:widowControl/>
      <w:spacing w:before="100" w:beforeAutospacing="1" w:after="100" w:afterAutospacing="1" w:line="240" w:lineRule="auto"/>
    </w:pPr>
    <w:rPr>
      <w:rFonts w:ascii="Arial" w:hAnsi="Arial" w:cs="Arial"/>
      <w:lang w:val="es-CO" w:eastAsia="es-CO"/>
    </w:rPr>
  </w:style>
  <w:style w:type="paragraph" w:styleId="Descripcin">
    <w:name w:val="caption"/>
    <w:basedOn w:val="Normal"/>
    <w:next w:val="Normal"/>
    <w:uiPriority w:val="35"/>
    <w:unhideWhenUsed/>
    <w:qFormat/>
    <w:rsid w:val="005D7B34"/>
    <w:pPr>
      <w:spacing w:after="200" w:line="240" w:lineRule="auto"/>
    </w:pPr>
    <w:rPr>
      <w:b/>
      <w:bCs/>
      <w:color w:val="4F81BD" w:themeColor="accent1"/>
      <w:sz w:val="18"/>
      <w:szCs w:val="18"/>
    </w:rPr>
  </w:style>
  <w:style w:type="character" w:styleId="Refdecomentario">
    <w:name w:val="annotation reference"/>
    <w:basedOn w:val="Fuentedeprrafopredeter"/>
    <w:uiPriority w:val="99"/>
    <w:semiHidden/>
    <w:unhideWhenUsed/>
    <w:rsid w:val="00D77BBF"/>
    <w:rPr>
      <w:sz w:val="16"/>
      <w:szCs w:val="16"/>
    </w:rPr>
  </w:style>
  <w:style w:type="paragraph" w:styleId="Textocomentario">
    <w:name w:val="annotation text"/>
    <w:basedOn w:val="Normal"/>
    <w:link w:val="TextocomentarioCar"/>
    <w:uiPriority w:val="99"/>
    <w:semiHidden/>
    <w:unhideWhenUsed/>
    <w:rsid w:val="00D77BBF"/>
    <w:pPr>
      <w:spacing w:line="240" w:lineRule="auto"/>
    </w:pPr>
  </w:style>
  <w:style w:type="character" w:customStyle="1" w:styleId="TextocomentarioCar">
    <w:name w:val="Texto comentario Car"/>
    <w:basedOn w:val="Fuentedeprrafopredeter"/>
    <w:link w:val="Textocomentario"/>
    <w:uiPriority w:val="99"/>
    <w:semiHidden/>
    <w:rsid w:val="00D77BBF"/>
    <w:rPr>
      <w:lang w:val="en-US" w:eastAsia="en-US"/>
    </w:rPr>
  </w:style>
  <w:style w:type="paragraph" w:styleId="Asuntodelcomentario">
    <w:name w:val="annotation subject"/>
    <w:basedOn w:val="Textocomentario"/>
    <w:next w:val="Textocomentario"/>
    <w:link w:val="AsuntodelcomentarioCar"/>
    <w:uiPriority w:val="99"/>
    <w:semiHidden/>
    <w:unhideWhenUsed/>
    <w:rsid w:val="00D77BBF"/>
    <w:rPr>
      <w:b/>
      <w:bCs/>
    </w:rPr>
  </w:style>
  <w:style w:type="character" w:customStyle="1" w:styleId="AsuntodelcomentarioCar">
    <w:name w:val="Asunto del comentario Car"/>
    <w:basedOn w:val="TextocomentarioCar"/>
    <w:link w:val="Asuntodelcomentario"/>
    <w:uiPriority w:val="99"/>
    <w:semiHidden/>
    <w:rsid w:val="00D77BBF"/>
    <w:rPr>
      <w:b/>
      <w:bCs/>
      <w:lang w:val="en-US" w:eastAsia="en-US"/>
    </w:rPr>
  </w:style>
  <w:style w:type="paragraph" w:styleId="Textoindependiente3">
    <w:name w:val="Body Text 3"/>
    <w:basedOn w:val="Normal"/>
    <w:link w:val="Textoindependiente3Car"/>
    <w:unhideWhenUsed/>
    <w:rsid w:val="00F74E52"/>
    <w:pPr>
      <w:spacing w:after="120"/>
    </w:pPr>
    <w:rPr>
      <w:sz w:val="16"/>
      <w:szCs w:val="16"/>
      <w:lang w:val="es-CO"/>
    </w:rPr>
  </w:style>
  <w:style w:type="character" w:customStyle="1" w:styleId="Textoindependiente3Car">
    <w:name w:val="Texto independiente 3 Car"/>
    <w:basedOn w:val="Fuentedeprrafopredeter"/>
    <w:link w:val="Textoindependiente3"/>
    <w:rsid w:val="00F74E52"/>
    <w:rPr>
      <w:sz w:val="16"/>
      <w:szCs w:val="16"/>
      <w:lang w:eastAsia="en-US"/>
    </w:rPr>
  </w:style>
  <w:style w:type="character" w:customStyle="1" w:styleId="Ttulo3Car">
    <w:name w:val="Título 3 Car"/>
    <w:basedOn w:val="Fuentedeprrafopredeter"/>
    <w:link w:val="Ttulo3"/>
    <w:rsid w:val="009B73FE"/>
    <w:rPr>
      <w:rFonts w:ascii="Arial" w:hAnsi="Arial"/>
      <w:i/>
      <w:lang w:val="en-US" w:eastAsia="en-US"/>
    </w:rPr>
  </w:style>
  <w:style w:type="table" w:styleId="Tablaconcuadrcula">
    <w:name w:val="Table Grid"/>
    <w:basedOn w:val="Tablanormal"/>
    <w:uiPriority w:val="59"/>
    <w:rsid w:val="001D37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623AE"/>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s-ES" w:eastAsia="es-ES"/>
    </w:rPr>
  </w:style>
  <w:style w:type="paragraph" w:customStyle="1" w:styleId="Default">
    <w:name w:val="Default"/>
    <w:rsid w:val="00A06BC6"/>
    <w:pPr>
      <w:autoSpaceDE w:val="0"/>
      <w:autoSpaceDN w:val="0"/>
      <w:adjustRightInd w:val="0"/>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6350">
      <w:bodyDiv w:val="1"/>
      <w:marLeft w:val="0"/>
      <w:marRight w:val="0"/>
      <w:marTop w:val="0"/>
      <w:marBottom w:val="0"/>
      <w:divBdr>
        <w:top w:val="none" w:sz="0" w:space="0" w:color="auto"/>
        <w:left w:val="none" w:sz="0" w:space="0" w:color="auto"/>
        <w:bottom w:val="none" w:sz="0" w:space="0" w:color="auto"/>
        <w:right w:val="none" w:sz="0" w:space="0" w:color="auto"/>
      </w:divBdr>
    </w:div>
    <w:div w:id="127944033">
      <w:bodyDiv w:val="1"/>
      <w:marLeft w:val="0"/>
      <w:marRight w:val="0"/>
      <w:marTop w:val="0"/>
      <w:marBottom w:val="0"/>
      <w:divBdr>
        <w:top w:val="none" w:sz="0" w:space="0" w:color="auto"/>
        <w:left w:val="none" w:sz="0" w:space="0" w:color="auto"/>
        <w:bottom w:val="none" w:sz="0" w:space="0" w:color="auto"/>
        <w:right w:val="none" w:sz="0" w:space="0" w:color="auto"/>
      </w:divBdr>
    </w:div>
    <w:div w:id="273560362">
      <w:bodyDiv w:val="1"/>
      <w:marLeft w:val="0"/>
      <w:marRight w:val="0"/>
      <w:marTop w:val="0"/>
      <w:marBottom w:val="0"/>
      <w:divBdr>
        <w:top w:val="none" w:sz="0" w:space="0" w:color="auto"/>
        <w:left w:val="none" w:sz="0" w:space="0" w:color="auto"/>
        <w:bottom w:val="none" w:sz="0" w:space="0" w:color="auto"/>
        <w:right w:val="none" w:sz="0" w:space="0" w:color="auto"/>
      </w:divBdr>
    </w:div>
    <w:div w:id="325868339">
      <w:bodyDiv w:val="1"/>
      <w:marLeft w:val="0"/>
      <w:marRight w:val="0"/>
      <w:marTop w:val="0"/>
      <w:marBottom w:val="0"/>
      <w:divBdr>
        <w:top w:val="none" w:sz="0" w:space="0" w:color="auto"/>
        <w:left w:val="none" w:sz="0" w:space="0" w:color="auto"/>
        <w:bottom w:val="none" w:sz="0" w:space="0" w:color="auto"/>
        <w:right w:val="none" w:sz="0" w:space="0" w:color="auto"/>
      </w:divBdr>
    </w:div>
    <w:div w:id="508299718">
      <w:bodyDiv w:val="1"/>
      <w:marLeft w:val="0"/>
      <w:marRight w:val="0"/>
      <w:marTop w:val="0"/>
      <w:marBottom w:val="0"/>
      <w:divBdr>
        <w:top w:val="none" w:sz="0" w:space="0" w:color="auto"/>
        <w:left w:val="none" w:sz="0" w:space="0" w:color="auto"/>
        <w:bottom w:val="none" w:sz="0" w:space="0" w:color="auto"/>
        <w:right w:val="none" w:sz="0" w:space="0" w:color="auto"/>
      </w:divBdr>
    </w:div>
    <w:div w:id="765082537">
      <w:bodyDiv w:val="1"/>
      <w:marLeft w:val="0"/>
      <w:marRight w:val="0"/>
      <w:marTop w:val="0"/>
      <w:marBottom w:val="0"/>
      <w:divBdr>
        <w:top w:val="none" w:sz="0" w:space="0" w:color="auto"/>
        <w:left w:val="none" w:sz="0" w:space="0" w:color="auto"/>
        <w:bottom w:val="none" w:sz="0" w:space="0" w:color="auto"/>
        <w:right w:val="none" w:sz="0" w:space="0" w:color="auto"/>
      </w:divBdr>
    </w:div>
    <w:div w:id="847795213">
      <w:bodyDiv w:val="1"/>
      <w:marLeft w:val="0"/>
      <w:marRight w:val="0"/>
      <w:marTop w:val="0"/>
      <w:marBottom w:val="0"/>
      <w:divBdr>
        <w:top w:val="none" w:sz="0" w:space="0" w:color="auto"/>
        <w:left w:val="none" w:sz="0" w:space="0" w:color="auto"/>
        <w:bottom w:val="none" w:sz="0" w:space="0" w:color="auto"/>
        <w:right w:val="none" w:sz="0" w:space="0" w:color="auto"/>
      </w:divBdr>
    </w:div>
    <w:div w:id="1018772265">
      <w:bodyDiv w:val="1"/>
      <w:marLeft w:val="0"/>
      <w:marRight w:val="0"/>
      <w:marTop w:val="0"/>
      <w:marBottom w:val="0"/>
      <w:divBdr>
        <w:top w:val="none" w:sz="0" w:space="0" w:color="auto"/>
        <w:left w:val="none" w:sz="0" w:space="0" w:color="auto"/>
        <w:bottom w:val="none" w:sz="0" w:space="0" w:color="auto"/>
        <w:right w:val="none" w:sz="0" w:space="0" w:color="auto"/>
      </w:divBdr>
    </w:div>
    <w:div w:id="1373724047">
      <w:bodyDiv w:val="1"/>
      <w:marLeft w:val="0"/>
      <w:marRight w:val="0"/>
      <w:marTop w:val="0"/>
      <w:marBottom w:val="0"/>
      <w:divBdr>
        <w:top w:val="none" w:sz="0" w:space="0" w:color="auto"/>
        <w:left w:val="none" w:sz="0" w:space="0" w:color="auto"/>
        <w:bottom w:val="none" w:sz="0" w:space="0" w:color="auto"/>
        <w:right w:val="none" w:sz="0" w:space="0" w:color="auto"/>
      </w:divBdr>
    </w:div>
    <w:div w:id="1404722928">
      <w:bodyDiv w:val="1"/>
      <w:marLeft w:val="0"/>
      <w:marRight w:val="0"/>
      <w:marTop w:val="0"/>
      <w:marBottom w:val="0"/>
      <w:divBdr>
        <w:top w:val="none" w:sz="0" w:space="0" w:color="auto"/>
        <w:left w:val="none" w:sz="0" w:space="0" w:color="auto"/>
        <w:bottom w:val="none" w:sz="0" w:space="0" w:color="auto"/>
        <w:right w:val="none" w:sz="0" w:space="0" w:color="auto"/>
      </w:divBdr>
    </w:div>
    <w:div w:id="1441490185">
      <w:bodyDiv w:val="1"/>
      <w:marLeft w:val="0"/>
      <w:marRight w:val="0"/>
      <w:marTop w:val="0"/>
      <w:marBottom w:val="0"/>
      <w:divBdr>
        <w:top w:val="none" w:sz="0" w:space="0" w:color="auto"/>
        <w:left w:val="none" w:sz="0" w:space="0" w:color="auto"/>
        <w:bottom w:val="none" w:sz="0" w:space="0" w:color="auto"/>
        <w:right w:val="none" w:sz="0" w:space="0" w:color="auto"/>
      </w:divBdr>
    </w:div>
    <w:div w:id="1555775238">
      <w:bodyDiv w:val="1"/>
      <w:marLeft w:val="0"/>
      <w:marRight w:val="0"/>
      <w:marTop w:val="0"/>
      <w:marBottom w:val="0"/>
      <w:divBdr>
        <w:top w:val="none" w:sz="0" w:space="0" w:color="auto"/>
        <w:left w:val="none" w:sz="0" w:space="0" w:color="auto"/>
        <w:bottom w:val="none" w:sz="0" w:space="0" w:color="auto"/>
        <w:right w:val="none" w:sz="0" w:space="0" w:color="auto"/>
      </w:divBdr>
    </w:div>
    <w:div w:id="1611860803">
      <w:bodyDiv w:val="1"/>
      <w:marLeft w:val="0"/>
      <w:marRight w:val="0"/>
      <w:marTop w:val="0"/>
      <w:marBottom w:val="0"/>
      <w:divBdr>
        <w:top w:val="none" w:sz="0" w:space="0" w:color="auto"/>
        <w:left w:val="none" w:sz="0" w:space="0" w:color="auto"/>
        <w:bottom w:val="none" w:sz="0" w:space="0" w:color="auto"/>
        <w:right w:val="none" w:sz="0" w:space="0" w:color="auto"/>
      </w:divBdr>
    </w:div>
    <w:div w:id="1940599597">
      <w:bodyDiv w:val="1"/>
      <w:marLeft w:val="0"/>
      <w:marRight w:val="0"/>
      <w:marTop w:val="0"/>
      <w:marBottom w:val="0"/>
      <w:divBdr>
        <w:top w:val="none" w:sz="0" w:space="0" w:color="auto"/>
        <w:left w:val="none" w:sz="0" w:space="0" w:color="auto"/>
        <w:bottom w:val="none" w:sz="0" w:space="0" w:color="auto"/>
        <w:right w:val="none" w:sz="0" w:space="0" w:color="auto"/>
      </w:divBdr>
    </w:div>
    <w:div w:id="1988515596">
      <w:bodyDiv w:val="1"/>
      <w:marLeft w:val="0"/>
      <w:marRight w:val="0"/>
      <w:marTop w:val="0"/>
      <w:marBottom w:val="0"/>
      <w:divBdr>
        <w:top w:val="none" w:sz="0" w:space="0" w:color="auto"/>
        <w:left w:val="none" w:sz="0" w:space="0" w:color="auto"/>
        <w:bottom w:val="none" w:sz="0" w:space="0" w:color="auto"/>
        <w:right w:val="none" w:sz="0" w:space="0" w:color="auto"/>
      </w:divBdr>
    </w:div>
    <w:div w:id="1991907027">
      <w:bodyDiv w:val="1"/>
      <w:marLeft w:val="0"/>
      <w:marRight w:val="0"/>
      <w:marTop w:val="0"/>
      <w:marBottom w:val="0"/>
      <w:divBdr>
        <w:top w:val="none" w:sz="0" w:space="0" w:color="auto"/>
        <w:left w:val="none" w:sz="0" w:space="0" w:color="auto"/>
        <w:bottom w:val="none" w:sz="0" w:space="0" w:color="auto"/>
        <w:right w:val="none" w:sz="0" w:space="0" w:color="auto"/>
      </w:divBdr>
    </w:div>
    <w:div w:id="201603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legsa.com.ar/Dic/servidor_de_base_de_datos.php" TargetMode="External"/><Relationship Id="rId18" Type="http://schemas.openxmlformats.org/officeDocument/2006/relationships/hyperlink" Target="https://blog.bi-geek.com/arquitecturas-spring-cloud-netflix-eureka/" TargetMode="External"/><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docker.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clipse.org/org/foundation/"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s.wikipedia.org/wiki/Simple_Object_Access_Protoco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neo.lcc.uma.es/evirtual/cdd/tutorial/aplicacion/http.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sarrolloweb.com/articulos/que-es-rest-caracteristicas-sistemas.html"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5E3E03E1AD7446BDF689C502E7A622" ma:contentTypeVersion="0" ma:contentTypeDescription="Create a new document." ma:contentTypeScope="" ma:versionID="dc239f19f41f17b7ae570a031bcb399a">
  <xsd:schema xmlns:xsd="http://www.w3.org/2001/XMLSchema" xmlns:xs="http://www.w3.org/2001/XMLSchema" xmlns:p="http://schemas.microsoft.com/office/2006/metadata/properties" targetNamespace="http://schemas.microsoft.com/office/2006/metadata/properties" ma:root="true" ma:fieldsID="14ffdd9121c724c9673c0bc323c3070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2F6B6-0310-4F5E-919A-4221100DA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51B025E-A0C5-4019-B9B8-F8973488B901}">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1E56B433-2FB5-4D28-952D-9DA394190F7C}">
  <ds:schemaRefs>
    <ds:schemaRef ds:uri="http://schemas.microsoft.com/sharepoint/v3/contenttype/forms"/>
  </ds:schemaRefs>
</ds:datastoreItem>
</file>

<file path=customXml/itemProps4.xml><?xml version="1.0" encoding="utf-8"?>
<ds:datastoreItem xmlns:ds="http://schemas.openxmlformats.org/officeDocument/2006/customXml" ds:itemID="{C2AE4F15-ABA4-41BC-977B-850D98AD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4412</TotalTime>
  <Pages>9</Pages>
  <Words>1472</Words>
  <Characters>10354</Characters>
  <Application>Microsoft Office Word</Application>
  <DocSecurity>0</DocSecurity>
  <Lines>86</Lines>
  <Paragraphs>23</Paragraphs>
  <ScaleCrop>false</ScaleCrop>
  <HeadingPairs>
    <vt:vector size="2" baseType="variant">
      <vt:variant>
        <vt:lpstr>Título</vt:lpstr>
      </vt:variant>
      <vt:variant>
        <vt:i4>1</vt:i4>
      </vt:variant>
    </vt:vector>
  </HeadingPairs>
  <TitlesOfParts>
    <vt:vector size="1" baseType="lpstr">
      <vt:lpstr>Software Architecture Document</vt:lpstr>
    </vt:vector>
  </TitlesOfParts>
  <Company>&lt;Company Name&gt;</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dgawne</dc:creator>
  <cp:keywords/>
  <dc:description/>
  <cp:lastModifiedBy>Andrés Ernesto Diaz Sarabanda</cp:lastModifiedBy>
  <cp:revision>406</cp:revision>
  <cp:lastPrinted>2011-08-10T10:44:00Z</cp:lastPrinted>
  <dcterms:created xsi:type="dcterms:W3CDTF">2019-04-13T03:33:00Z</dcterms:created>
  <dcterms:modified xsi:type="dcterms:W3CDTF">2019-05-20T23:47:00Z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ntentTypeId">
    <vt:lpwstr>0x010100B15E3E03E1AD7446BDF689C502E7A622</vt:lpwstr>
  </property>
  <property fmtid="{D5CDD505-2E9C-101B-9397-08002B2CF9AE}" pid="4" name="Order">
    <vt:r8>1600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ies>
</file>