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bookmarkStart w:id="0" w:name="_GoBack"/>
      <w:bookmarkEnd w:id="0"/>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Wyatt Holgado</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Default="004E3768">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4"/>
          <w:szCs w:val="24"/>
        </w:rPr>
        <w:t>Ms.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1" w:name="_gjdgxs" w:colFirst="0" w:colLast="0"/>
      <w:bookmarkEnd w:id="1"/>
      <w:r>
        <w:lastRenderedPageBreak/>
        <w:t>Contents</w:t>
      </w:r>
    </w:p>
    <w:sdt>
      <w:sdtPr>
        <w:id w:val="1794406487"/>
        <w:docPartObj>
          <w:docPartGallery w:val="Table of Contents"/>
          <w:docPartUnique/>
        </w:docPartObj>
      </w:sdtPr>
      <w:sdtEndPr/>
      <w:sdtContent>
        <w:p w:rsidR="00036A84"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Pr>
                <w:rFonts w:ascii="Times New Roman" w:eastAsia="Times New Roman" w:hAnsi="Times New Roman" w:cs="Times New Roman"/>
                <w:sz w:val="22"/>
                <w:szCs w:val="22"/>
              </w:rPr>
              <w:t>Contents</w:t>
            </w:r>
            <w:r>
              <w:rPr>
                <w:rFonts w:ascii="Times New Roman" w:eastAsia="Times New Roman" w:hAnsi="Times New Roman" w:cs="Times New Roman"/>
                <w:sz w:val="22"/>
                <w:szCs w:val="22"/>
              </w:rPr>
              <w:tab/>
              <w:t>2</w:t>
            </w:r>
          </w:hyperlink>
        </w:p>
        <w:p w:rsidR="00036A84" w:rsidRDefault="00C3329B">
          <w:pPr>
            <w:tabs>
              <w:tab w:val="left" w:pos="400"/>
              <w:tab w:val="right" w:pos="9350"/>
            </w:tabs>
            <w:spacing w:after="100"/>
            <w:rPr>
              <w:rFonts w:ascii="Times New Roman" w:eastAsia="Times New Roman" w:hAnsi="Times New Roman" w:cs="Times New Roman"/>
              <w:sz w:val="22"/>
              <w:szCs w:val="22"/>
            </w:rPr>
          </w:pPr>
          <w:hyperlink w:anchor="_30j0zll">
            <w:r w:rsidR="001D51BD">
              <w:rPr>
                <w:rFonts w:ascii="Times New Roman" w:eastAsia="Times New Roman" w:hAnsi="Times New Roman" w:cs="Times New Roman"/>
                <w:sz w:val="22"/>
                <w:szCs w:val="22"/>
              </w:rPr>
              <w:t>Abstract</w:t>
            </w:r>
            <w:r w:rsidR="001D51BD">
              <w:rPr>
                <w:rFonts w:ascii="Times New Roman" w:eastAsia="Times New Roman" w:hAnsi="Times New Roman" w:cs="Times New Roman"/>
                <w:sz w:val="22"/>
                <w:szCs w:val="22"/>
              </w:rPr>
              <w:tab/>
              <w:t>3</w:t>
            </w:r>
          </w:hyperlink>
        </w:p>
        <w:p w:rsidR="00036A84" w:rsidRDefault="00C3329B">
          <w:pPr>
            <w:tabs>
              <w:tab w:val="left" w:pos="400"/>
              <w:tab w:val="right" w:pos="9350"/>
            </w:tabs>
            <w:spacing w:after="100"/>
            <w:rPr>
              <w:rFonts w:ascii="Times New Roman" w:eastAsia="Times New Roman" w:hAnsi="Times New Roman" w:cs="Times New Roman"/>
              <w:sz w:val="22"/>
              <w:szCs w:val="22"/>
            </w:rPr>
          </w:pPr>
          <w:hyperlink w:anchor="_3znysh7">
            <w:r w:rsidR="001D51BD">
              <w:rPr>
                <w:rFonts w:ascii="Times New Roman" w:eastAsia="Times New Roman" w:hAnsi="Times New Roman" w:cs="Times New Roman"/>
                <w:sz w:val="22"/>
                <w:szCs w:val="22"/>
              </w:rPr>
              <w:t>I.</w:t>
            </w:r>
            <w:r w:rsidR="001D51BD">
              <w:rPr>
                <w:rFonts w:ascii="Times New Roman" w:eastAsia="Times New Roman" w:hAnsi="Times New Roman" w:cs="Times New Roman"/>
                <w:sz w:val="22"/>
                <w:szCs w:val="22"/>
              </w:rPr>
              <w:tab/>
              <w:t>Introduction</w:t>
            </w:r>
            <w:r w:rsidR="001D51BD">
              <w:rPr>
                <w:rFonts w:ascii="Times New Roman" w:eastAsia="Times New Roman" w:hAnsi="Times New Roman" w:cs="Times New Roman"/>
                <w:sz w:val="22"/>
                <w:szCs w:val="22"/>
              </w:rPr>
              <w:tab/>
              <w:t>4</w:t>
            </w:r>
          </w:hyperlink>
        </w:p>
        <w:p w:rsidR="00036A84" w:rsidRDefault="00C3329B">
          <w:pPr>
            <w:tabs>
              <w:tab w:val="right" w:pos="9350"/>
            </w:tabs>
            <w:spacing w:after="100"/>
            <w:ind w:left="200"/>
            <w:rPr>
              <w:rFonts w:ascii="Times New Roman" w:eastAsia="Times New Roman" w:hAnsi="Times New Roman" w:cs="Times New Roman"/>
              <w:sz w:val="22"/>
              <w:szCs w:val="22"/>
            </w:rPr>
          </w:pPr>
          <w:hyperlink w:anchor="_2et92p0">
            <w:r w:rsidR="001D51BD">
              <w:rPr>
                <w:rFonts w:ascii="Times New Roman" w:eastAsia="Times New Roman" w:hAnsi="Times New Roman" w:cs="Times New Roman"/>
                <w:sz w:val="22"/>
                <w:szCs w:val="22"/>
              </w:rPr>
              <w:t>Project Context</w:t>
            </w:r>
            <w:r w:rsidR="001D51BD">
              <w:rPr>
                <w:rFonts w:ascii="Times New Roman" w:eastAsia="Times New Roman" w:hAnsi="Times New Roman" w:cs="Times New Roman"/>
                <w:sz w:val="22"/>
                <w:szCs w:val="22"/>
              </w:rPr>
              <w:tab/>
              <w:t>4</w:t>
            </w:r>
          </w:hyperlink>
        </w:p>
        <w:p w:rsidR="00036A84" w:rsidRDefault="00C3329B">
          <w:pPr>
            <w:tabs>
              <w:tab w:val="right" w:pos="9350"/>
            </w:tabs>
            <w:spacing w:after="100"/>
            <w:ind w:left="200"/>
            <w:rPr>
              <w:rFonts w:ascii="Times New Roman" w:eastAsia="Times New Roman" w:hAnsi="Times New Roman" w:cs="Times New Roman"/>
              <w:sz w:val="22"/>
              <w:szCs w:val="22"/>
            </w:rPr>
          </w:pPr>
          <w:hyperlink w:anchor="_tyjcwt">
            <w:r w:rsidR="001D51BD">
              <w:rPr>
                <w:rFonts w:ascii="Times New Roman" w:eastAsia="Times New Roman" w:hAnsi="Times New Roman" w:cs="Times New Roman"/>
                <w:sz w:val="22"/>
                <w:szCs w:val="22"/>
              </w:rPr>
              <w:t>Purpose and Description</w:t>
            </w:r>
            <w:r w:rsidR="001D51BD">
              <w:rPr>
                <w:rFonts w:ascii="Times New Roman" w:eastAsia="Times New Roman" w:hAnsi="Times New Roman" w:cs="Times New Roman"/>
                <w:sz w:val="22"/>
                <w:szCs w:val="22"/>
              </w:rPr>
              <w:tab/>
              <w:t>4</w:t>
            </w:r>
          </w:hyperlink>
        </w:p>
        <w:p w:rsidR="00036A84" w:rsidRDefault="00C3329B">
          <w:pPr>
            <w:tabs>
              <w:tab w:val="right" w:pos="9350"/>
            </w:tabs>
            <w:spacing w:after="100"/>
            <w:ind w:left="200"/>
            <w:rPr>
              <w:rFonts w:ascii="Times New Roman" w:eastAsia="Times New Roman" w:hAnsi="Times New Roman" w:cs="Times New Roman"/>
              <w:sz w:val="22"/>
              <w:szCs w:val="22"/>
            </w:rPr>
          </w:pPr>
          <w:hyperlink w:anchor="_3dy6vkm">
            <w:r w:rsidR="001D51BD">
              <w:rPr>
                <w:rFonts w:ascii="Times New Roman" w:eastAsia="Times New Roman" w:hAnsi="Times New Roman" w:cs="Times New Roman"/>
                <w:sz w:val="22"/>
                <w:szCs w:val="22"/>
              </w:rPr>
              <w:t>Objectives</w:t>
            </w:r>
            <w:r w:rsidR="001D51BD">
              <w:rPr>
                <w:rFonts w:ascii="Times New Roman" w:eastAsia="Times New Roman" w:hAnsi="Times New Roman" w:cs="Times New Roman"/>
                <w:sz w:val="22"/>
                <w:szCs w:val="22"/>
              </w:rPr>
              <w:tab/>
              <w:t>4</w:t>
            </w:r>
          </w:hyperlink>
        </w:p>
        <w:p w:rsidR="00036A84" w:rsidRDefault="00C3329B">
          <w:pPr>
            <w:tabs>
              <w:tab w:val="right" w:pos="9350"/>
            </w:tabs>
            <w:spacing w:after="100"/>
            <w:ind w:left="200"/>
            <w:rPr>
              <w:rFonts w:ascii="Times New Roman" w:eastAsia="Times New Roman" w:hAnsi="Times New Roman" w:cs="Times New Roman"/>
              <w:sz w:val="22"/>
              <w:szCs w:val="22"/>
            </w:rPr>
          </w:pPr>
          <w:hyperlink w:anchor="_4d34og8">
            <w:r w:rsidR="001D51BD">
              <w:rPr>
                <w:rFonts w:ascii="Times New Roman" w:eastAsia="Times New Roman" w:hAnsi="Times New Roman" w:cs="Times New Roman"/>
                <w:sz w:val="22"/>
                <w:szCs w:val="22"/>
              </w:rPr>
              <w:t>Scope and Limitations</w:t>
            </w:r>
            <w:r w:rsidR="001D51BD">
              <w:rPr>
                <w:rFonts w:ascii="Times New Roman" w:eastAsia="Times New Roman" w:hAnsi="Times New Roman" w:cs="Times New Roman"/>
                <w:sz w:val="22"/>
                <w:szCs w:val="22"/>
              </w:rPr>
              <w:tab/>
              <w:t>5</w:t>
            </w:r>
          </w:hyperlink>
        </w:p>
        <w:p w:rsidR="00036A84" w:rsidRDefault="00C3329B">
          <w:pPr>
            <w:tabs>
              <w:tab w:val="left" w:pos="400"/>
              <w:tab w:val="right" w:pos="9350"/>
            </w:tabs>
            <w:spacing w:after="100"/>
            <w:rPr>
              <w:rFonts w:ascii="Times New Roman" w:eastAsia="Times New Roman" w:hAnsi="Times New Roman" w:cs="Times New Roman"/>
              <w:sz w:val="22"/>
              <w:szCs w:val="22"/>
            </w:rPr>
          </w:pPr>
          <w:hyperlink w:anchor="_2s8eyo1">
            <w:r w:rsidR="001D51BD">
              <w:rPr>
                <w:rFonts w:ascii="Times New Roman" w:eastAsia="Times New Roman" w:hAnsi="Times New Roman" w:cs="Times New Roman"/>
                <w:sz w:val="22"/>
                <w:szCs w:val="22"/>
              </w:rPr>
              <w:t>II.</w:t>
            </w:r>
            <w:r w:rsidR="001D51BD">
              <w:rPr>
                <w:rFonts w:ascii="Times New Roman" w:eastAsia="Times New Roman" w:hAnsi="Times New Roman" w:cs="Times New Roman"/>
                <w:sz w:val="22"/>
                <w:szCs w:val="22"/>
              </w:rPr>
              <w:tab/>
              <w:t>Review of Related Literature</w:t>
            </w:r>
            <w:r w:rsidR="001D51BD">
              <w:rPr>
                <w:rFonts w:ascii="Times New Roman" w:eastAsia="Times New Roman" w:hAnsi="Times New Roman" w:cs="Times New Roman"/>
                <w:sz w:val="22"/>
                <w:szCs w:val="22"/>
              </w:rPr>
              <w:tab/>
              <w:t>6</w:t>
            </w:r>
          </w:hyperlink>
        </w:p>
        <w:p w:rsidR="00036A84" w:rsidRDefault="00C3329B">
          <w:pPr>
            <w:tabs>
              <w:tab w:val="left" w:pos="400"/>
              <w:tab w:val="right" w:pos="9350"/>
            </w:tabs>
            <w:spacing w:after="100"/>
            <w:rPr>
              <w:rFonts w:ascii="Times New Roman" w:eastAsia="Times New Roman" w:hAnsi="Times New Roman" w:cs="Times New Roman"/>
              <w:sz w:val="22"/>
              <w:szCs w:val="22"/>
            </w:rPr>
          </w:pPr>
          <w:hyperlink w:anchor="_17dp8vu">
            <w:r w:rsidR="001D51BD">
              <w:rPr>
                <w:rFonts w:ascii="Times New Roman" w:eastAsia="Times New Roman" w:hAnsi="Times New Roman" w:cs="Times New Roman"/>
                <w:sz w:val="22"/>
                <w:szCs w:val="22"/>
              </w:rPr>
              <w:t>III.</w:t>
            </w:r>
            <w:r w:rsidR="001D51BD">
              <w:rPr>
                <w:rFonts w:ascii="Times New Roman" w:eastAsia="Times New Roman" w:hAnsi="Times New Roman" w:cs="Times New Roman"/>
                <w:sz w:val="22"/>
                <w:szCs w:val="22"/>
              </w:rPr>
              <w:tab/>
              <w:t>Technical Background</w:t>
            </w:r>
            <w:r w:rsidR="001D51BD">
              <w:rPr>
                <w:rFonts w:ascii="Times New Roman" w:eastAsia="Times New Roman" w:hAnsi="Times New Roman" w:cs="Times New Roman"/>
                <w:sz w:val="22"/>
                <w:szCs w:val="22"/>
              </w:rPr>
              <w:tab/>
              <w:t>10</w:t>
            </w:r>
          </w:hyperlink>
        </w:p>
        <w:p w:rsidR="00036A84" w:rsidRDefault="00C3329B">
          <w:pPr>
            <w:tabs>
              <w:tab w:val="left" w:pos="400"/>
              <w:tab w:val="right" w:pos="9350"/>
            </w:tabs>
            <w:spacing w:after="100"/>
            <w:rPr>
              <w:rFonts w:ascii="Times New Roman" w:eastAsia="Times New Roman" w:hAnsi="Times New Roman" w:cs="Times New Roman"/>
              <w:sz w:val="22"/>
              <w:szCs w:val="22"/>
            </w:rPr>
          </w:pPr>
          <w:hyperlink w:anchor="_3rdcrjn">
            <w:r w:rsidR="001D51BD">
              <w:rPr>
                <w:rFonts w:ascii="Times New Roman" w:eastAsia="Times New Roman" w:hAnsi="Times New Roman" w:cs="Times New Roman"/>
                <w:sz w:val="22"/>
                <w:szCs w:val="22"/>
              </w:rPr>
              <w:t>IV.</w:t>
            </w:r>
            <w:r w:rsidR="001D51BD">
              <w:rPr>
                <w:rFonts w:ascii="Times New Roman" w:eastAsia="Times New Roman" w:hAnsi="Times New Roman" w:cs="Times New Roman"/>
                <w:sz w:val="22"/>
                <w:szCs w:val="22"/>
              </w:rPr>
              <w:tab/>
              <w:t>Design and Methodology</w:t>
            </w:r>
            <w:r w:rsidR="001D51BD">
              <w:rPr>
                <w:rFonts w:ascii="Times New Roman" w:eastAsia="Times New Roman" w:hAnsi="Times New Roman" w:cs="Times New Roman"/>
                <w:sz w:val="22"/>
                <w:szCs w:val="22"/>
              </w:rPr>
              <w:tab/>
              <w:t>11</w:t>
            </w:r>
          </w:hyperlink>
        </w:p>
        <w:p w:rsidR="00036A84" w:rsidRDefault="00C3329B">
          <w:pPr>
            <w:tabs>
              <w:tab w:val="left" w:pos="400"/>
              <w:tab w:val="right" w:pos="9350"/>
            </w:tabs>
            <w:spacing w:after="100"/>
            <w:rPr>
              <w:rFonts w:ascii="Times New Roman" w:eastAsia="Times New Roman" w:hAnsi="Times New Roman" w:cs="Times New Roman"/>
              <w:sz w:val="22"/>
              <w:szCs w:val="22"/>
            </w:rPr>
          </w:pPr>
          <w:hyperlink w:anchor="_26in1rg">
            <w:r w:rsidR="001D51BD">
              <w:rPr>
                <w:rFonts w:ascii="Times New Roman" w:eastAsia="Times New Roman" w:hAnsi="Times New Roman" w:cs="Times New Roman"/>
                <w:sz w:val="22"/>
                <w:szCs w:val="22"/>
              </w:rPr>
              <w:t>VI.</w:t>
            </w:r>
            <w:r w:rsidR="001D51BD">
              <w:rPr>
                <w:rFonts w:ascii="Times New Roman" w:eastAsia="Times New Roman" w:hAnsi="Times New Roman" w:cs="Times New Roman"/>
                <w:sz w:val="22"/>
                <w:szCs w:val="22"/>
              </w:rPr>
              <w:tab/>
              <w:t>Conclusions and Recommendation</w:t>
            </w:r>
            <w:r w:rsidR="001D51BD">
              <w:rPr>
                <w:rFonts w:ascii="Times New Roman" w:eastAsia="Times New Roman" w:hAnsi="Times New Roman" w:cs="Times New Roman"/>
                <w:sz w:val="22"/>
                <w:szCs w:val="22"/>
              </w:rPr>
              <w:tab/>
              <w:t>14</w:t>
            </w:r>
          </w:hyperlink>
        </w:p>
        <w:p w:rsidR="00036A84" w:rsidRDefault="00C3329B">
          <w:pPr>
            <w:tabs>
              <w:tab w:val="left" w:pos="400"/>
              <w:tab w:val="right" w:pos="9350"/>
            </w:tabs>
            <w:spacing w:after="100"/>
            <w:rPr>
              <w:rFonts w:ascii="Times New Roman" w:eastAsia="Times New Roman" w:hAnsi="Times New Roman" w:cs="Times New Roman"/>
              <w:sz w:val="22"/>
              <w:szCs w:val="22"/>
            </w:rPr>
          </w:pPr>
          <w:hyperlink w:anchor="_lnxbz9">
            <w:r w:rsidR="001D51BD">
              <w:rPr>
                <w:rFonts w:ascii="Times New Roman" w:eastAsia="Times New Roman" w:hAnsi="Times New Roman" w:cs="Times New Roman"/>
                <w:sz w:val="22"/>
                <w:szCs w:val="22"/>
              </w:rPr>
              <w:t>VII.</w:t>
            </w:r>
            <w:r w:rsidR="001D51BD">
              <w:rPr>
                <w:rFonts w:ascii="Times New Roman" w:eastAsia="Times New Roman" w:hAnsi="Times New Roman" w:cs="Times New Roman"/>
                <w:sz w:val="22"/>
                <w:szCs w:val="22"/>
              </w:rPr>
              <w:tab/>
              <w:t>References</w:t>
            </w:r>
            <w:r w:rsidR="001D51BD">
              <w:rPr>
                <w:rFonts w:ascii="Times New Roman" w:eastAsia="Times New Roman" w:hAnsi="Times New Roman" w:cs="Times New Roman"/>
                <w:sz w:val="22"/>
                <w:szCs w:val="22"/>
              </w:rPr>
              <w:tab/>
              <w:t>15</w:t>
            </w:r>
          </w:hyperlink>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VIII.   Diagrams</w:t>
          </w:r>
          <w:r w:rsidR="005839D6">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IX.  Screen Layout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2" w:name="_30j0zll" w:colFirst="0" w:colLast="0"/>
      <w:bookmarkEnd w:id="2"/>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3" w:name="_1fob9te" w:colFirst="0" w:colLast="0"/>
      <w:bookmarkEnd w:id="3"/>
      <w:r>
        <w:br w:type="page"/>
      </w:r>
    </w:p>
    <w:p w:rsidR="00036A84" w:rsidRDefault="001D51BD">
      <w:pPr>
        <w:pStyle w:val="Heading1"/>
        <w:numPr>
          <w:ilvl w:val="0"/>
          <w:numId w:val="1"/>
        </w:numPr>
      </w:pPr>
      <w:bookmarkStart w:id="4" w:name="_3znysh7" w:colFirst="0" w:colLast="0"/>
      <w:bookmarkEnd w:id="4"/>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5" w:name="_2et92p0" w:colFirst="0" w:colLast="0"/>
      <w:bookmarkEnd w:id="5"/>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It misleads people and make the world less informed. It harms the community and the industry in an alarming level (Stecula, n.d.).</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 xml:space="preserve">Mocha shared a post of a Duterte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 application that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6" w:name="_tyjcwt" w:colFirst="0" w:colLast="0"/>
      <w:bookmarkEnd w:id="6"/>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 xml:space="preserve">online users from being tricked by fake news since according to NBI there are no government agency that monitors fake news in the Philippines. This extension will also provide security against phishing sites. The proponents will </w:t>
      </w:r>
      <w:r w:rsidR="00631D4C">
        <w:rPr>
          <w:rFonts w:ascii="Times New Roman" w:eastAsia="Times New Roman" w:hAnsi="Times New Roman" w:cs="Times New Roman"/>
          <w:sz w:val="22"/>
          <w:szCs w:val="22"/>
          <w:highlight w:val="white"/>
        </w:rPr>
        <w:t>use</w:t>
      </w:r>
      <w:r>
        <w:rPr>
          <w:rFonts w:ascii="Times New Roman" w:eastAsia="Times New Roman" w:hAnsi="Times New Roman" w:cs="Times New Roman"/>
          <w:sz w:val="22"/>
          <w:szCs w:val="22"/>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7" w:name="_3dy6vkm" w:colFirst="0" w:colLast="0"/>
      <w:bookmarkEnd w:id="7"/>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8" w:name="_1t3h5sf" w:colFirst="0" w:colLast="0"/>
      <w:bookmarkEnd w:id="8"/>
      <w:r>
        <w:rPr>
          <w:rFonts w:ascii="Times New Roman" w:eastAsia="Times New Roman" w:hAnsi="Times New Roman" w:cs="Times New Roman"/>
          <w:sz w:val="22"/>
          <w:szCs w:val="22"/>
        </w:rPr>
        <w:t>The objectives of this study are:</w:t>
      </w:r>
    </w:p>
    <w:p w:rsidR="00036A84" w:rsidRDefault="004E3768">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Identify fake news</w:t>
      </w:r>
      <w:r w:rsidR="00530240">
        <w:rPr>
          <w:rFonts w:ascii="Times New Roman" w:eastAsia="Times New Roman" w:hAnsi="Times New Roman" w:cs="Times New Roman"/>
          <w:sz w:val="22"/>
          <w:szCs w:val="22"/>
        </w:rPr>
        <w:t xml:space="preserve"> in the internet.</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9" w:name="_4d34og8" w:colFirst="0" w:colLast="0"/>
      <w:bookmarkEnd w:id="9"/>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r>
        <w:rPr>
          <w:rFonts w:ascii="Times New Roman" w:eastAsia="Times New Roman" w:hAnsi="Times New Roman" w:cs="Times New Roman"/>
          <w:sz w:val="22"/>
          <w:szCs w:val="22"/>
          <w:highlight w:val="white"/>
        </w:rPr>
        <w:t>kaggle.com,Opensources</w:t>
      </w:r>
      <w:r>
        <w:rPr>
          <w:rFonts w:ascii="Times New Roman" w:eastAsia="Times New Roman" w:hAnsi="Times New Roman" w:cs="Times New Roman"/>
          <w:sz w:val="22"/>
          <w:szCs w:val="22"/>
        </w:rPr>
        <w:t>). The web extension will only work on the latest and upcoming versions Google Chrome and it will not work on any other browsers.</w:t>
      </w:r>
    </w:p>
    <w:p w:rsidR="00036A84" w:rsidRDefault="001D51BD">
      <w:pPr>
        <w:spacing w:line="480" w:lineRule="auto"/>
        <w:ind w:firstLine="720"/>
        <w:jc w:val="bot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0" w:name="_2s8eyo1" w:colFirst="0" w:colLast="0"/>
      <w:bookmarkEnd w:id="10"/>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researchers will be presenting an articles and related readings about this study. Moreover, this chapter suggests about fake news, web extension or plugin and image-based captcha. Furthermore, this chapter will also inform that the researchers aims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r w:rsidRPr="00AB4318">
        <w:rPr>
          <w:rFonts w:ascii="Times New Roman" w:eastAsia="Times New Roman" w:hAnsi="Times New Roman" w:cs="Times New Roman"/>
          <w:color w:val="auto"/>
          <w:sz w:val="22"/>
          <w:szCs w:val="22"/>
        </w:rPr>
        <w:t xml:space="preserve">Japantimes (2017) According to the article, Facebook and Google are now testing apps to spot fake news. Ciampaglia, G.(2017), </w:t>
      </w:r>
      <w:r w:rsidRPr="00AB4318">
        <w:rPr>
          <w:rFonts w:ascii="Times New Roman" w:eastAsia="Times New Roman" w:hAnsi="Times New Roman" w:cs="Times New Roman"/>
          <w:color w:val="auto"/>
          <w:sz w:val="22"/>
          <w:szCs w:val="22"/>
          <w:highlight w:val="white"/>
        </w:rPr>
        <w:t>A research scientist at Indiana University, created a tool that tracks unconfirmed claims that spread through internet. They started creating this tool after seeing a lot of fake content spreading that affects many. Their studies have yielded tools that help track how alternative facts spread, and others that let you identify fake news. Based on this article, the researchers proved that fake news really gives us a problem not just a problem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 xml:space="preserve">In addition to Japantimes (2017) they also tackle about the rumors on Twitter. Mitra, M. (2017), a doctoral student at the Georgia Institute of Technology, started a project three years ago that sees how misinformation and fake news spread through twitter. Another project that led by Georgia Tech PhD candidate Tanushree Mitra scanned 66 million tweets linked to nearly 1,400 real-world events to build a language model that identified words and phrases that lead to strong or weak perceived levels of credibility on Twitter. An Indian-origin researcher put together a system to analyse whether a tweets is credible or not. Twitter opened up its verified service to public in order to prove one’s real identity to the followers of one’s handle, but there is need of something to value one’s tweet. According to Mitra ( 2017), </w:t>
      </w:r>
      <w:r w:rsidRPr="00AB4318">
        <w:rPr>
          <w:rFonts w:ascii="Times New Roman" w:eastAsia="Times New Roman" w:hAnsi="Times New Roman" w:cs="Times New Roman"/>
          <w:color w:val="auto"/>
          <w:sz w:val="22"/>
          <w:szCs w:val="22"/>
        </w:rPr>
        <w:t xml:space="preserve">Many studies are being conducted on social media credibility in recent </w:t>
      </w:r>
      <w:r w:rsidRPr="00AB4318">
        <w:rPr>
          <w:rFonts w:ascii="Times New Roman" w:eastAsia="Times New Roman" w:hAnsi="Times New Roman" w:cs="Times New Roman"/>
          <w:color w:val="auto"/>
          <w:sz w:val="22"/>
          <w:szCs w:val="22"/>
        </w:rPr>
        <w:lastRenderedPageBreak/>
        <w:t>years but very little is known about what types of words or phrases create credibility perceptions during rapidly unfolding events.These article will help the researchers to build a language model and a system that identifies and analyzes words and phrases that determines the  levels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Mencer, F.. (2016) another tool was created at Indiana University that visualizes claims in the news and fact checks those claims. That tool called Hoaxy, Ciampaglia,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Badaskar et al. (n.d.)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contribute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w:t>
      </w:r>
      <w:r w:rsidRPr="00AB4318">
        <w:rPr>
          <w:rFonts w:ascii="Times New Roman" w:eastAsia="Times New Roman" w:hAnsi="Times New Roman" w:cs="Times New Roman"/>
          <w:color w:val="auto"/>
          <w:sz w:val="22"/>
          <w:szCs w:val="22"/>
        </w:rPr>
        <w:lastRenderedPageBreak/>
        <w:t>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Fake:Real ratios and didn’t want to get an error by dividing zero. This Fake:Real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Ruchansky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The researchers read an article about a new database of fake news sites details how much fakery has spread from Trump v. Clinton to local news. The database published by PolitiFact, one of Facebook’s partners in its hoax-combatting program, showed a list of 156 sites that contains fake stories. The sites are divided into four categories; Parody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Gillin,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Verstraete (2016) conducted a study entitled ‘Identifying and Countering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 which authors can produce user 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 it is frequently mingled with more accurate stories, such that it becomes harder to categorically reject a source. Then, the report classifies existing and proposed interventions based upon the four regulatory modalities catalogued by Larry Lessig; Law,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w:t>
      </w:r>
      <w:r w:rsidRPr="00AB4318">
        <w:rPr>
          <w:rFonts w:ascii="Times New Roman" w:eastAsia="Times New Roman" w:hAnsi="Times New Roman" w:cs="Times New Roman"/>
          <w:color w:val="auto"/>
          <w:sz w:val="22"/>
          <w:szCs w:val="22"/>
        </w:rPr>
        <w:lastRenderedPageBreak/>
        <w:t xml:space="preserve">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Goel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javascript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OpenSources.</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jc w:val="both"/>
        <w:rPr>
          <w:rFonts w:ascii="Times New Roman" w:eastAsia="Times New Roman" w:hAnsi="Times New Roman" w:cs="Times New Roman"/>
          <w:b/>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b/>
          <w:color w:val="auto"/>
          <w:sz w:val="22"/>
          <w:szCs w:val="22"/>
        </w:rPr>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According Saini et.al (2013) CAPTCHA was invented by Luis Von Ahn,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In addition to Saini et.al (2013) CAPTCHA is a defensive system that acts as a tool to prevent bots from abusing online services on the internet. The system also gives the user a challenge, when the user gives correct answer then he is considered as human otherwise a bot. Elson et al (2007) developed an image-based CAPTCHA but according to the researchers, it is originally called Asirra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t>
      </w:r>
      <w:r w:rsidRPr="00AB4318">
        <w:rPr>
          <w:rFonts w:ascii="Times New Roman" w:eastAsia="Times New Roman" w:hAnsi="Times New Roman" w:cs="Times New Roman"/>
          <w:color w:val="auto"/>
          <w:sz w:val="22"/>
          <w:szCs w:val="22"/>
        </w:rPr>
        <w:lastRenderedPageBreak/>
        <w:t>web extension. Also, with the help of journals that provides a description about image-based CAPTCHA, the researchers will use these for security purposes. The researchers also read about the open source web extension to flag fake news. The project named projectFiB.</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1" w:name="_17dp8vu" w:colFirst="0" w:colLast="0"/>
      <w:bookmarkEnd w:id="11"/>
      <w:r>
        <w:lastRenderedPageBreak/>
        <w:t>Technical Background</w:t>
      </w:r>
    </w:p>
    <w:p w:rsidR="00036A84" w:rsidRDefault="00036A84"/>
    <w:p w:rsidR="00036A84" w:rsidRDefault="00036A84"/>
    <w:p w:rsidR="00036A84" w:rsidRDefault="001D51BD">
      <w:pPr>
        <w:spacing w:line="48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Web Extension</w:t>
      </w:r>
    </w:p>
    <w:p w:rsidR="00036A84" w:rsidRDefault="001D51BD">
      <w:pPr>
        <w:spacing w:line="480" w:lineRule="auto"/>
        <w:jc w:val="both"/>
        <w:rPr>
          <w:rFonts w:ascii="Times New Roman" w:eastAsia="Times New Roman" w:hAnsi="Times New Roman" w:cs="Times New Roman"/>
          <w:b/>
          <w:sz w:val="18"/>
          <w:szCs w:val="18"/>
        </w:rPr>
      </w:pPr>
      <w:r>
        <w:rPr>
          <w:rFonts w:ascii="Times New Roman" w:eastAsia="Times New Roman" w:hAnsi="Times New Roman" w:cs="Times New Roman"/>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particular websites. Basically, the researchers will create an extension that can identify fake news in social media sites.</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JavaScript</w:t>
      </w:r>
    </w:p>
    <w:p w:rsidR="00036A84" w:rsidRDefault="001D51BD">
      <w:pPr>
        <w:shd w:val="clear" w:color="auto" w:fill="FFFFFF"/>
        <w:spacing w:line="480" w:lineRule="auto"/>
        <w:ind w:firstLine="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IndexedDb Database</w:t>
      </w:r>
    </w:p>
    <w:p w:rsidR="00036A84" w:rsidRDefault="001D51BD">
      <w:pPr>
        <w:spacing w:line="480" w:lineRule="auto"/>
        <w:ind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A collection of data is called a Database. In order to manage a data in a database, it will need to have a Database Management System (DBMS). DBMS can help the user interact with the database itself and it can also help them to handle and capture the data. The researchers will use IndexedDb.</w:t>
      </w:r>
      <w:r>
        <w:rPr>
          <w:color w:val="212121"/>
        </w:rPr>
        <w:t xml:space="preserve"> </w:t>
      </w:r>
      <w:r>
        <w:rPr>
          <w:rFonts w:ascii="Times New Roman" w:eastAsia="Times New Roman" w:hAnsi="Times New Roman" w:cs="Times New Roman"/>
          <w:sz w:val="22"/>
          <w:szCs w:val="22"/>
        </w:rPr>
        <w:t>IndexedDB is a low-level API for client-side storage of significant amounts of structured data, including files/blobs. This API uses indexes to enable high performance searches of this data.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Image-based CAPTCHA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 xml:space="preserve">       </w:t>
      </w:r>
      <w:r>
        <w:rPr>
          <w:rFonts w:ascii="Times New Roman" w:eastAsia="Times New Roman" w:hAnsi="Times New Roman" w:cs="Times New Roman"/>
          <w:sz w:val="22"/>
          <w:szCs w:val="22"/>
        </w:rPr>
        <w:t xml:space="preserve">CAPTCHA stands for Completely Automated Public Turing Test to tell Computers and Humans Apart. Using this feature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2" w:name="_3rdcrjn" w:colFirst="0" w:colLast="0"/>
      <w:bookmarkEnd w:id="12"/>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(Opensources, n.d.). The data for the TLD will be gathered from (malwaredomains.com).</w:t>
      </w:r>
      <w:r>
        <w:rPr>
          <w:rFonts w:ascii="Verdana" w:eastAsia="Verdana" w:hAnsi="Verdana" w:cs="Verdana"/>
          <w:color w:val="333333"/>
          <w:sz w:val="18"/>
          <w:szCs w:val="18"/>
          <w:highlight w:val="white"/>
        </w:rPr>
        <w:t xml:space="preserve"> </w:t>
      </w:r>
      <w:r>
        <w:rPr>
          <w:rFonts w:ascii="Times New Roman" w:eastAsia="Times New Roman" w:hAnsi="Times New Roman" w:cs="Times New Roman"/>
          <w:sz w:val="22"/>
          <w:szCs w:val="22"/>
        </w:rPr>
        <w:t>The DNS-BH project(malwaredomains) creates and maintains a listing of domains that are known to be shady and suspicious (Malware Domains, n.d.).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5839D6"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fake news sites. Second the system will extract the TLD (Top Level </w:t>
      </w:r>
      <w:r w:rsidRPr="005839D6">
        <w:rPr>
          <w:rFonts w:ascii="Times New Roman" w:eastAsia="Times New Roman" w:hAnsi="Times New Roman" w:cs="Times New Roman"/>
          <w:sz w:val="22"/>
          <w:szCs w:val="22"/>
        </w:rPr>
        <w:t>Domain) from</w:t>
      </w:r>
      <w:r w:rsidR="001D51BD" w:rsidRPr="005839D6">
        <w:rPr>
          <w:rFonts w:ascii="Times New Roman" w:eastAsia="Times New Roman" w:hAnsi="Times New Roman" w:cs="Times New Roman"/>
          <w:sz w:val="22"/>
          <w:szCs w:val="22"/>
        </w:rPr>
        <w:t xml:space="preserve"> the URL</w:t>
      </w:r>
      <w:r w:rsidRPr="005839D6">
        <w:rPr>
          <w:rFonts w:ascii="Times New Roman" w:eastAsia="Times New Roman" w:hAnsi="Times New Roman" w:cs="Times New Roman"/>
          <w:sz w:val="22"/>
          <w:szCs w:val="22"/>
        </w:rPr>
        <w:t xml:space="preserve"> using JavaScript</w:t>
      </w:r>
      <w:r w:rsidR="001D51BD" w:rsidRPr="005839D6">
        <w:rPr>
          <w:rFonts w:ascii="Times New Roman" w:eastAsia="Times New Roman" w:hAnsi="Times New Roman" w:cs="Times New Roman"/>
          <w:sz w:val="22"/>
          <w:szCs w:val="22"/>
        </w:rPr>
        <w:t xml:space="preserve"> then the extracted TLD will be compared to our list of malicious and shady domains.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SEQ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036A84" w:rsidRDefault="001D51BD">
                      <w:pPr>
                        <w:spacing w:after="200"/>
                        <w:textDirection w:val="btLr"/>
                      </w:pPr>
                      <w:r>
                        <w:rPr>
                          <w:i/>
                          <w:color w:val="44546A"/>
                          <w:sz w:val="18"/>
                        </w:rPr>
                        <w:t>Figure  SEQ Figure \* ARABIC 1</w:t>
                      </w:r>
                    </w:p>
                  </w:txbxContent>
                </v:textbox>
                <w10:wrap type="square" anchorx="margin"/>
              </v:rect>
            </w:pict>
          </mc:Fallback>
        </mc:AlternateContent>
      </w:r>
    </w:p>
    <w:p w:rsidR="00036A84" w:rsidRDefault="001D51BD">
      <w:pPr>
        <w:keepNext/>
        <w:spacing w:line="480" w:lineRule="auto"/>
        <w:ind w:left="720"/>
        <w:jc w:val="both"/>
      </w:pPr>
      <w:r>
        <w:rPr>
          <w:rFonts w:ascii="Times New Roman" w:eastAsia="Times New Roman" w:hAnsi="Times New Roman" w:cs="Times New Roman"/>
          <w:sz w:val="22"/>
          <w:szCs w:val="22"/>
        </w:rPr>
        <w:lastRenderedPageBreak/>
        <w:t>Everything that occurs before the last dot is the second level domain, everything that occurs after the last dot is the top-level domain. In this example (Figure 2), news and abs-cbn are part of the second level domain and “com” is the top-level domain. Well-known top-level domains are edu, gov, org and com.</w:t>
      </w:r>
    </w:p>
    <w:p w:rsidR="00036A84" w:rsidRDefault="001D51BD">
      <w:pPr>
        <w:spacing w:after="200"/>
        <w:jc w:val="both"/>
        <w:rPr>
          <w:rFonts w:ascii="Times New Roman" w:eastAsia="Times New Roman" w:hAnsi="Times New Roman" w:cs="Times New Roman"/>
          <w:i/>
          <w:color w:val="44546A"/>
          <w:sz w:val="22"/>
          <w:szCs w:val="22"/>
        </w:rPr>
      </w:pPr>
      <w:r>
        <w:rPr>
          <w:noProof/>
        </w:rPr>
        <w:drawing>
          <wp:anchor distT="0" distB="0" distL="114300" distR="114300" simplePos="0" relativeHeight="251650048" behindDoc="0" locked="0" layoutInCell="1" hidden="0" allowOverlap="1">
            <wp:simplePos x="0" y="0"/>
            <wp:positionH relativeFrom="margin">
              <wp:posOffset>342900</wp:posOffset>
            </wp:positionH>
            <wp:positionV relativeFrom="paragraph">
              <wp:posOffset>180340</wp:posOffset>
            </wp:positionV>
            <wp:extent cx="5257800" cy="2486025"/>
            <wp:effectExtent l="0" t="0" r="0" b="0"/>
            <wp:wrapSquare wrapText="bothSides" distT="0" distB="0" distL="114300" distR="114300"/>
            <wp:docPr id="8" name="image25.png" descr="C:\Users\aleo1\AppData\Local\Microsoft\Windows\INetCache\Content.Word\1.png"/>
            <wp:cNvGraphicFramePr/>
            <a:graphic xmlns:a="http://schemas.openxmlformats.org/drawingml/2006/main">
              <a:graphicData uri="http://schemas.openxmlformats.org/drawingml/2006/picture">
                <pic:pic xmlns:pic="http://schemas.openxmlformats.org/drawingml/2006/picture">
                  <pic:nvPicPr>
                    <pic:cNvPr id="0" name="image25.png" descr="C:\Users\aleo1\AppData\Local\Microsoft\Windows\INetCache\Content.Word\1.png"/>
                    <pic:cNvPicPr preferRelativeResize="0"/>
                  </pic:nvPicPr>
                  <pic:blipFill>
                    <a:blip r:embed="rId9"/>
                    <a:srcRect/>
                    <a:stretch>
                      <a:fillRect/>
                    </a:stretch>
                  </pic:blipFill>
                  <pic:spPr>
                    <a:xfrm>
                      <a:off x="0" y="0"/>
                      <a:ext cx="5257800" cy="2486025"/>
                    </a:xfrm>
                    <a:prstGeom prst="rect">
                      <a:avLst/>
                    </a:prstGeom>
                    <a:ln/>
                  </pic:spPr>
                </pic:pic>
              </a:graphicData>
            </a:graphic>
          </wp:anchor>
        </w:drawing>
      </w: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036A84" w:rsidRDefault="001D51BD">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w:drawing>
          <wp:anchor distT="0" distB="0" distL="114300" distR="114300" simplePos="0" relativeHeight="251654144" behindDoc="0" locked="0" layoutInCell="1" hidden="0" allowOverlap="1">
            <wp:simplePos x="0" y="0"/>
            <wp:positionH relativeFrom="margin">
              <wp:posOffset>561975</wp:posOffset>
            </wp:positionH>
            <wp:positionV relativeFrom="paragraph">
              <wp:posOffset>10795</wp:posOffset>
            </wp:positionV>
            <wp:extent cx="4810125" cy="619125"/>
            <wp:effectExtent l="0" t="0" r="0" b="0"/>
            <wp:wrapSquare wrapText="bothSides" distT="0" distB="0" distL="114300" distR="114300"/>
            <wp:docPr id="2" name="image4.png" descr="C:\Users\aleo1\AppData\Local\Microsoft\Windows\INetCache\Content.Word\asdasd.png"/>
            <wp:cNvGraphicFramePr/>
            <a:graphic xmlns:a="http://schemas.openxmlformats.org/drawingml/2006/main">
              <a:graphicData uri="http://schemas.openxmlformats.org/drawingml/2006/picture">
                <pic:pic xmlns:pic="http://schemas.openxmlformats.org/drawingml/2006/picture">
                  <pic:nvPicPr>
                    <pic:cNvPr id="0" name="image4.png" descr="C:\Users\aleo1\AppData\Local\Microsoft\Windows\INetCache\Content.Word\asdasd.png"/>
                    <pic:cNvPicPr preferRelativeResize="0"/>
                  </pic:nvPicPr>
                  <pic:blipFill>
                    <a:blip r:embed="rId10"/>
                    <a:srcRect/>
                    <a:stretch>
                      <a:fillRect/>
                    </a:stretch>
                  </pic:blipFill>
                  <pic:spPr>
                    <a:xfrm>
                      <a:off x="0" y="0"/>
                      <a:ext cx="4810125" cy="619125"/>
                    </a:xfrm>
                    <a:prstGeom prst="rect">
                      <a:avLst/>
                    </a:prstGeom>
                    <a:ln/>
                  </pic:spPr>
                </pic:pic>
              </a:graphicData>
            </a:graphic>
          </wp:anchor>
        </w:drawing>
      </w: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036A84" w:rsidRDefault="001D51BD">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line="259"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In this example (Figure 3) the system would flag this website as “shady”</w:t>
      </w:r>
      <w:r w:rsidR="00AB04EF">
        <w:rPr>
          <w:rFonts w:ascii="Times New Roman" w:eastAsia="Times New Roman" w:hAnsi="Times New Roman" w:cs="Times New Roman"/>
          <w:sz w:val="22"/>
          <w:szCs w:val="22"/>
        </w:rPr>
        <w:t>(Suspicious Domains)</w:t>
      </w:r>
      <w:r>
        <w:rPr>
          <w:rFonts w:ascii="Times New Roman" w:eastAsia="Times New Roman" w:hAnsi="Times New Roman" w:cs="Times New Roman"/>
          <w:sz w:val="22"/>
          <w:szCs w:val="22"/>
        </w:rPr>
        <w:t xml:space="preserve"> since zip is the TLD and it is in the list of top shady site</w:t>
      </w:r>
    </w:p>
    <w:p w:rsidR="00036A84" w:rsidRDefault="001D51BD">
      <w:pPr>
        <w:spacing w:line="259" w:lineRule="auto"/>
        <w:ind w:left="720"/>
        <w:rPr>
          <w:rFonts w:ascii="Times New Roman" w:eastAsia="Times New Roman" w:hAnsi="Times New Roman" w:cs="Times New Roman"/>
          <w:b/>
          <w:sz w:val="22"/>
          <w:szCs w:val="22"/>
        </w:rPr>
      </w:pPr>
      <w:r>
        <w:rPr>
          <w:noProof/>
        </w:rPr>
        <w:drawing>
          <wp:anchor distT="0" distB="0" distL="114300" distR="114300" simplePos="0" relativeHeight="251657216" behindDoc="0" locked="0" layoutInCell="1" hidden="0" allowOverlap="1">
            <wp:simplePos x="0" y="0"/>
            <wp:positionH relativeFrom="margin">
              <wp:posOffset>679997</wp:posOffset>
            </wp:positionH>
            <wp:positionV relativeFrom="paragraph">
              <wp:posOffset>23967</wp:posOffset>
            </wp:positionV>
            <wp:extent cx="4589145" cy="2704465"/>
            <wp:effectExtent l="0" t="0" r="0" b="0"/>
            <wp:wrapSquare wrapText="bothSides" distT="0" distB="0" distL="114300" distR="114300"/>
            <wp:docPr id="7" name="image24.png" descr="C:\Users\aleo1\Desktop\Screen-Shot-2015-09-10-at-2.06.48-PM.png"/>
            <wp:cNvGraphicFramePr/>
            <a:graphic xmlns:a="http://schemas.openxmlformats.org/drawingml/2006/main">
              <a:graphicData uri="http://schemas.openxmlformats.org/drawingml/2006/picture">
                <pic:pic xmlns:pic="http://schemas.openxmlformats.org/drawingml/2006/picture">
                  <pic:nvPicPr>
                    <pic:cNvPr id="0" name="image24.png" descr="C:\Users\aleo1\Desktop\Screen-Shot-2015-09-10-at-2.06.48-PM.png"/>
                    <pic:cNvPicPr preferRelativeResize="0"/>
                  </pic:nvPicPr>
                  <pic:blipFill>
                    <a:blip r:embed="rId11"/>
                    <a:srcRect/>
                    <a:stretch>
                      <a:fillRect/>
                    </a:stretch>
                  </pic:blipFill>
                  <pic:spPr>
                    <a:xfrm>
                      <a:off x="0" y="0"/>
                      <a:ext cx="4589145" cy="2704465"/>
                    </a:xfrm>
                    <a:prstGeom prst="rect">
                      <a:avLst/>
                    </a:prstGeom>
                    <a:ln/>
                  </pic:spPr>
                </pic:pic>
              </a:graphicData>
            </a:graphic>
          </wp:anchor>
        </w:drawing>
      </w: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indexedDB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t will show the user the reason why it is flagged as fake (Fake News, Clickbait, Caution, Bias)</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A captcha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Clickbait-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particular point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3" w:name="_26in1rg" w:colFirst="0" w:colLast="0"/>
      <w:bookmarkEnd w:id="13"/>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a phishing sites.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classifying data and to work not only in chrome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1D51BD">
      <w:pPr>
        <w:pStyle w:val="Heading1"/>
        <w:numPr>
          <w:ilvl w:val="0"/>
          <w:numId w:val="3"/>
        </w:numPr>
        <w:rPr>
          <w:sz w:val="26"/>
          <w:szCs w:val="26"/>
        </w:rPr>
      </w:pPr>
      <w:bookmarkStart w:id="14" w:name="_lnxbz9" w:colFirst="0" w:colLast="0"/>
      <w:bookmarkEnd w:id="14"/>
      <w:r>
        <w:rPr>
          <w:sz w:val="26"/>
          <w:szCs w:val="26"/>
        </w:rPr>
        <w:lastRenderedPageBreak/>
        <w:t>References</w:t>
      </w:r>
    </w:p>
    <w:p w:rsidR="00036A84" w:rsidRDefault="001D51BD">
      <w:pPr>
        <w:ind w:left="720" w:hanging="720"/>
        <w:rPr>
          <w:sz w:val="24"/>
          <w:szCs w:val="24"/>
        </w:rPr>
      </w:pPr>
      <w:r>
        <w:t xml:space="preserve">ARIAS, J. (2017, October 4). </w:t>
      </w:r>
      <w:r>
        <w:rPr>
          <w:i/>
        </w:rPr>
        <w:t>Inquirer.net</w:t>
      </w:r>
      <w:r>
        <w:t>. Retrieved from Preen: http://preen.inquirer.net/58185/a-list-of-mocha-usons-fake-news-posts</w:t>
      </w:r>
    </w:p>
    <w:p w:rsidR="00036A84" w:rsidRDefault="001D51BD">
      <w:pPr>
        <w:ind w:left="720" w:hanging="720"/>
      </w:pPr>
      <w:r>
        <w:t xml:space="preserve">Baljit Singh Saini, A. B. (n.d.). A Review of Bot Protection using CAPTCHA for Web Security. </w:t>
      </w:r>
      <w:r>
        <w:rPr>
          <w:i/>
        </w:rPr>
        <w:t>IOSR Journal of Computer Engineering</w:t>
      </w:r>
      <w:r>
        <w:t>.</w:t>
      </w:r>
    </w:p>
    <w:p w:rsidR="00036A84" w:rsidRDefault="001D51BD">
      <w:pPr>
        <w:ind w:left="720" w:hanging="720"/>
      </w:pPr>
      <w:r>
        <w:t xml:space="preserve">Bisson, D. (2015, September 13). </w:t>
      </w:r>
      <w:r>
        <w:rPr>
          <w:i/>
        </w:rPr>
        <w:t>The State of Security</w:t>
      </w:r>
      <w:r>
        <w:t>. Retrieved from tripwire: https://www.tripwire.com/state-of-security/security-data-protection/cyber-security/most-suspicious-tlds-revealed-by-blue-coat-systems/</w:t>
      </w:r>
    </w:p>
    <w:p w:rsidR="00036A84" w:rsidRDefault="001D51BD">
      <w:pPr>
        <w:ind w:left="720" w:hanging="720"/>
      </w:pPr>
      <w:r>
        <w:rPr>
          <w:i/>
        </w:rPr>
        <w:t>Dezyre</w:t>
      </w:r>
      <w:r>
        <w:t>. (2017, June 20). Retrieved from dezyre: https://www.dezyre.com/article/top-10-machine-learning-algorithms/202</w:t>
      </w:r>
    </w:p>
    <w:p w:rsidR="00036A84" w:rsidRDefault="001D51BD">
      <w:pPr>
        <w:ind w:left="720" w:hanging="720"/>
      </w:pPr>
      <w:r>
        <w:t xml:space="preserve">Eugene Kiely, L. R. (2016, November 18). </w:t>
      </w:r>
      <w:r>
        <w:rPr>
          <w:i/>
        </w:rPr>
        <w:t>FactCheck.org</w:t>
      </w:r>
      <w:r>
        <w:t>. Retrieved from http://www.factcheck.org/2016/11/how-to-spot-fake-news/</w:t>
      </w:r>
    </w:p>
    <w:p w:rsidR="00036A84" w:rsidRDefault="001D51BD">
      <w:pPr>
        <w:ind w:left="720" w:hanging="720"/>
      </w:pPr>
      <w:r>
        <w:rPr>
          <w:i/>
        </w:rPr>
        <w:t>Google</w:t>
      </w:r>
      <w:r>
        <w:t>. (n.d.). Retrieved from Google reCAPTCHA: https://www.google.com/recaptcha/intro/android.html</w:t>
      </w:r>
    </w:p>
    <w:p w:rsidR="00036A84" w:rsidRDefault="001D51BD">
      <w:pPr>
        <w:ind w:left="720" w:hanging="720"/>
      </w:pPr>
      <w:r>
        <w:t xml:space="preserve">Greg. (2017, January 24). </w:t>
      </w:r>
      <w:r>
        <w:rPr>
          <w:i/>
        </w:rPr>
        <w:t>yhat</w:t>
      </w:r>
      <w:r>
        <w:t>. Retrieved from yhat: http://blog.yhat.com/posts/why-support-vector-machine.html</w:t>
      </w:r>
    </w:p>
    <w:p w:rsidR="00036A84" w:rsidRDefault="001D51BD">
      <w:pPr>
        <w:ind w:left="720" w:hanging="720"/>
      </w:pPr>
      <w:r>
        <w:t xml:space="preserve">Howell, J. (n.d.). </w:t>
      </w:r>
      <w:r>
        <w:rPr>
          <w:i/>
        </w:rPr>
        <w:t>Research Gate</w:t>
      </w:r>
      <w:r>
        <w:t>. Retrieved from Research Gate: https://www.researchgate.net/scientific-contributions/10074391_Jon_Howell</w:t>
      </w:r>
    </w:p>
    <w:p w:rsidR="00036A84" w:rsidRDefault="001D51BD">
      <w:pPr>
        <w:ind w:left="720" w:hanging="720"/>
      </w:pPr>
      <w:r>
        <w:rPr>
          <w:i/>
        </w:rPr>
        <w:t>IBM</w:t>
      </w:r>
      <w:r>
        <w:t>. (n.d.). Retrieved from IBM knowledge center: https://www.ibm.com/support/knowledgecenter/en/SS3RA7_15.0.0/com.ibm.spss.modeler.help/svm_howwork.htm</w:t>
      </w:r>
    </w:p>
    <w:p w:rsidR="00036A84" w:rsidRDefault="001D51BD">
      <w:pPr>
        <w:ind w:left="720" w:hanging="720"/>
      </w:pPr>
      <w:r>
        <w:rPr>
          <w:i/>
        </w:rPr>
        <w:t>Machine Learning 101</w:t>
      </w:r>
      <w:r>
        <w:t>. (n.d.). Retrieved from Medium: https://medium.com/machine-learning-101/chapter-2-svm-support-vector-machine-theory-f0812effc72</w:t>
      </w:r>
    </w:p>
    <w:p w:rsidR="00036A84" w:rsidRDefault="001D51BD">
      <w:pPr>
        <w:ind w:left="720" w:hanging="720"/>
      </w:pPr>
      <w:r>
        <w:t xml:space="preserve">Mark Verstraete1, D. E. (n.d.). </w:t>
      </w:r>
      <w:r>
        <w:rPr>
          <w:i/>
        </w:rPr>
        <w:t>Identifying and Countering fake news</w:t>
      </w:r>
      <w:r>
        <w:t>. Retrieved from https://webcache.googleusercontent.com/search?q=cache:JZsN3vbXxE4J:https://law.arizona.edu/sites/default/files/asset/document/fakenewsfinal.pdf+&amp;cd=2&amp;hl=en&amp;ct=clnk&amp;gl=ph</w:t>
      </w:r>
    </w:p>
    <w:p w:rsidR="00036A84" w:rsidRDefault="001D51BD">
      <w:pPr>
        <w:ind w:left="720" w:hanging="720"/>
      </w:pPr>
      <w:r>
        <w:t xml:space="preserve">McIntire, G. (n.d.). </w:t>
      </w:r>
      <w:r>
        <w:rPr>
          <w:i/>
        </w:rPr>
        <w:t>Machine Learning Finds “Fake News” with 88% Accuracy</w:t>
      </w:r>
      <w:r>
        <w:t>. Retrieved from KDnugget: http://www.kdnuggets.com/2017/04/machine-learning-fake-news-accuracy.html</w:t>
      </w:r>
    </w:p>
    <w:p w:rsidR="00036A84" w:rsidRDefault="001D51BD">
      <w:pPr>
        <w:ind w:left="720" w:hanging="720"/>
      </w:pPr>
      <w:r>
        <w:t xml:space="preserve">Media Insight Project. (2016, March 17). </w:t>
      </w:r>
      <w:r>
        <w:rPr>
          <w:i/>
        </w:rPr>
        <w:t>American Express Institute.</w:t>
      </w:r>
      <w:r>
        <w:t xml:space="preserve"> Retrieved from https://www.americanpressinstitute.org/publications/reports/survey-research/trust-news/</w:t>
      </w:r>
    </w:p>
    <w:p w:rsidR="00036A84" w:rsidRDefault="001D51BD">
      <w:pPr>
        <w:ind w:left="720" w:hanging="720"/>
      </w:pPr>
      <w:r>
        <w:t xml:space="preserve">Novotny, E. (2017, August 1). </w:t>
      </w:r>
      <w:r>
        <w:rPr>
          <w:i/>
        </w:rPr>
        <w:t>PennState</w:t>
      </w:r>
      <w:r>
        <w:t>. Retrieved from libraries.</w:t>
      </w:r>
    </w:p>
    <w:p w:rsidR="00036A84" w:rsidRDefault="001D51BD">
      <w:pPr>
        <w:ind w:left="720" w:hanging="720"/>
      </w:pPr>
      <w:r>
        <w:rPr>
          <w:i/>
        </w:rPr>
        <w:t>Opensources</w:t>
      </w:r>
      <w:r>
        <w:t>. (n.d.). Retrieved from OpenSources: http://www.opensources.co/</w:t>
      </w:r>
    </w:p>
    <w:p w:rsidR="00036A84" w:rsidRDefault="001D51BD">
      <w:pPr>
        <w:ind w:left="720" w:hanging="720"/>
      </w:pPr>
      <w:r>
        <w:t xml:space="preserve">Palmisano, S. (2016, December 29). </w:t>
      </w:r>
      <w:r>
        <w:rPr>
          <w:i/>
        </w:rPr>
        <w:t>EagleNews</w:t>
      </w:r>
      <w:r>
        <w:t>. Retrieved from eaglenews: http://eaglenews.org/opinion/fake-news-leads-to-real-problems/</w:t>
      </w:r>
    </w:p>
    <w:p w:rsidR="00036A84" w:rsidRDefault="001D51BD">
      <w:pPr>
        <w:ind w:left="720" w:hanging="720"/>
      </w:pPr>
      <w:r>
        <w:t xml:space="preserve">Patag, K. J. (2017, October 4). </w:t>
      </w:r>
      <w:r>
        <w:rPr>
          <w:i/>
        </w:rPr>
        <w:t>Phil Star Global</w:t>
      </w:r>
      <w:r>
        <w:t>. Retrieved from Phil Star Global: http://www.philstar.com/headlines/2017/10/04/1745491/no-govt-agency-monitoring-fake-news-social-media-nbi-exec-says</w:t>
      </w:r>
    </w:p>
    <w:p w:rsidR="00036A84" w:rsidRDefault="001D51BD">
      <w:pPr>
        <w:ind w:left="720" w:hanging="720"/>
      </w:pPr>
      <w:r>
        <w:rPr>
          <w:i/>
        </w:rPr>
        <w:t>Rappler</w:t>
      </w:r>
      <w:r>
        <w:t>. (2017, April 10). Retrieved from http://www.rappler.com/technology/social-media/166326-how-to-spot-fake-news-facebook</w:t>
      </w:r>
    </w:p>
    <w:p w:rsidR="00036A84" w:rsidRDefault="001D51BD">
      <w:pPr>
        <w:ind w:left="720" w:hanging="720"/>
      </w:pPr>
      <w:r>
        <w:t xml:space="preserve">Sathyanarayana, S. V. (n.d.). Data classification using Support vector. </w:t>
      </w:r>
      <w:r>
        <w:rPr>
          <w:i/>
        </w:rPr>
        <w:t>Data classification using Support vector</w:t>
      </w:r>
      <w:r>
        <w:t>.</w:t>
      </w:r>
    </w:p>
    <w:p w:rsidR="00036A84" w:rsidRDefault="001D51BD">
      <w:pPr>
        <w:ind w:left="720" w:hanging="720"/>
      </w:pPr>
      <w:r>
        <w:rPr>
          <w:i/>
        </w:rPr>
        <w:t>stackexchange</w:t>
      </w:r>
      <w:r>
        <w:t>. (n.d.). Retrieved from crossvalidated: https://stats.stackexchange.com/questions/23391/how-does-a-support-vector-machine-svm-work</w:t>
      </w:r>
    </w:p>
    <w:p w:rsidR="00036A84" w:rsidRDefault="001D51BD">
      <w:pPr>
        <w:ind w:left="720" w:hanging="720"/>
      </w:pPr>
      <w:r>
        <w:rPr>
          <w:i/>
        </w:rPr>
        <w:t>Stackexchange</w:t>
      </w:r>
      <w:r>
        <w:t>. (n.d.). Retrieved from ComputerScience: https://cs.stackexchange.com/questions/10304/which-classifier-is-more-accurate-for-a-svm-classification</w:t>
      </w:r>
    </w:p>
    <w:p w:rsidR="00036A84" w:rsidRDefault="001D51BD">
      <w:pPr>
        <w:ind w:left="720" w:hanging="720"/>
      </w:pPr>
      <w:r>
        <w:t xml:space="preserve">Stecula, D. (n.d.). </w:t>
      </w:r>
      <w:r>
        <w:rPr>
          <w:i/>
        </w:rPr>
        <w:t>The conversation</w:t>
      </w:r>
      <w:r>
        <w:t>. Retrieved from theconversation: http://theconversation.com/the-real-consequences-of-fake-news-81179</w:t>
      </w:r>
    </w:p>
    <w:p w:rsidR="00036A84" w:rsidRDefault="001D51BD">
      <w:pPr>
        <w:ind w:left="720" w:hanging="720"/>
      </w:pPr>
      <w:r>
        <w:t xml:space="preserve">Zimdars, M. (n.d.). </w:t>
      </w:r>
      <w:r>
        <w:rPr>
          <w:i/>
        </w:rPr>
        <w:t>Opensources</w:t>
      </w:r>
      <w:r>
        <w:t xml:space="preserve">. Retrieved from Opensources.co: </w:t>
      </w:r>
      <w:hyperlink r:id="rId12">
        <w:r>
          <w:rPr>
            <w:color w:val="1155CC"/>
            <w:u w:val="single"/>
          </w:rPr>
          <w:t>http://www.opensources.co/</w:t>
        </w:r>
      </w:hyperlink>
    </w:p>
    <w:p w:rsidR="00036A84" w:rsidRDefault="001D51BD">
      <w:pPr>
        <w:ind w:left="720" w:hanging="720"/>
        <w:rPr>
          <w:rFonts w:ascii="Times New Roman" w:eastAsia="Times New Roman" w:hAnsi="Times New Roman" w:cs="Times New Roman"/>
          <w:color w:val="333333"/>
          <w:sz w:val="22"/>
          <w:szCs w:val="22"/>
        </w:rPr>
      </w:pPr>
      <w:r>
        <w:t xml:space="preserve">Giovanni, C.(Feb. 2017) </w:t>
      </w:r>
      <w:r>
        <w:rPr>
          <w:rFonts w:ascii="Times New Roman" w:eastAsia="Times New Roman" w:hAnsi="Times New Roman" w:cs="Times New Roman"/>
          <w:color w:val="333333"/>
          <w:sz w:val="22"/>
          <w:szCs w:val="22"/>
        </w:rPr>
        <w:t xml:space="preserve">Facebook, Google testing apps to spot fake news but experts say key is being educated. Retrieved from: </w:t>
      </w:r>
      <w:hyperlink r:id="rId13" w:anchor=".WlM6JlWWZpg">
        <w:r>
          <w:rPr>
            <w:rFonts w:ascii="Times New Roman" w:eastAsia="Times New Roman" w:hAnsi="Times New Roman" w:cs="Times New Roman"/>
            <w:color w:val="1155CC"/>
            <w:sz w:val="22"/>
            <w:szCs w:val="22"/>
            <w:u w:val="single"/>
          </w:rPr>
          <w:t>https://www.japantimes.co.jp/news/2017/02/07/business/facebook-google-testing-apps-spot-fake-news-experts-say-key-educated/#.WlM6JlWWZpg</w:t>
        </w:r>
      </w:hyperlink>
      <w:r>
        <w:rPr>
          <w:rFonts w:ascii="Times New Roman" w:eastAsia="Times New Roman" w:hAnsi="Times New Roman" w:cs="Times New Roman"/>
          <w:color w:val="333333"/>
          <w:sz w:val="22"/>
          <w:szCs w:val="22"/>
        </w:rPr>
        <w:t xml:space="preserve"> and </w:t>
      </w:r>
      <w:hyperlink r:id="rId14">
        <w:r>
          <w:rPr>
            <w:rFonts w:ascii="Times New Roman" w:eastAsia="Times New Roman" w:hAnsi="Times New Roman" w:cs="Times New Roman"/>
            <w:color w:val="1155CC"/>
            <w:sz w:val="22"/>
            <w:szCs w:val="22"/>
            <w:u w:val="single"/>
          </w:rPr>
          <w:t>http://technology.inquirer.net/58483/fighting-fake-news-isnt-just-facebook-google</w:t>
        </w:r>
      </w:hyperlink>
    </w:p>
    <w:p w:rsidR="00036A84" w:rsidRPr="00041840" w:rsidRDefault="001D51BD" w:rsidP="00041840">
      <w:pPr>
        <w:ind w:left="720" w:hanging="720"/>
        <w:rPr>
          <w:rFonts w:ascii="Times New Roman" w:eastAsia="Times New Roman" w:hAnsi="Times New Roman" w:cs="Times New Roman"/>
          <w:color w:val="352D22"/>
          <w:sz w:val="22"/>
          <w:szCs w:val="22"/>
        </w:rPr>
      </w:pPr>
      <w:r>
        <w:rPr>
          <w:rFonts w:ascii="Times New Roman" w:eastAsia="Times New Roman" w:hAnsi="Times New Roman" w:cs="Times New Roman"/>
          <w:color w:val="333333"/>
          <w:sz w:val="22"/>
          <w:szCs w:val="22"/>
        </w:rPr>
        <w:t xml:space="preserve">Fillipo, M. (Dec. 2016) </w:t>
      </w:r>
      <w:r>
        <w:rPr>
          <w:rFonts w:ascii="Times New Roman" w:eastAsia="Times New Roman" w:hAnsi="Times New Roman" w:cs="Times New Roman"/>
          <w:color w:val="352D22"/>
          <w:sz w:val="22"/>
          <w:szCs w:val="22"/>
        </w:rPr>
        <w:t>Indiana University researchers launch tool to understand spread of fake news. Retrieved from: http://archive.news.indiana.edu/releases/iu/2016/12/iu-hoaxy.shtml</w:t>
      </w:r>
    </w:p>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743700" cy="3562350"/>
                    </a:xfrm>
                    <a:prstGeom prst="rect">
                      <a:avLst/>
                    </a:prstGeom>
                    <a:ln/>
                  </pic:spPr>
                </pic:pic>
              </a:graphicData>
            </a:graphic>
          </wp:anchor>
        </w:drawing>
      </w:r>
    </w:p>
    <w:sectPr w:rsidR="00036A84">
      <w:headerReference w:type="default" r:id="rId27"/>
      <w:footerReference w:type="defaul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29B" w:rsidRDefault="00C3329B">
      <w:r>
        <w:separator/>
      </w:r>
    </w:p>
  </w:endnote>
  <w:endnote w:type="continuationSeparator" w:id="0">
    <w:p w:rsidR="00C3329B" w:rsidRDefault="00C33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1D51BD">
    <w:pPr>
      <w:tabs>
        <w:tab w:val="center" w:pos="4680"/>
        <w:tab w:val="right" w:pos="9360"/>
      </w:tabs>
      <w:jc w:val="right"/>
    </w:pPr>
    <w:r>
      <w:t xml:space="preserve">Page | </w:t>
    </w:r>
    <w:r>
      <w:fldChar w:fldCharType="begin"/>
    </w:r>
    <w:r>
      <w:instrText>PAGE</w:instrText>
    </w:r>
    <w:r>
      <w:fldChar w:fldCharType="separate"/>
    </w:r>
    <w:r w:rsidR="00530240">
      <w:rPr>
        <w:noProof/>
      </w:rPr>
      <w:t>2</w:t>
    </w:r>
    <w:r>
      <w:fldChar w:fldCharType="end"/>
    </w:r>
  </w:p>
  <w:p w:rsidR="00036A84" w:rsidRDefault="00036A84">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29B" w:rsidRDefault="00C3329B">
      <w:r>
        <w:separator/>
      </w:r>
    </w:p>
  </w:footnote>
  <w:footnote w:type="continuationSeparator" w:id="0">
    <w:p w:rsidR="00C3329B" w:rsidRDefault="00C332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036A84">
    <w:pPr>
      <w:tabs>
        <w:tab w:val="center" w:pos="4680"/>
        <w:tab w:val="right" w:pos="9360"/>
      </w:tabs>
    </w:pPr>
  </w:p>
  <w:p w:rsidR="00036A84" w:rsidRDefault="00036A84">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84"/>
    <w:rsid w:val="00036A84"/>
    <w:rsid w:val="00041840"/>
    <w:rsid w:val="00121946"/>
    <w:rsid w:val="00155F07"/>
    <w:rsid w:val="001D51BD"/>
    <w:rsid w:val="002E16E6"/>
    <w:rsid w:val="004267CC"/>
    <w:rsid w:val="0043066A"/>
    <w:rsid w:val="004E3768"/>
    <w:rsid w:val="00530240"/>
    <w:rsid w:val="005839D6"/>
    <w:rsid w:val="00614D09"/>
    <w:rsid w:val="00631D4C"/>
    <w:rsid w:val="00937B7E"/>
    <w:rsid w:val="00937D91"/>
    <w:rsid w:val="009C067E"/>
    <w:rsid w:val="00AB04EF"/>
    <w:rsid w:val="00AB4318"/>
    <w:rsid w:val="00AC4D3A"/>
    <w:rsid w:val="00BC3335"/>
    <w:rsid w:val="00C3329B"/>
    <w:rsid w:val="00D02C1B"/>
    <w:rsid w:val="00DA6869"/>
    <w:rsid w:val="00E1024C"/>
    <w:rsid w:val="00E35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B921A"/>
  <w15:docId w15:val="{2DE3F84C-4D0E-467F-B337-C681F46A2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apantimes.co.jp/news/2017/02/07/business/facebook-google-testing-apps-spot-fake-news-experts-say-key-educate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opensources.co/"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echnology.inquirer.net/58483/fighting-fake-news-isnt-just-facebook-google"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A183E-E894-4399-B5E5-B72568911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26</Pages>
  <Words>4286</Words>
  <Characters>24431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Aleo De Leon</cp:lastModifiedBy>
  <cp:revision>5</cp:revision>
  <dcterms:created xsi:type="dcterms:W3CDTF">2018-02-11T03:35:00Z</dcterms:created>
  <dcterms:modified xsi:type="dcterms:W3CDTF">2018-03-15T13:14:00Z</dcterms:modified>
</cp:coreProperties>
</file>