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4BC" w:rsidRDefault="009B34BC" w:rsidP="009B34BC">
      <w:pPr>
        <w:pStyle w:val="Title"/>
      </w:pPr>
      <w:r>
        <w:t xml:space="preserve">Things to install on a fresh </w:t>
      </w:r>
      <w:proofErr w:type="spellStart"/>
      <w:r>
        <w:t>Dev</w:t>
      </w:r>
      <w:proofErr w:type="spellEnd"/>
      <w:r>
        <w:t xml:space="preserve"> machine build</w:t>
      </w:r>
    </w:p>
    <w:p w:rsidR="009B34BC" w:rsidRDefault="009B34BC" w:rsidP="009B34BC">
      <w:pPr>
        <w:pStyle w:val="Heading1"/>
      </w:pPr>
      <w:r>
        <w:t>Install Microsoft Visual Studio 10</w:t>
      </w:r>
    </w:p>
    <w:p w:rsidR="009B34BC" w:rsidRDefault="009B34BC" w:rsidP="009B34BC">
      <w:r>
        <w:t>I installed this from ‘</w:t>
      </w:r>
      <w:r w:rsidRPr="00A32616">
        <w:t>\\pbsw23it\it\VS 2010 Pro</w:t>
      </w:r>
      <w:r>
        <w:t>\</w:t>
      </w:r>
      <w:r w:rsidRPr="00A32616">
        <w:t>SW_DVD9_Visual_Studio_Pro_2010_English_Core_MLF_X16-76715.ISO</w:t>
      </w:r>
      <w:r>
        <w:t>’</w:t>
      </w:r>
    </w:p>
    <w:p w:rsidR="009B34BC" w:rsidRDefault="009B34BC" w:rsidP="009B34BC">
      <w:pPr>
        <w:pStyle w:val="Heading1"/>
      </w:pPr>
      <w:r>
        <w:t>Install SQL Server 2008 R2</w:t>
      </w:r>
    </w:p>
    <w:p w:rsidR="009B34BC" w:rsidRDefault="009B34BC" w:rsidP="009B34BC">
      <w:r>
        <w:t>I installed this from ‘</w:t>
      </w:r>
      <w:r w:rsidRPr="00A32616">
        <w:t>\\pbsw23it\it\SQL 2008 dev</w:t>
      </w:r>
      <w:r>
        <w:t>\</w:t>
      </w:r>
      <w:r w:rsidRPr="00A32616">
        <w:t>en_sql_server_2008_r2_developer_x86_x64_ia64_dvd_522665.iso</w:t>
      </w:r>
      <w:r>
        <w:t xml:space="preserve">’. </w:t>
      </w:r>
    </w:p>
    <w:p w:rsidR="009B34BC" w:rsidRDefault="009B34BC" w:rsidP="009B34BC">
      <w:r>
        <w:t>Don’t forget you need a named instance of ‘sql2008r2’.</w:t>
      </w:r>
    </w:p>
    <w:p w:rsidR="009B34BC" w:rsidRDefault="009B34BC" w:rsidP="009B34BC"/>
    <w:p w:rsidR="009B34BC" w:rsidRDefault="009B34BC" w:rsidP="009B34BC">
      <w:r>
        <w:t>Run services as users:</w:t>
      </w:r>
    </w:p>
    <w:p w:rsidR="009B34BC" w:rsidRDefault="009B34BC" w:rsidP="009B34BC">
      <w:r>
        <w:t>Database server: Network Service</w:t>
      </w:r>
    </w:p>
    <w:p w:rsidR="009B34BC" w:rsidRDefault="009B34BC" w:rsidP="009B34BC">
      <w:r>
        <w:t>SQL Server Agent: Network Service</w:t>
      </w:r>
    </w:p>
    <w:p w:rsidR="009B34BC" w:rsidRDefault="009B34BC" w:rsidP="009B34BC">
      <w:r>
        <w:t xml:space="preserve">SQL Server </w:t>
      </w:r>
      <w:proofErr w:type="spellStart"/>
      <w:r>
        <w:t>anaylsis</w:t>
      </w:r>
      <w:proofErr w:type="spellEnd"/>
      <w:r>
        <w:t xml:space="preserve"> Services Local System</w:t>
      </w:r>
    </w:p>
    <w:p w:rsidR="009B34BC" w:rsidRDefault="009B34BC" w:rsidP="009B34BC">
      <w:r>
        <w:t xml:space="preserve">SQL Server Integration </w:t>
      </w:r>
      <w:proofErr w:type="spellStart"/>
      <w:r>
        <w:t>Service</w:t>
      </w:r>
      <w:proofErr w:type="gramStart"/>
      <w:r>
        <w:t>:Network</w:t>
      </w:r>
      <w:proofErr w:type="spellEnd"/>
      <w:proofErr w:type="gramEnd"/>
      <w:r>
        <w:t xml:space="preserve"> Service</w:t>
      </w:r>
    </w:p>
    <w:p w:rsidR="009B34BC" w:rsidRDefault="009B34BC" w:rsidP="009B34BC">
      <w:r>
        <w:t xml:space="preserve">SQL Server </w:t>
      </w:r>
      <w:proofErr w:type="spellStart"/>
      <w:r>
        <w:t>Reposrting</w:t>
      </w:r>
      <w:proofErr w:type="spellEnd"/>
      <w:r>
        <w:t xml:space="preserve"> Services: Network Service</w:t>
      </w:r>
    </w:p>
    <w:p w:rsidR="009B34BC" w:rsidRDefault="009B34BC" w:rsidP="009B34BC"/>
    <w:p w:rsidR="009B34BC" w:rsidRDefault="009B34BC" w:rsidP="009B34BC">
      <w:r>
        <w:t>Admin password: the ‘PK’ password.</w:t>
      </w:r>
    </w:p>
    <w:p w:rsidR="009B34BC" w:rsidRDefault="009B34BC" w:rsidP="009B34BC">
      <w:proofErr w:type="spellStart"/>
      <w:r>
        <w:t>Clienk</w:t>
      </w:r>
      <w:proofErr w:type="spellEnd"/>
      <w:r>
        <w:t xml:space="preserve"> ‘Add current user for various admins.</w:t>
      </w:r>
    </w:p>
    <w:p w:rsidR="009B34BC" w:rsidRDefault="009B34BC" w:rsidP="009B34BC"/>
    <w:p w:rsidR="009B34BC" w:rsidRDefault="009B34BC" w:rsidP="009B34BC">
      <w:r>
        <w:t>Configure the SQL server that the server is accessing so that Server Authentication is set to ‘SQL Server and Windows Authentication Mode’</w:t>
      </w:r>
    </w:p>
    <w:p w:rsidR="009B34BC" w:rsidRDefault="009B34BC" w:rsidP="009B34BC">
      <w:r>
        <w:t>Ensure the data root is on the D: drive.</w:t>
      </w:r>
    </w:p>
    <w:p w:rsidR="009B34BC" w:rsidRDefault="009B34BC" w:rsidP="009B34BC">
      <w:pPr>
        <w:pStyle w:val="Heading1"/>
      </w:pPr>
      <w:r>
        <w:t>Install Mercurial</w:t>
      </w:r>
    </w:p>
    <w:p w:rsidR="009B34BC" w:rsidRDefault="009B34BC" w:rsidP="009B34BC">
      <w:r>
        <w:t>Install from ‘</w:t>
      </w:r>
      <w:r w:rsidRPr="0040322A">
        <w:t>http</w:t>
      </w:r>
      <w:proofErr w:type="gramStart"/>
      <w:r w:rsidRPr="0040322A">
        <w:t>:/</w:t>
      </w:r>
      <w:proofErr w:type="gramEnd"/>
      <w:r w:rsidRPr="0040322A">
        <w:t>/mercurial.selenic.com/downloads/</w:t>
      </w:r>
      <w:r>
        <w:t>’ and install as user who will be using the machine or it can cause problems.</w:t>
      </w:r>
    </w:p>
    <w:p w:rsidR="009B34BC" w:rsidRDefault="009B34BC" w:rsidP="009B34BC">
      <w:pPr>
        <w:pStyle w:val="Heading1"/>
      </w:pPr>
      <w:r>
        <w:t xml:space="preserve">Install </w:t>
      </w:r>
      <w:proofErr w:type="spellStart"/>
      <w:r>
        <w:t>Resharper</w:t>
      </w:r>
      <w:proofErr w:type="spellEnd"/>
    </w:p>
    <w:p w:rsidR="009B34BC" w:rsidRDefault="009B34BC" w:rsidP="009B34BC">
      <w:r>
        <w:t xml:space="preserve">We are currently using 6.1.1 Install from </w:t>
      </w:r>
      <w:hyperlink r:id="rId5" w:history="1">
        <w:r>
          <w:rPr>
            <w:rStyle w:val="Hyperlink"/>
            <w:rFonts w:ascii="Trebuchet MS" w:hAnsi="Trebuchet MS"/>
            <w:sz w:val="20"/>
            <w:szCs w:val="20"/>
            <w:lang w:val="en"/>
          </w:rPr>
          <w:t>http://download.jetbrains.com/resharper/ReSharperSetup.6.1.1000.82.msi</w:t>
        </w:r>
      </w:hyperlink>
      <w:r>
        <w:rPr>
          <w:rFonts w:ascii="Trebuchet MS" w:hAnsi="Trebuchet MS"/>
          <w:color w:val="333333"/>
          <w:sz w:val="20"/>
          <w:szCs w:val="20"/>
          <w:lang w:val="en"/>
        </w:rPr>
        <w:t xml:space="preserve"> Damian has licenses.</w:t>
      </w:r>
    </w:p>
    <w:p w:rsidR="009B34BC" w:rsidRDefault="009B34BC" w:rsidP="009B34BC">
      <w:pPr>
        <w:pStyle w:val="Heading1"/>
      </w:pPr>
      <w:r>
        <w:t>Install Ruby</w:t>
      </w:r>
    </w:p>
    <w:p w:rsidR="009B34BC" w:rsidRDefault="009B34BC" w:rsidP="009B34BC">
      <w:r>
        <w:t xml:space="preserve">Still in use for some projects, I had problems running later versions than 1.9.3 </w:t>
      </w:r>
      <w:hyperlink r:id="rId6" w:history="1">
        <w:r w:rsidRPr="00F23198">
          <w:rPr>
            <w:rStyle w:val="Hyperlink"/>
          </w:rPr>
          <w:t>http://www.ruby-lang.org/en/downloads/</w:t>
        </w:r>
      </w:hyperlink>
      <w:r>
        <w:t xml:space="preserve">  (</w:t>
      </w:r>
      <w:hyperlink r:id="rId7" w:history="1">
        <w:r w:rsidRPr="003344A3">
          <w:rPr>
            <w:rStyle w:val="Hyperlink"/>
          </w:rPr>
          <w:t>http://dl.bintray.com/oneclick/rubyinstaller/rubyinstaller-1.9.3-p448.exe?direct</w:t>
        </w:r>
      </w:hyperlink>
      <w:r>
        <w:t xml:space="preserve"> ). You will then need to add these 2 environment variables HOME=’ % Temp%’ and add ’</w:t>
      </w:r>
      <w:proofErr w:type="gramStart"/>
      <w:r>
        <w:t>;C</w:t>
      </w:r>
      <w:proofErr w:type="gramEnd"/>
      <w:r>
        <w:t>:\Ruby193\bin’ to PATH.</w:t>
      </w:r>
    </w:p>
    <w:p w:rsidR="009B34BC" w:rsidRDefault="009B34BC" w:rsidP="009B34BC"/>
    <w:p w:rsidR="009B34BC" w:rsidRDefault="009B34BC" w:rsidP="009B34BC">
      <w:proofErr w:type="gramStart"/>
      <w:r w:rsidRPr="00932A24">
        <w:t>hg</w:t>
      </w:r>
      <w:proofErr w:type="gramEnd"/>
      <w:r w:rsidRPr="00932A24">
        <w:t xml:space="preserve"> clone --verbose -- http://pbsdevtools01:81/PeninsulaRuby/ C:\PeninsulaRuby</w:t>
      </w:r>
    </w:p>
    <w:p w:rsidR="009B34BC" w:rsidRDefault="009B34BC" w:rsidP="009B34BC"/>
    <w:p w:rsidR="009B34BC" w:rsidRDefault="009B34BC" w:rsidP="009B34BC">
      <w:pPr>
        <w:pStyle w:val="Heading1"/>
      </w:pPr>
      <w:r>
        <w:lastRenderedPageBreak/>
        <w:t>Install Rake</w:t>
      </w:r>
    </w:p>
    <w:p w:rsidR="009B34BC" w:rsidRDefault="009B34BC" w:rsidP="009B34BC">
      <w:r>
        <w:t>Once ruby is installed, type ‘gem install rake’ and ‘gem install albacore’ into the command line.</w:t>
      </w:r>
    </w:p>
    <w:p w:rsidR="009B34BC" w:rsidRDefault="009B34BC" w:rsidP="009B34BC">
      <w:pPr>
        <w:pStyle w:val="Heading1"/>
      </w:pPr>
      <w:r>
        <w:t>Install Nant</w:t>
      </w:r>
    </w:p>
    <w:p w:rsidR="009B34BC" w:rsidRDefault="009B34BC" w:rsidP="009B34BC">
      <w:r>
        <w:t>Again, still used in a lot of places, install according to PBS Wiki get it from</w:t>
      </w:r>
    </w:p>
    <w:p w:rsidR="009B34BC" w:rsidRDefault="009B34BC" w:rsidP="009B34BC">
      <w:hyperlink r:id="rId8" w:history="1">
        <w:r w:rsidRPr="006C2C39">
          <w:rPr>
            <w:rStyle w:val="Hyperlink"/>
          </w:rPr>
          <w:t>http://sourceforge.net/projects/nant/files/nant/0.92/</w:t>
        </w:r>
      </w:hyperlink>
    </w:p>
    <w:p w:rsidR="009B34BC" w:rsidRDefault="009B34BC" w:rsidP="009B34BC"/>
    <w:p w:rsidR="009B34BC" w:rsidRDefault="009B34BC" w:rsidP="009B34BC">
      <w:r>
        <w:rPr>
          <w:rFonts w:ascii="Verdana" w:hAnsi="Verdana"/>
          <w:color w:val="000000"/>
          <w:sz w:val="18"/>
          <w:szCs w:val="18"/>
          <w:shd w:val="clear" w:color="auto" w:fill="FFFFFF"/>
        </w:rPr>
        <w:t xml:space="preserve">Next we need to set </w:t>
      </w:r>
      <w:proofErr w:type="gramStart"/>
      <w:r>
        <w:rPr>
          <w:rFonts w:ascii="Verdana" w:hAnsi="Verdana"/>
          <w:color w:val="000000"/>
          <w:sz w:val="18"/>
          <w:szCs w:val="18"/>
          <w:shd w:val="clear" w:color="auto" w:fill="FFFFFF"/>
        </w:rPr>
        <w:t>an environment variables</w:t>
      </w:r>
      <w:proofErr w:type="gramEnd"/>
      <w:r>
        <w:rPr>
          <w:rFonts w:ascii="Verdana" w:hAnsi="Verdana"/>
          <w:color w:val="000000"/>
          <w:sz w:val="18"/>
          <w:szCs w:val="18"/>
          <w:shd w:val="clear" w:color="auto" w:fill="FFFFFF"/>
        </w:rPr>
        <w:t xml:space="preserve"> so we can run Nant from the command line.</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Open the advanced system settings from Control Panel\System and Security\System</w:t>
      </w:r>
      <w:r>
        <w:rPr>
          <w:rStyle w:val="apple-converted-space"/>
          <w:rFonts w:ascii="Verdana" w:hAnsi="Verdana"/>
          <w:color w:val="000000"/>
          <w:sz w:val="18"/>
          <w:szCs w:val="18"/>
          <w:shd w:val="clear" w:color="auto" w:fill="FFFFFF"/>
        </w:rPr>
        <w:t> </w:t>
      </w:r>
      <w:r>
        <w:rPr>
          <w:rFonts w:ascii="Verdana" w:hAnsi="Verdana"/>
          <w:color w:val="000000"/>
          <w:sz w:val="18"/>
          <w:szCs w:val="18"/>
        </w:rPr>
        <w:br/>
      </w:r>
      <w:r>
        <w:rPr>
          <w:rFonts w:ascii="Verdana" w:hAnsi="Verdana"/>
          <w:color w:val="000000"/>
          <w:sz w:val="18"/>
          <w:szCs w:val="18"/>
          <w:shd w:val="clear" w:color="auto" w:fill="FFFFFF"/>
        </w:rPr>
        <w:t>2) Click on the environment variables button</w:t>
      </w:r>
      <w:r>
        <w:rPr>
          <w:rFonts w:ascii="Verdana" w:hAnsi="Verdana"/>
          <w:color w:val="000000"/>
          <w:sz w:val="18"/>
          <w:szCs w:val="18"/>
        </w:rPr>
        <w:br/>
      </w:r>
      <w:r>
        <w:rPr>
          <w:rFonts w:ascii="Verdana" w:hAnsi="Verdana"/>
          <w:color w:val="000000"/>
          <w:sz w:val="18"/>
          <w:szCs w:val="18"/>
          <w:shd w:val="clear" w:color="auto" w:fill="FFFFFF"/>
        </w:rPr>
        <w:t>3) Select the Path system variable</w:t>
      </w:r>
      <w:r>
        <w:rPr>
          <w:rFonts w:ascii="Verdana" w:hAnsi="Verdana"/>
          <w:color w:val="000000"/>
          <w:sz w:val="18"/>
          <w:szCs w:val="18"/>
        </w:rPr>
        <w:br/>
      </w:r>
      <w:r>
        <w:rPr>
          <w:rFonts w:ascii="Verdana" w:hAnsi="Verdana"/>
          <w:color w:val="000000"/>
          <w:sz w:val="18"/>
          <w:szCs w:val="18"/>
          <w:shd w:val="clear" w:color="auto" w:fill="FFFFFF"/>
        </w:rPr>
        <w:t>4) Click on the edit button</w:t>
      </w:r>
      <w:r>
        <w:rPr>
          <w:rFonts w:ascii="Verdana" w:hAnsi="Verdana"/>
          <w:color w:val="000000"/>
          <w:sz w:val="18"/>
          <w:szCs w:val="18"/>
        </w:rPr>
        <w:br/>
      </w:r>
      <w:r>
        <w:rPr>
          <w:rFonts w:ascii="Verdana" w:hAnsi="Verdana"/>
          <w:color w:val="000000"/>
          <w:sz w:val="18"/>
          <w:szCs w:val="18"/>
          <w:shd w:val="clear" w:color="auto" w:fill="FFFFFF"/>
        </w:rPr>
        <w:t>5) Append the following ;</w:t>
      </w:r>
      <w:r w:rsidRPr="00EB0AC1">
        <w:t xml:space="preserve"> </w:t>
      </w:r>
      <w:r w:rsidRPr="00EB0AC1">
        <w:rPr>
          <w:rFonts w:ascii="Verdana" w:hAnsi="Verdana"/>
          <w:color w:val="000000"/>
          <w:sz w:val="18"/>
          <w:szCs w:val="18"/>
          <w:shd w:val="clear" w:color="auto" w:fill="FFFFFF"/>
        </w:rPr>
        <w:t>C:\nant-0.92\bin</w:t>
      </w:r>
      <w:r>
        <w:rPr>
          <w:rFonts w:ascii="Verdana" w:hAnsi="Verdana"/>
          <w:color w:val="000000"/>
          <w:sz w:val="18"/>
          <w:szCs w:val="18"/>
          <w:shd w:val="clear" w:color="auto" w:fill="FFFFFF"/>
        </w:rPr>
        <w:t xml:space="preserve"> to the end of the variable value.</w:t>
      </w:r>
    </w:p>
    <w:p w:rsidR="009B34BC" w:rsidRDefault="009B34BC" w:rsidP="009B34BC"/>
    <w:p w:rsidR="009B34BC" w:rsidRDefault="009B34BC" w:rsidP="009B34BC">
      <w:r>
        <w:t>Copy the folder “</w:t>
      </w:r>
      <w:proofErr w:type="spellStart"/>
      <w:r>
        <w:t>NantBuildFiles</w:t>
      </w:r>
      <w:proofErr w:type="spellEnd"/>
      <w:r>
        <w:t xml:space="preserve">” from the </w:t>
      </w:r>
      <w:proofErr w:type="spellStart"/>
      <w:r>
        <w:t>BusinessSafe</w:t>
      </w:r>
      <w:proofErr w:type="spellEnd"/>
      <w:r>
        <w:t xml:space="preserve"> repository (</w:t>
      </w:r>
      <w:proofErr w:type="spellStart"/>
      <w:r w:rsidRPr="00CE71D4">
        <w:t>BusinessSafe</w:t>
      </w:r>
      <w:proofErr w:type="spellEnd"/>
      <w:r w:rsidRPr="00CE71D4">
        <w:t>\</w:t>
      </w:r>
      <w:proofErr w:type="spellStart"/>
      <w:r w:rsidRPr="00CE71D4">
        <w:t>ThirdParty</w:t>
      </w:r>
      <w:proofErr w:type="spellEnd"/>
      <w:r w:rsidRPr="00CE71D4">
        <w:t>\</w:t>
      </w:r>
      <w:proofErr w:type="spellStart"/>
      <w:r w:rsidRPr="00CE71D4">
        <w:t>nant</w:t>
      </w:r>
      <w:proofErr w:type="spellEnd"/>
      <w:r w:rsidRPr="00CE71D4">
        <w:t>\</w:t>
      </w:r>
      <w:proofErr w:type="spellStart"/>
      <w:r w:rsidRPr="00CE71D4">
        <w:t>NantBuildFiles</w:t>
      </w:r>
      <w:proofErr w:type="spellEnd"/>
      <w:r>
        <w:t>) to the root of the C: drive (C:\</w:t>
      </w:r>
      <w:proofErr w:type="spellStart"/>
      <w:r>
        <w:t>NantBuildFiles</w:t>
      </w:r>
      <w:proofErr w:type="spellEnd"/>
      <w:r>
        <w:t>)</w:t>
      </w:r>
    </w:p>
    <w:p w:rsidR="009B34BC" w:rsidRDefault="009B34BC" w:rsidP="009B34BC">
      <w:pPr>
        <w:pStyle w:val="Heading1"/>
      </w:pPr>
      <w:r>
        <w:t xml:space="preserve">Install </w:t>
      </w:r>
      <w:proofErr w:type="spellStart"/>
      <w:r>
        <w:t>TortoiseHg</w:t>
      </w:r>
      <w:proofErr w:type="spellEnd"/>
    </w:p>
    <w:p w:rsidR="009B34BC" w:rsidRDefault="009B34BC" w:rsidP="009B34BC">
      <w:r>
        <w:t xml:space="preserve">Install from here: </w:t>
      </w:r>
      <w:hyperlink r:id="rId9" w:history="1">
        <w:r w:rsidRPr="00F23198">
          <w:rPr>
            <w:rStyle w:val="Hyperlink"/>
          </w:rPr>
          <w:t>http://tortoisehg.bitbucket.org/</w:t>
        </w:r>
      </w:hyperlink>
    </w:p>
    <w:p w:rsidR="009B34BC" w:rsidRDefault="009B34BC" w:rsidP="009B34BC">
      <w:pPr>
        <w:pStyle w:val="Heading1"/>
      </w:pPr>
      <w:r>
        <w:t>Install MVC3</w:t>
      </w:r>
    </w:p>
    <w:p w:rsidR="009B34BC" w:rsidRDefault="009B34BC" w:rsidP="009B34BC">
      <w:r>
        <w:t xml:space="preserve">Install from </w:t>
      </w:r>
      <w:hyperlink r:id="rId10" w:history="1">
        <w:r w:rsidRPr="00F23198">
          <w:rPr>
            <w:rStyle w:val="Hyperlink"/>
          </w:rPr>
          <w:t>http://www.asp.net/mvc/mvc3</w:t>
        </w:r>
      </w:hyperlink>
    </w:p>
    <w:p w:rsidR="009B34BC" w:rsidRDefault="009B34BC" w:rsidP="009B34BC">
      <w:pPr>
        <w:pStyle w:val="Heading1"/>
      </w:pPr>
      <w:r>
        <w:t>Install Beyond Compare</w:t>
      </w:r>
    </w:p>
    <w:p w:rsidR="009B34BC" w:rsidRDefault="009B34BC" w:rsidP="009B34BC">
      <w:r>
        <w:t xml:space="preserve">Install from </w:t>
      </w:r>
      <w:hyperlink r:id="rId11" w:history="1">
        <w:r w:rsidRPr="00F23198">
          <w:rPr>
            <w:rStyle w:val="Hyperlink"/>
          </w:rPr>
          <w:t>http://www.scootersoftware.com/download.php</w:t>
        </w:r>
      </w:hyperlink>
      <w:r>
        <w:t xml:space="preserve"> and use licence key:</w:t>
      </w:r>
    </w:p>
    <w:p w:rsidR="009B34BC" w:rsidRDefault="009B34BC" w:rsidP="009B34BC">
      <w:pPr>
        <w:pStyle w:val="PlainText"/>
      </w:pPr>
      <w:r>
        <w:t>3i-XftFrCJEXBMk6n4nbtiquwnwA6oMMiTzR2SG47a1PIxSw9JhPR5ZxK</w:t>
      </w:r>
    </w:p>
    <w:p w:rsidR="009B34BC" w:rsidRDefault="009B34BC" w:rsidP="009B34BC">
      <w:pPr>
        <w:pStyle w:val="PlainText"/>
      </w:pPr>
      <w:r>
        <w:t>6snyFMoz8MREEldbR1JQqwa6Ks3FAySy-fSemkHIUKEDE+gq4QLrXvV+C</w:t>
      </w:r>
    </w:p>
    <w:p w:rsidR="009B34BC" w:rsidRDefault="009B34BC" w:rsidP="009B34BC">
      <w:pPr>
        <w:pStyle w:val="PlainText"/>
      </w:pPr>
      <w:r>
        <w:t>2fzpC4iRXA10v26bjst1wjtesJ+mpt+BGrGUO7DBXjTViLEe8-3zoKU0c</w:t>
      </w:r>
    </w:p>
    <w:p w:rsidR="009B34BC" w:rsidRDefault="009B34BC" w:rsidP="009B34BC">
      <w:pPr>
        <w:pStyle w:val="Heading1"/>
      </w:pPr>
      <w:r>
        <w:t>Run aspnet_regiis.exe</w:t>
      </w:r>
    </w:p>
    <w:p w:rsidR="009B34BC" w:rsidRDefault="009B34BC" w:rsidP="009B34BC">
      <w:r>
        <w:t>Never hurts to run these (if they exist):</w:t>
      </w:r>
    </w:p>
    <w:p w:rsidR="009B34BC" w:rsidRDefault="009B34BC" w:rsidP="009B34BC">
      <w:r>
        <w:t>%</w:t>
      </w:r>
      <w:proofErr w:type="spellStart"/>
      <w:r>
        <w:t>windir</w:t>
      </w:r>
      <w:proofErr w:type="spellEnd"/>
      <w:r>
        <w:t>%\Microsoft.NET\Framework64\v4.0.30319\aspnet_regiis.exe –</w:t>
      </w:r>
      <w:proofErr w:type="spellStart"/>
      <w:r>
        <w:t>i</w:t>
      </w:r>
      <w:proofErr w:type="spellEnd"/>
      <w:r>
        <w:t xml:space="preserve"> %</w:t>
      </w:r>
      <w:proofErr w:type="spellStart"/>
      <w:r>
        <w:t>windir</w:t>
      </w:r>
      <w:proofErr w:type="spellEnd"/>
      <w:r>
        <w:t>%\Microsoft.NET\Framework\v4.0.21006\aspnet_regiis.exe –</w:t>
      </w:r>
      <w:proofErr w:type="spellStart"/>
      <w:r>
        <w:t>i</w:t>
      </w:r>
      <w:proofErr w:type="spellEnd"/>
    </w:p>
    <w:p w:rsidR="009B34BC" w:rsidRDefault="009B34BC" w:rsidP="009B34BC">
      <w:pPr>
        <w:pStyle w:val="Heading1"/>
      </w:pPr>
      <w:r>
        <w:t xml:space="preserve">Run </w:t>
      </w:r>
      <w:proofErr w:type="spellStart"/>
      <w:r>
        <w:t>Reg</w:t>
      </w:r>
      <w:proofErr w:type="spellEnd"/>
      <w:r>
        <w:t xml:space="preserve"> File </w:t>
      </w:r>
    </w:p>
    <w:p w:rsidR="009B34BC" w:rsidRDefault="009B34BC" w:rsidP="009B34BC">
      <w:r>
        <w:t xml:space="preserve">A lot of our encryption is done using this </w:t>
      </w:r>
      <w:proofErr w:type="spellStart"/>
      <w:r>
        <w:t>reg</w:t>
      </w:r>
      <w:proofErr w:type="spellEnd"/>
      <w:r>
        <w:t xml:space="preserve"> key:</w:t>
      </w:r>
    </w:p>
    <w:p w:rsidR="009B34BC" w:rsidRDefault="009B34BC" w:rsidP="009B34BC">
      <w:hyperlink r:id="rId12" w:history="1">
        <w:r>
          <w:rPr>
            <w:rStyle w:val="Hyperlink"/>
          </w:rPr>
          <w:t>\\pbsw23it\it\PbsEncryptionKey\PbsEncyrptionKey.reg</w:t>
        </w:r>
      </w:hyperlink>
    </w:p>
    <w:p w:rsidR="009B34BC" w:rsidRDefault="009B34BC" w:rsidP="009B34BC">
      <w:pPr>
        <w:pStyle w:val="Heading1"/>
      </w:pPr>
      <w:r>
        <w:t>Ensure WCF Activation is checked</w:t>
      </w:r>
    </w:p>
    <w:p w:rsidR="009B34BC" w:rsidRDefault="009B34BC" w:rsidP="009B34BC">
      <w:r>
        <w:t xml:space="preserve">Go to Control Panel -&gt; Programs – Turn on off Windows features, Features -&gt; add Features -&gt; Features &gt; Add Features &gt; Expand .Net Framework 3.5.1 Features &gt; Check WCF Activation </w:t>
      </w:r>
    </w:p>
    <w:p w:rsidR="009B34BC" w:rsidRDefault="009B34BC" w:rsidP="009B34BC">
      <w:pPr>
        <w:pStyle w:val="Heading1"/>
      </w:pPr>
      <w:r>
        <w:lastRenderedPageBreak/>
        <w:t>Ensure IIS is enabled</w:t>
      </w:r>
    </w:p>
    <w:p w:rsidR="009B34BC" w:rsidRPr="00E9532A" w:rsidRDefault="009B34BC" w:rsidP="009B34BC">
      <w:r>
        <w:t>Go to Control Panel -&gt; Programs -&gt; Turn Windows Feature on and off, and check ’Internet Information Services’. The default sub-node selections should be OK to begin with.</w:t>
      </w:r>
    </w:p>
    <w:p w:rsidR="009B34BC" w:rsidRDefault="009B34BC" w:rsidP="009B34BC">
      <w:pPr>
        <w:pStyle w:val="Heading1"/>
      </w:pPr>
      <w:r>
        <w:t xml:space="preserve">Ensure Message Queuing is </w:t>
      </w:r>
      <w:proofErr w:type="gramStart"/>
      <w:r>
        <w:t>Enabled</w:t>
      </w:r>
      <w:proofErr w:type="gramEnd"/>
    </w:p>
    <w:p w:rsidR="009B34BC" w:rsidRDefault="009B34BC" w:rsidP="009B34BC">
      <w:r>
        <w:t>Go to Control Panel -&gt; Programs -&gt; Turn Windows Feature on and off, and check ‘Microsoft Message Queue (MSMQ) Server ’. The default sub-node selections should be OK to begin with.</w:t>
      </w:r>
    </w:p>
    <w:p w:rsidR="009B34BC" w:rsidRDefault="009B34BC" w:rsidP="009B34BC">
      <w:pPr>
        <w:pStyle w:val="Heading1"/>
      </w:pPr>
      <w:r>
        <w:t>Required mercurial repositories</w:t>
      </w:r>
    </w:p>
    <w:p w:rsidR="009B34BC" w:rsidRPr="00260D0E" w:rsidRDefault="009B34BC" w:rsidP="009B34BC">
      <w:proofErr w:type="spellStart"/>
      <w:r>
        <w:t>PeninsulaOnline</w:t>
      </w:r>
      <w:proofErr w:type="spellEnd"/>
      <w:r>
        <w:t xml:space="preserve">, </w:t>
      </w:r>
      <w:proofErr w:type="spellStart"/>
      <w:r>
        <w:t>BusinessSafe</w:t>
      </w:r>
      <w:proofErr w:type="spellEnd"/>
      <w:r>
        <w:t xml:space="preserve">, </w:t>
      </w:r>
      <w:proofErr w:type="spellStart"/>
      <w:r>
        <w:t>ClientDetailsServices</w:t>
      </w:r>
      <w:proofErr w:type="spellEnd"/>
    </w:p>
    <w:p w:rsidR="009B34BC" w:rsidRDefault="009B34BC" w:rsidP="009B34BC">
      <w:pPr>
        <w:pStyle w:val="Heading1"/>
      </w:pPr>
      <w:r>
        <w:t xml:space="preserve">Host </w:t>
      </w:r>
      <w:r w:rsidRPr="00260D0E">
        <w:rPr>
          <w:rStyle w:val="Heading1Char"/>
        </w:rPr>
        <w:t>f</w:t>
      </w:r>
      <w:r>
        <w:t>ile</w:t>
      </w:r>
    </w:p>
    <w:p w:rsidR="009B34BC" w:rsidRPr="00260D0E" w:rsidRDefault="009B34BC" w:rsidP="009B34BC">
      <w:pPr>
        <w:rPr>
          <w:rFonts w:cstheme="minorHAnsi"/>
        </w:rPr>
      </w:pPr>
      <w:r w:rsidRPr="00260D0E">
        <w:rPr>
          <w:rFonts w:cstheme="minorHAnsi"/>
        </w:rPr>
        <w:t>Add these entries to your host file</w:t>
      </w:r>
    </w:p>
    <w:p w:rsidR="009B34BC" w:rsidRPr="00260D0E" w:rsidRDefault="009B34BC" w:rsidP="009B34BC">
      <w:pPr>
        <w:rPr>
          <w:rFonts w:eastAsia="Calibri" w:cstheme="minorHAnsi"/>
        </w:rPr>
      </w:pPr>
      <w:r w:rsidRPr="00260D0E">
        <w:rPr>
          <w:rFonts w:eastAsia="Calibri" w:cstheme="minorHAnsi"/>
        </w:rPr>
        <w:t>127.0.0.1       login.dev-peninsula-online.com</w:t>
      </w:r>
    </w:p>
    <w:p w:rsidR="009B34BC" w:rsidRPr="00260D0E" w:rsidRDefault="009B34BC" w:rsidP="009B34BC">
      <w:pPr>
        <w:rPr>
          <w:rFonts w:eastAsia="Calibri" w:cstheme="minorHAnsi"/>
        </w:rPr>
      </w:pPr>
      <w:r w:rsidRPr="00260D0E">
        <w:rPr>
          <w:rFonts w:eastAsia="Calibri" w:cstheme="minorHAnsi"/>
        </w:rPr>
        <w:t>127.0.0.1       businesssafe.dev-peninsula-online.com</w:t>
      </w:r>
    </w:p>
    <w:p w:rsidR="009B34BC" w:rsidRPr="00260D0E" w:rsidRDefault="009B34BC" w:rsidP="009B34BC">
      <w:pPr>
        <w:rPr>
          <w:rFonts w:eastAsia="Calibri" w:cstheme="minorHAnsi"/>
        </w:rPr>
      </w:pPr>
      <w:r w:rsidRPr="00260D0E">
        <w:rPr>
          <w:rFonts w:eastAsia="Calibri" w:cstheme="minorHAnsi"/>
        </w:rPr>
        <w:t>Host file location: C:\Windows\System32\drivers\etc\hosts</w:t>
      </w:r>
    </w:p>
    <w:p w:rsidR="009B34BC" w:rsidRDefault="009B34BC" w:rsidP="009B34BC">
      <w:pPr>
        <w:pStyle w:val="Heading1"/>
      </w:pPr>
      <w:r>
        <w:t>Create websites</w:t>
      </w:r>
    </w:p>
    <w:tbl>
      <w:tblPr>
        <w:tblStyle w:val="TableGrid"/>
        <w:tblW w:w="0" w:type="auto"/>
        <w:tblLook w:val="04A0" w:firstRow="1" w:lastRow="0" w:firstColumn="1" w:lastColumn="0" w:noHBand="0" w:noVBand="1"/>
      </w:tblPr>
      <w:tblGrid>
        <w:gridCol w:w="2194"/>
        <w:gridCol w:w="538"/>
        <w:gridCol w:w="1355"/>
        <w:gridCol w:w="4715"/>
        <w:gridCol w:w="220"/>
        <w:gridCol w:w="220"/>
      </w:tblGrid>
      <w:tr w:rsidR="009B34BC" w:rsidRPr="00260D0E" w:rsidTr="00F8764C">
        <w:tc>
          <w:tcPr>
            <w:tcW w:w="3004"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Pr>
              <w:rPr>
                <w:b/>
              </w:rPr>
            </w:pPr>
            <w:r w:rsidRPr="00260D0E">
              <w:rPr>
                <w:b/>
              </w:rPr>
              <w:t>Website name</w:t>
            </w:r>
          </w:p>
        </w:tc>
        <w:tc>
          <w:tcPr>
            <w:tcW w:w="663"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Pr>
              <w:rPr>
                <w:b/>
              </w:rPr>
            </w:pPr>
            <w:r w:rsidRPr="00260D0E">
              <w:rPr>
                <w:b/>
              </w:rPr>
              <w:t>Port</w:t>
            </w:r>
          </w:p>
        </w:tc>
        <w:tc>
          <w:tcPr>
            <w:tcW w:w="2353"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Pr>
              <w:rPr>
                <w:b/>
              </w:rPr>
            </w:pPr>
            <w:r w:rsidRPr="00260D0E">
              <w:rPr>
                <w:b/>
              </w:rPr>
              <w:t>Host</w:t>
            </w: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pPr>
              <w:rPr>
                <w:b/>
              </w:rPr>
            </w:pPr>
            <w:r>
              <w:rPr>
                <w:b/>
              </w:rPr>
              <w:t>Physical file Path</w:t>
            </w: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pPr>
              <w:rPr>
                <w:b/>
              </w:rPr>
            </w:pP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pPr>
              <w:rPr>
                <w:b/>
              </w:rPr>
            </w:pPr>
          </w:p>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roofErr w:type="spellStart"/>
            <w:r w:rsidRPr="00260D0E">
              <w:t>Peninsula.Online.Web</w:t>
            </w:r>
            <w:proofErr w:type="spellEnd"/>
          </w:p>
        </w:tc>
        <w:tc>
          <w:tcPr>
            <w:tcW w:w="663"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r w:rsidRPr="00260D0E">
              <w:t>80</w:t>
            </w:r>
          </w:p>
        </w:tc>
        <w:tc>
          <w:tcPr>
            <w:tcW w:w="2353"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r w:rsidRPr="00260D0E">
              <w:t>login.dev-peninsula-online.com</w:t>
            </w: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w:t>
            </w:r>
            <w:proofErr w:type="spellStart"/>
            <w:r>
              <w:t>YourWorkingFolder</w:t>
            </w:r>
            <w:proofErr w:type="spellEnd"/>
            <w:r>
              <w:t>}\</w:t>
            </w:r>
            <w:proofErr w:type="spellStart"/>
            <w:r w:rsidRPr="00907CA6">
              <w:t>PeninsulaOnline</w:t>
            </w:r>
            <w:r>
              <w:t>.Peninsula.Online.Web</w:t>
            </w:r>
            <w:proofErr w:type="spellEnd"/>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roofErr w:type="spellStart"/>
            <w:r w:rsidRPr="00260D0E">
              <w:t>Peninsula.Online.Maintenance</w:t>
            </w:r>
            <w:proofErr w:type="spellEnd"/>
          </w:p>
        </w:tc>
        <w:tc>
          <w:tcPr>
            <w:tcW w:w="663"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r w:rsidRPr="00260D0E">
              <w:t>8074</w:t>
            </w:r>
          </w:p>
        </w:tc>
        <w:tc>
          <w:tcPr>
            <w:tcW w:w="2353"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w:t>
            </w:r>
            <w:proofErr w:type="spellStart"/>
            <w:r>
              <w:t>YourWorkingFolder</w:t>
            </w:r>
            <w:proofErr w:type="spellEnd"/>
            <w:r>
              <w:t>}\</w:t>
            </w:r>
            <w:proofErr w:type="spellStart"/>
            <w:r w:rsidRPr="00907CA6">
              <w:t>PeninsulaOnline</w:t>
            </w:r>
            <w:proofErr w:type="spellEnd"/>
            <w:r w:rsidRPr="00907CA6">
              <w:t>\</w:t>
            </w:r>
            <w:proofErr w:type="spellStart"/>
            <w:r w:rsidRPr="00907CA6">
              <w:t>Peninsula.Online.Maintenance</w:t>
            </w:r>
            <w:proofErr w:type="spellEnd"/>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hideMark/>
          </w:tcPr>
          <w:p w:rsidR="009B34BC" w:rsidRPr="00260D0E" w:rsidRDefault="009B34BC" w:rsidP="00F8764C">
            <w:proofErr w:type="spellStart"/>
            <w:r w:rsidRPr="00260D0E">
              <w:t>Peninsula.Online</w:t>
            </w:r>
            <w:r>
              <w:t>.Webservice</w:t>
            </w:r>
            <w:proofErr w:type="spellEnd"/>
          </w:p>
        </w:tc>
        <w:tc>
          <w:tcPr>
            <w:tcW w:w="663"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8073</w:t>
            </w:r>
          </w:p>
        </w:tc>
        <w:tc>
          <w:tcPr>
            <w:tcW w:w="2353"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w:t>
            </w:r>
            <w:proofErr w:type="spellStart"/>
            <w:r>
              <w:t>YourWorkingFolder</w:t>
            </w:r>
            <w:proofErr w:type="spellEnd"/>
            <w:r>
              <w:t>}\</w:t>
            </w:r>
            <w:proofErr w:type="spellStart"/>
            <w:r w:rsidRPr="0034680B">
              <w:t>PeninsulaOnline</w:t>
            </w:r>
            <w:proofErr w:type="spellEnd"/>
            <w:r w:rsidRPr="0034680B">
              <w:t>\</w:t>
            </w:r>
            <w:proofErr w:type="spellStart"/>
            <w:r w:rsidRPr="0034680B">
              <w:t>Peninsula.Online.WebService</w:t>
            </w:r>
            <w:proofErr w:type="spellEnd"/>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tcPr>
          <w:p w:rsidR="009B34BC" w:rsidRPr="00260D0E" w:rsidRDefault="009B34BC" w:rsidP="00F8764C">
            <w:proofErr w:type="spellStart"/>
            <w:r>
              <w:t>Businesssafe</w:t>
            </w:r>
            <w:proofErr w:type="spellEnd"/>
          </w:p>
        </w:tc>
        <w:tc>
          <w:tcPr>
            <w:tcW w:w="663"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80</w:t>
            </w:r>
          </w:p>
        </w:tc>
        <w:tc>
          <w:tcPr>
            <w:tcW w:w="2353"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rsidRPr="00260D0E">
              <w:t>businesssafe.dev-peninsula-online.com</w:t>
            </w: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w:t>
            </w:r>
            <w:proofErr w:type="spellStart"/>
            <w:r>
              <w:t>YourWorkingFolder</w:t>
            </w:r>
            <w:proofErr w:type="spellEnd"/>
            <w:r>
              <w:t>}\</w:t>
            </w:r>
            <w:proofErr w:type="spellStart"/>
            <w:r w:rsidRPr="00B1348C">
              <w:t>BusinessSafe</w:t>
            </w:r>
            <w:proofErr w:type="spellEnd"/>
            <w:r w:rsidRPr="00B1348C">
              <w:t>\</w:t>
            </w:r>
            <w:proofErr w:type="spellStart"/>
            <w:r w:rsidRPr="00B1348C">
              <w:t>BusinessSafe.WebSite</w:t>
            </w:r>
            <w:proofErr w:type="spellEnd"/>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tcPr>
          <w:p w:rsidR="009B34BC" w:rsidRPr="00260D0E" w:rsidRDefault="009B34BC" w:rsidP="00F8764C">
            <w:proofErr w:type="spellStart"/>
            <w:r>
              <w:t>ClientDetailsServices</w:t>
            </w:r>
            <w:proofErr w:type="spellEnd"/>
          </w:p>
        </w:tc>
        <w:tc>
          <w:tcPr>
            <w:tcW w:w="663"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8072</w:t>
            </w:r>
          </w:p>
        </w:tc>
        <w:tc>
          <w:tcPr>
            <w:tcW w:w="2353"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{YourWorkingFolder}\</w:t>
            </w:r>
            <w:r w:rsidRPr="00B1348C">
              <w:t>ClientDetailsServices\ClientDetailsServices.Rest</w:t>
            </w:r>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r w:rsidR="009B34BC" w:rsidRPr="00260D0E" w:rsidTr="00F8764C">
        <w:tc>
          <w:tcPr>
            <w:tcW w:w="3004" w:type="dxa"/>
            <w:tcBorders>
              <w:top w:val="single" w:sz="4" w:space="0" w:color="auto"/>
              <w:left w:val="single" w:sz="4" w:space="0" w:color="auto"/>
              <w:bottom w:val="single" w:sz="4" w:space="0" w:color="auto"/>
              <w:right w:val="single" w:sz="4" w:space="0" w:color="auto"/>
            </w:tcBorders>
          </w:tcPr>
          <w:p w:rsidR="009B34BC" w:rsidRDefault="009B34BC" w:rsidP="00F8764C">
            <w:proofErr w:type="spellStart"/>
            <w:r w:rsidRPr="00B1348C">
              <w:t>BusinessSafe.WCF</w:t>
            </w:r>
            <w:proofErr w:type="spellEnd"/>
          </w:p>
        </w:tc>
        <w:tc>
          <w:tcPr>
            <w:tcW w:w="663" w:type="dxa"/>
            <w:tcBorders>
              <w:top w:val="single" w:sz="4" w:space="0" w:color="auto"/>
              <w:left w:val="single" w:sz="4" w:space="0" w:color="auto"/>
              <w:bottom w:val="single" w:sz="4" w:space="0" w:color="auto"/>
              <w:right w:val="single" w:sz="4" w:space="0" w:color="auto"/>
            </w:tcBorders>
          </w:tcPr>
          <w:p w:rsidR="009B34BC" w:rsidRDefault="009B34BC" w:rsidP="00F8764C">
            <w:r>
              <w:t>8103</w:t>
            </w:r>
          </w:p>
        </w:tc>
        <w:tc>
          <w:tcPr>
            <w:tcW w:w="2353"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r>
              <w:t>{</w:t>
            </w:r>
            <w:proofErr w:type="spellStart"/>
            <w:r>
              <w:t>YourWorkingFolder</w:t>
            </w:r>
            <w:proofErr w:type="spellEnd"/>
            <w:r>
              <w:t>}\</w:t>
            </w:r>
            <w:proofErr w:type="spellStart"/>
            <w:r w:rsidRPr="00B1348C">
              <w:t>BusinessSafe</w:t>
            </w:r>
            <w:proofErr w:type="spellEnd"/>
            <w:r w:rsidRPr="00B1348C">
              <w:t>\</w:t>
            </w:r>
            <w:proofErr w:type="spellStart"/>
            <w:r w:rsidRPr="00B1348C">
              <w:t>BusinessSafe.WCF</w:t>
            </w:r>
            <w:proofErr w:type="spellEnd"/>
          </w:p>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c>
          <w:tcPr>
            <w:tcW w:w="1074" w:type="dxa"/>
            <w:tcBorders>
              <w:top w:val="single" w:sz="4" w:space="0" w:color="auto"/>
              <w:left w:val="single" w:sz="4" w:space="0" w:color="auto"/>
              <w:bottom w:val="single" w:sz="4" w:space="0" w:color="auto"/>
              <w:right w:val="single" w:sz="4" w:space="0" w:color="auto"/>
            </w:tcBorders>
          </w:tcPr>
          <w:p w:rsidR="009B34BC" w:rsidRPr="00260D0E" w:rsidRDefault="009B34BC" w:rsidP="00F8764C"/>
        </w:tc>
      </w:tr>
    </w:tbl>
    <w:p w:rsidR="009B34BC" w:rsidRDefault="009B34BC" w:rsidP="009B34BC"/>
    <w:p w:rsidR="009B34BC" w:rsidRDefault="009B34BC" w:rsidP="009B34BC">
      <w:r>
        <w:t>Application pools must be ASP.NET 4.0</w:t>
      </w:r>
    </w:p>
    <w:p w:rsidR="009B34BC" w:rsidRDefault="009B34BC" w:rsidP="009B34BC">
      <w:pPr>
        <w:pStyle w:val="Heading1"/>
      </w:pPr>
      <w:r>
        <w:t>Create databases</w:t>
      </w:r>
    </w:p>
    <w:p w:rsidR="009B34BC" w:rsidRDefault="009B34BC" w:rsidP="009B34BC">
      <w:r>
        <w:t xml:space="preserve">Open new command line window. Change directory to </w:t>
      </w:r>
      <w:proofErr w:type="spellStart"/>
      <w:r>
        <w:t>PeninsulaOnline</w:t>
      </w:r>
      <w:proofErr w:type="spellEnd"/>
      <w:r>
        <w:t xml:space="preserve"> repository directory and then enter ‘rake </w:t>
      </w:r>
      <w:proofErr w:type="spellStart"/>
      <w:r>
        <w:t>dbsetup</w:t>
      </w:r>
      <w:proofErr w:type="spellEnd"/>
      <w:r>
        <w:t xml:space="preserve">’. Repeat for </w:t>
      </w:r>
      <w:proofErr w:type="spellStart"/>
      <w:r>
        <w:t>BusinessSafe</w:t>
      </w:r>
      <w:proofErr w:type="spellEnd"/>
      <w:r>
        <w:t xml:space="preserve"> and </w:t>
      </w:r>
      <w:proofErr w:type="spellStart"/>
      <w:r>
        <w:t>ClientDetailsServices</w:t>
      </w:r>
      <w:proofErr w:type="spellEnd"/>
    </w:p>
    <w:p w:rsidR="009B34BC" w:rsidRDefault="009B34BC" w:rsidP="009B34BC"/>
    <w:p w:rsidR="009B34BC" w:rsidRDefault="009B34BC" w:rsidP="009B34BC">
      <w:r>
        <w:t xml:space="preserve">Create a new database in </w:t>
      </w:r>
      <w:r w:rsidRPr="00575AB7">
        <w:t>(local)\sql2008r2</w:t>
      </w:r>
      <w:r>
        <w:t xml:space="preserve"> (manually below or by running “</w:t>
      </w:r>
      <w:proofErr w:type="spellStart"/>
      <w:r>
        <w:t>SQLScripts</w:t>
      </w:r>
      <w:proofErr w:type="spellEnd"/>
      <w:r>
        <w:t>\</w:t>
      </w:r>
      <w:r w:rsidRPr="004E4424">
        <w:t xml:space="preserve">CREATE </w:t>
      </w:r>
      <w:proofErr w:type="spellStart"/>
      <w:r w:rsidRPr="004E4424">
        <w:t>NServiceBus</w:t>
      </w:r>
      <w:proofErr w:type="spellEnd"/>
      <w:r w:rsidRPr="004E4424">
        <w:t xml:space="preserve"> database.localhost_sql2008R2.sql</w:t>
      </w:r>
      <w:r>
        <w:t>” after connecting.</w:t>
      </w:r>
    </w:p>
    <w:p w:rsidR="009B34BC" w:rsidRDefault="009B34BC" w:rsidP="009B34BC">
      <w:pPr>
        <w:ind w:firstLine="720"/>
      </w:pPr>
      <w:r>
        <w:t>Right click Databases -&gt; New Database</w:t>
      </w:r>
    </w:p>
    <w:p w:rsidR="009B34BC" w:rsidRDefault="009B34BC" w:rsidP="009B34BC">
      <w:pPr>
        <w:ind w:firstLine="720"/>
      </w:pPr>
      <w:r>
        <w:t xml:space="preserve">Database </w:t>
      </w:r>
      <w:proofErr w:type="gramStart"/>
      <w:r>
        <w:t>name  “</w:t>
      </w:r>
      <w:proofErr w:type="spellStart"/>
      <w:proofErr w:type="gramEnd"/>
      <w:r>
        <w:t>NServiceBus</w:t>
      </w:r>
      <w:proofErr w:type="spellEnd"/>
      <w:r>
        <w:t>”, Owner “</w:t>
      </w:r>
      <w:proofErr w:type="spellStart"/>
      <w:r>
        <w:t>IntranetAdmin</w:t>
      </w:r>
      <w:proofErr w:type="spellEnd"/>
      <w:r>
        <w:t>”</w:t>
      </w:r>
    </w:p>
    <w:p w:rsidR="009B34BC" w:rsidRPr="00197E21" w:rsidRDefault="009B34BC" w:rsidP="009B34BC">
      <w:pPr>
        <w:rPr>
          <w:i/>
        </w:rPr>
      </w:pPr>
      <w:r>
        <w:lastRenderedPageBreak/>
        <w:t>Please make sure the SQL Server authentication is “SQL server and Windows Authentication mode”. To check this right click (local)\SQL2008R2 in the SQL server management studio, select properties and then security. Server authentication should be selected as “SQL Server and Windows authentication mode”. If it is changed then restart the SQL server services from control panel / services.</w:t>
      </w:r>
    </w:p>
    <w:p w:rsidR="009B34BC" w:rsidRPr="00197E21" w:rsidRDefault="009B34BC" w:rsidP="009B34BC">
      <w:pPr>
        <w:pStyle w:val="Heading1"/>
        <w:rPr>
          <w:i/>
        </w:rPr>
      </w:pPr>
      <w:r w:rsidRPr="00197E21">
        <w:rPr>
          <w:i/>
        </w:rPr>
        <w:t>Add Connection Strings</w:t>
      </w:r>
    </w:p>
    <w:p w:rsidR="009B34BC" w:rsidRDefault="009B34BC" w:rsidP="009B34BC">
      <w:r>
        <w:t xml:space="preserve">Add the BSO connection strings to the machine </w:t>
      </w:r>
      <w:proofErr w:type="spellStart"/>
      <w:r>
        <w:t>configs</w:t>
      </w:r>
      <w:proofErr w:type="spellEnd"/>
    </w:p>
    <w:p w:rsidR="009B34BC" w:rsidRDefault="009B34BC" w:rsidP="009B34BC">
      <w:pPr>
        <w:ind w:firstLine="720"/>
      </w:pPr>
      <w:r>
        <w:t>In the files:</w:t>
      </w:r>
    </w:p>
    <w:p w:rsidR="009B34BC" w:rsidRDefault="009B34BC" w:rsidP="009B34BC">
      <w:pPr>
        <w:ind w:firstLine="720"/>
      </w:pPr>
      <w:r w:rsidRPr="002C4652">
        <w:t>C:\Windows\Microsoft.NET\Framework\v4.0.30319\Config</w:t>
      </w:r>
      <w:r>
        <w:t>\machine.config</w:t>
      </w:r>
    </w:p>
    <w:p w:rsidR="009B34BC" w:rsidRDefault="009B34BC" w:rsidP="009B34BC">
      <w:pPr>
        <w:ind w:firstLine="720"/>
      </w:pPr>
      <w:r w:rsidRPr="002C4652">
        <w:t>C:\Windows\Microsoft.NET\Framework64\v4.0.30319\Config</w:t>
      </w:r>
      <w:r>
        <w:t>\machine.config</w:t>
      </w:r>
    </w:p>
    <w:p w:rsidR="009B34BC" w:rsidRDefault="009B34BC" w:rsidP="009B34BC">
      <w:pPr>
        <w:ind w:firstLine="720"/>
      </w:pPr>
    </w:p>
    <w:p w:rsidR="009B34BC" w:rsidRDefault="009B34BC" w:rsidP="009B34BC">
      <w:pPr>
        <w:ind w:firstLine="720"/>
      </w:pPr>
      <w:r>
        <w:t xml:space="preserve">Find the </w:t>
      </w:r>
      <w:proofErr w:type="gramStart"/>
      <w:r>
        <w:t>“ &lt;</w:t>
      </w:r>
      <w:proofErr w:type="spellStart"/>
      <w:proofErr w:type="gramEnd"/>
      <w:r>
        <w:t>connectionStrings</w:t>
      </w:r>
      <w:proofErr w:type="spellEnd"/>
      <w:r>
        <w:t>&gt;” section and add the following connection strings</w:t>
      </w:r>
    </w:p>
    <w:p w:rsidR="009B34BC" w:rsidRDefault="009B34BC" w:rsidP="009B34BC"/>
    <w:p w:rsidR="009B34BC" w:rsidRDefault="009B34BC" w:rsidP="009B34BC">
      <w:r>
        <w:t>                                &lt;add name="</w:t>
      </w:r>
      <w:proofErr w:type="spellStart"/>
      <w:r>
        <w:t>BusinessSafe</w:t>
      </w:r>
      <w:proofErr w:type="spellEnd"/>
      <w:r>
        <w:t xml:space="preserve">" </w:t>
      </w:r>
      <w:proofErr w:type="spellStart"/>
      <w:r>
        <w:t>connectionString</w:t>
      </w:r>
      <w:proofErr w:type="spellEnd"/>
      <w:r>
        <w:t xml:space="preserve">="Data Source='(local)\sql2008r2';Initial </w:t>
      </w:r>
      <w:proofErr w:type="spellStart"/>
      <w:r>
        <w:t>Catalog</w:t>
      </w:r>
      <w:proofErr w:type="spellEnd"/>
      <w:r>
        <w:t>=</w:t>
      </w:r>
      <w:proofErr w:type="spellStart"/>
      <w:r>
        <w:t>BusinessSafe</w:t>
      </w:r>
      <w:proofErr w:type="gramStart"/>
      <w:r>
        <w:t>;Min</w:t>
      </w:r>
      <w:proofErr w:type="spellEnd"/>
      <w:proofErr w:type="gramEnd"/>
      <w:r>
        <w:t xml:space="preserve"> Pool Size=2;Max Pool Size=60;Connect Timeout=60;User Id=</w:t>
      </w:r>
      <w:proofErr w:type="spellStart"/>
      <w:r>
        <w:t>intranetadmin;Password</w:t>
      </w:r>
      <w:proofErr w:type="spellEnd"/>
      <w:r>
        <w:t>=</w:t>
      </w:r>
      <w:proofErr w:type="spellStart"/>
      <w:r>
        <w:t>intadpas</w:t>
      </w:r>
      <w:proofErr w:type="spellEnd"/>
      <w:r>
        <w:t xml:space="preserve">;" </w:t>
      </w:r>
      <w:proofErr w:type="spellStart"/>
      <w:r>
        <w:t>providerName</w:t>
      </w:r>
      <w:proofErr w:type="spellEnd"/>
      <w:r>
        <w:t>="</w:t>
      </w:r>
      <w:proofErr w:type="spellStart"/>
      <w:r>
        <w:t>System.Data.SqlClient</w:t>
      </w:r>
      <w:proofErr w:type="spellEnd"/>
      <w:r>
        <w:t>" /&gt;</w:t>
      </w:r>
    </w:p>
    <w:p w:rsidR="009B34BC" w:rsidRDefault="009B34BC" w:rsidP="009B34BC">
      <w:r>
        <w:t>                                &lt;add name="</w:t>
      </w:r>
      <w:proofErr w:type="spellStart"/>
      <w:r>
        <w:t>Peninsula_BusinessSafe</w:t>
      </w:r>
      <w:proofErr w:type="spellEnd"/>
      <w:r>
        <w:t xml:space="preserve">" </w:t>
      </w:r>
      <w:proofErr w:type="spellStart"/>
      <w:r>
        <w:t>connectionString</w:t>
      </w:r>
      <w:proofErr w:type="spellEnd"/>
      <w:r>
        <w:t xml:space="preserve">="Data Source='(local)\sql2008r2';Initial </w:t>
      </w:r>
      <w:proofErr w:type="spellStart"/>
      <w:r>
        <w:t>Catalog</w:t>
      </w:r>
      <w:proofErr w:type="spellEnd"/>
      <w:r>
        <w:t>=</w:t>
      </w:r>
      <w:proofErr w:type="spellStart"/>
      <w:r>
        <w:t>Peninsula_BusinessSafe</w:t>
      </w:r>
      <w:proofErr w:type="gramStart"/>
      <w:r>
        <w:t>;Min</w:t>
      </w:r>
      <w:proofErr w:type="spellEnd"/>
      <w:proofErr w:type="gramEnd"/>
      <w:r>
        <w:t xml:space="preserve"> Pool Size=2;Max Pool Size=60;Connect Timeout=60;User Id=</w:t>
      </w:r>
      <w:proofErr w:type="spellStart"/>
      <w:r>
        <w:t>intranetadmin;Password</w:t>
      </w:r>
      <w:proofErr w:type="spellEnd"/>
      <w:r>
        <w:t>=</w:t>
      </w:r>
      <w:proofErr w:type="spellStart"/>
      <w:r>
        <w:t>intadpas</w:t>
      </w:r>
      <w:proofErr w:type="spellEnd"/>
      <w:r>
        <w:t xml:space="preserve">;" </w:t>
      </w:r>
      <w:proofErr w:type="spellStart"/>
      <w:r>
        <w:t>providerName</w:t>
      </w:r>
      <w:proofErr w:type="spellEnd"/>
      <w:r>
        <w:t>="</w:t>
      </w:r>
      <w:proofErr w:type="spellStart"/>
      <w:r>
        <w:t>System.Data.SqlClient</w:t>
      </w:r>
      <w:proofErr w:type="spellEnd"/>
      <w:r>
        <w:t>" /&gt;</w:t>
      </w:r>
    </w:p>
    <w:p w:rsidR="009B34BC" w:rsidRDefault="009B34BC" w:rsidP="009B34BC">
      <w:r>
        <w:t>                                &lt;add name="</w:t>
      </w:r>
      <w:proofErr w:type="spellStart"/>
      <w:r>
        <w:t>PeninsulaOnline</w:t>
      </w:r>
      <w:proofErr w:type="spellEnd"/>
      <w:r>
        <w:t xml:space="preserve">" </w:t>
      </w:r>
      <w:proofErr w:type="spellStart"/>
      <w:r>
        <w:t>connectionString</w:t>
      </w:r>
      <w:proofErr w:type="spellEnd"/>
      <w:r>
        <w:t xml:space="preserve">="Data Source='(local)\sql2008r2';Initial </w:t>
      </w:r>
      <w:proofErr w:type="spellStart"/>
      <w:r>
        <w:t>Catalog</w:t>
      </w:r>
      <w:proofErr w:type="spellEnd"/>
      <w:r>
        <w:t>=</w:t>
      </w:r>
      <w:proofErr w:type="spellStart"/>
      <w:r>
        <w:t>PeninsulaOnline</w:t>
      </w:r>
      <w:proofErr w:type="gramStart"/>
      <w:r>
        <w:t>;Min</w:t>
      </w:r>
      <w:proofErr w:type="spellEnd"/>
      <w:proofErr w:type="gramEnd"/>
      <w:r>
        <w:t xml:space="preserve"> Pool Size=2;Max Pool Size=60;Connect Timeout=60;User Id=</w:t>
      </w:r>
      <w:proofErr w:type="spellStart"/>
      <w:r>
        <w:t>intranetadmin;Password</w:t>
      </w:r>
      <w:proofErr w:type="spellEnd"/>
      <w:r>
        <w:t>=</w:t>
      </w:r>
      <w:proofErr w:type="spellStart"/>
      <w:r>
        <w:t>intadpas</w:t>
      </w:r>
      <w:proofErr w:type="spellEnd"/>
      <w:r>
        <w:t xml:space="preserve">;" </w:t>
      </w:r>
      <w:proofErr w:type="spellStart"/>
      <w:r>
        <w:t>providerName</w:t>
      </w:r>
      <w:proofErr w:type="spellEnd"/>
      <w:r>
        <w:t>="</w:t>
      </w:r>
      <w:proofErr w:type="spellStart"/>
      <w:r>
        <w:t>System.Data.SqlClient</w:t>
      </w:r>
      <w:proofErr w:type="spellEnd"/>
      <w:r>
        <w:t>" /&gt;</w:t>
      </w:r>
    </w:p>
    <w:p w:rsidR="009B34BC" w:rsidRDefault="009B34BC" w:rsidP="009B34BC">
      <w:r>
        <w:t xml:space="preserve">                                &lt;add name="HRO" </w:t>
      </w:r>
      <w:proofErr w:type="spellStart"/>
      <w:r>
        <w:t>connectionString</w:t>
      </w:r>
      <w:proofErr w:type="spellEnd"/>
      <w:r>
        <w:t>="Data Source='PBSUATSQL2\Uat2'</w:t>
      </w:r>
      <w:proofErr w:type="gramStart"/>
      <w:r>
        <w:t>;Initial</w:t>
      </w:r>
      <w:proofErr w:type="gramEnd"/>
      <w:r>
        <w:t xml:space="preserve"> </w:t>
      </w:r>
      <w:proofErr w:type="spellStart"/>
      <w:r>
        <w:t>Catalog</w:t>
      </w:r>
      <w:proofErr w:type="spellEnd"/>
      <w:r>
        <w:t>=</w:t>
      </w:r>
      <w:proofErr w:type="spellStart"/>
      <w:r>
        <w:t>HRO;Min</w:t>
      </w:r>
      <w:proofErr w:type="spellEnd"/>
      <w:r>
        <w:t xml:space="preserve"> Pool Size=2;Max Pool Size=60;Connect Timeout=60;User Id=</w:t>
      </w:r>
      <w:proofErr w:type="spellStart"/>
      <w:r>
        <w:t>intranetadmin;Password</w:t>
      </w:r>
      <w:proofErr w:type="spellEnd"/>
      <w:r>
        <w:t>=</w:t>
      </w:r>
      <w:proofErr w:type="spellStart"/>
      <w:r>
        <w:t>intadpas</w:t>
      </w:r>
      <w:proofErr w:type="spellEnd"/>
      <w:r>
        <w:t xml:space="preserve">;" </w:t>
      </w:r>
      <w:proofErr w:type="spellStart"/>
      <w:r>
        <w:t>providerName</w:t>
      </w:r>
      <w:proofErr w:type="spellEnd"/>
      <w:r>
        <w:t>="</w:t>
      </w:r>
      <w:proofErr w:type="spellStart"/>
      <w:r>
        <w:t>System.Data.SqlClient</w:t>
      </w:r>
      <w:proofErr w:type="spellEnd"/>
      <w:r>
        <w:t>" /&gt;</w:t>
      </w:r>
    </w:p>
    <w:p w:rsidR="009B34BC" w:rsidRDefault="009B34BC" w:rsidP="009B34BC">
      <w:r>
        <w:t>                                &lt;add name="</w:t>
      </w:r>
      <w:proofErr w:type="spellStart"/>
      <w:r>
        <w:t>PeninsulaEntities</w:t>
      </w:r>
      <w:proofErr w:type="spellEnd"/>
      <w:r>
        <w:t>" connectionString="metadata=res://*/Peninsula.csdl|res://*/Peninsula.ssdl|res://*/Peninsula.msl;provider=System.Data.SqlClient;provider connection string=&amp;</w:t>
      </w:r>
      <w:proofErr w:type="spellStart"/>
      <w:r>
        <w:t>quot</w:t>
      </w:r>
      <w:proofErr w:type="gramStart"/>
      <w:r>
        <w:t>;data</w:t>
      </w:r>
      <w:proofErr w:type="spellEnd"/>
      <w:proofErr w:type="gramEnd"/>
      <w:r>
        <w:t xml:space="preserve"> source=(local)\sql2008r2;initial </w:t>
      </w:r>
      <w:proofErr w:type="spellStart"/>
      <w:r>
        <w:t>catalog</w:t>
      </w:r>
      <w:proofErr w:type="spellEnd"/>
      <w:r>
        <w:t>=</w:t>
      </w:r>
      <w:proofErr w:type="spellStart"/>
      <w:r>
        <w:t>Peninsula_BusinessSafe;integrated</w:t>
      </w:r>
      <w:proofErr w:type="spellEnd"/>
      <w:r>
        <w:t xml:space="preserve"> security=True;multipleactiveresultsets=True;App=EntityFramework&amp;quot;" </w:t>
      </w:r>
      <w:proofErr w:type="spellStart"/>
      <w:r>
        <w:t>providerName</w:t>
      </w:r>
      <w:proofErr w:type="spellEnd"/>
      <w:r>
        <w:t>="</w:t>
      </w:r>
      <w:proofErr w:type="spellStart"/>
      <w:r>
        <w:t>System.Data.EntityClient</w:t>
      </w:r>
      <w:proofErr w:type="spellEnd"/>
      <w:r>
        <w:t>" /&gt;</w:t>
      </w:r>
    </w:p>
    <w:p w:rsidR="009B34BC" w:rsidRDefault="009B34BC" w:rsidP="009B34BC">
      <w:r>
        <w:t>                                &lt;add name="</w:t>
      </w:r>
      <w:proofErr w:type="spellStart"/>
      <w:r>
        <w:t>BusinessSafe_Intranetadmin</w:t>
      </w:r>
      <w:proofErr w:type="spellEnd"/>
      <w:r>
        <w:t xml:space="preserve">" </w:t>
      </w:r>
      <w:proofErr w:type="spellStart"/>
      <w:r>
        <w:t>connectionString</w:t>
      </w:r>
      <w:proofErr w:type="spellEnd"/>
      <w:r>
        <w:t>="Data Source</w:t>
      </w:r>
      <w:proofErr w:type="gramStart"/>
      <w:r>
        <w:t>=(</w:t>
      </w:r>
      <w:proofErr w:type="gramEnd"/>
      <w:r>
        <w:t xml:space="preserve">local)\sql2008r2;Initial </w:t>
      </w:r>
      <w:proofErr w:type="spellStart"/>
      <w:r>
        <w:t>Catalog</w:t>
      </w:r>
      <w:proofErr w:type="spellEnd"/>
      <w:r>
        <w:t>=</w:t>
      </w:r>
      <w:proofErr w:type="spellStart"/>
      <w:r>
        <w:t>BusinessSafe;Min</w:t>
      </w:r>
      <w:proofErr w:type="spellEnd"/>
      <w:r>
        <w:t xml:space="preserve"> Pool Size=2;Max Pool Size=60;Connect Timeout=60;User Id=</w:t>
      </w:r>
      <w:proofErr w:type="spellStart"/>
      <w:r>
        <w:t>intranetadmin;Password</w:t>
      </w:r>
      <w:proofErr w:type="spellEnd"/>
      <w:r>
        <w:t>=</w:t>
      </w:r>
      <w:proofErr w:type="spellStart"/>
      <w:r>
        <w:t>intadpas</w:t>
      </w:r>
      <w:proofErr w:type="spellEnd"/>
      <w:r>
        <w:t xml:space="preserve">;" </w:t>
      </w:r>
      <w:proofErr w:type="spellStart"/>
      <w:r>
        <w:t>providerName</w:t>
      </w:r>
      <w:proofErr w:type="spellEnd"/>
      <w:r>
        <w:t>="</w:t>
      </w:r>
      <w:proofErr w:type="spellStart"/>
      <w:r>
        <w:t>System.Data.SqlClient</w:t>
      </w:r>
      <w:proofErr w:type="spellEnd"/>
      <w:r>
        <w:t>"/&gt;</w:t>
      </w:r>
    </w:p>
    <w:p w:rsidR="009B34BC" w:rsidRDefault="009B34BC" w:rsidP="009B34BC"/>
    <w:p w:rsidR="009B34BC" w:rsidRDefault="009B34BC" w:rsidP="009B34BC">
      <w:pPr>
        <w:pStyle w:val="Heading1"/>
      </w:pPr>
      <w:proofErr w:type="spellStart"/>
      <w:r>
        <w:t>Misc</w:t>
      </w:r>
      <w:proofErr w:type="spellEnd"/>
    </w:p>
    <w:p w:rsidR="009B34BC" w:rsidRDefault="009B34BC" w:rsidP="009B34BC">
      <w:r>
        <w:t>Open the file “</w:t>
      </w:r>
      <w:proofErr w:type="spellStart"/>
      <w:r w:rsidRPr="003A2FAF">
        <w:t>PeninsulaOnline</w:t>
      </w:r>
      <w:proofErr w:type="spellEnd"/>
      <w:r w:rsidRPr="003A2FAF">
        <w:t>\</w:t>
      </w:r>
      <w:proofErr w:type="spellStart"/>
      <w:r w:rsidRPr="003A2FAF">
        <w:t>Peninsula.Online.Web</w:t>
      </w:r>
      <w:proofErr w:type="spellEnd"/>
      <w:r w:rsidRPr="003A2FAF">
        <w:t>\</w:t>
      </w:r>
      <w:proofErr w:type="spellStart"/>
      <w:r w:rsidRPr="003A2FAF">
        <w:t>StructureMap.config</w:t>
      </w:r>
      <w:proofErr w:type="spellEnd"/>
      <w:r>
        <w:t xml:space="preserve">” and in the </w:t>
      </w:r>
      <w:proofErr w:type="gramStart"/>
      <w:r>
        <w:t>section  “</w:t>
      </w:r>
      <w:proofErr w:type="spellStart"/>
      <w:proofErr w:type="gramEnd"/>
      <w:r>
        <w:t>businessSafeConfigs</w:t>
      </w:r>
      <w:proofErr w:type="spellEnd"/>
      <w:r>
        <w:t>”, add a key value pair using your machine name i.e.</w:t>
      </w:r>
    </w:p>
    <w:p w:rsidR="009B34BC" w:rsidRDefault="009B34BC" w:rsidP="009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17"/>
          <w:szCs w:val="17"/>
          <w:lang w:eastAsia="en-GB"/>
        </w:rPr>
      </w:pPr>
      <w:r w:rsidRPr="003A2FAF">
        <w:rPr>
          <w:rFonts w:ascii="Courier New" w:eastAsia="Times New Roman" w:hAnsi="Courier New" w:cs="Courier New"/>
          <w:color w:val="0000FF"/>
          <w:sz w:val="17"/>
          <w:szCs w:val="17"/>
          <w:lang w:eastAsia="en-GB"/>
        </w:rPr>
        <w:t>&lt;</w:t>
      </w:r>
      <w:r w:rsidRPr="003A2FAF">
        <w:rPr>
          <w:rFonts w:ascii="Courier New" w:eastAsia="Times New Roman" w:hAnsi="Courier New" w:cs="Courier New"/>
          <w:color w:val="A31515"/>
          <w:sz w:val="17"/>
          <w:szCs w:val="17"/>
          <w:lang w:eastAsia="en-GB"/>
        </w:rPr>
        <w:t>Pair</w:t>
      </w:r>
      <w:r w:rsidRPr="003A2FAF">
        <w:rPr>
          <w:rFonts w:ascii="Courier New" w:eastAsia="Times New Roman" w:hAnsi="Courier New" w:cs="Courier New"/>
          <w:color w:val="0000FF"/>
          <w:sz w:val="17"/>
          <w:szCs w:val="17"/>
          <w:lang w:eastAsia="en-GB"/>
        </w:rPr>
        <w:t> </w:t>
      </w:r>
      <w:r w:rsidRPr="003A2FAF">
        <w:rPr>
          <w:rFonts w:ascii="Courier New" w:eastAsia="Times New Roman" w:hAnsi="Courier New" w:cs="Courier New"/>
          <w:color w:val="FF0000"/>
          <w:sz w:val="17"/>
          <w:szCs w:val="17"/>
          <w:lang w:eastAsia="en-GB"/>
        </w:rPr>
        <w:t>Key</w:t>
      </w:r>
      <w:r w:rsidRPr="003A2FAF">
        <w:rPr>
          <w:rFonts w:ascii="Courier New" w:eastAsia="Times New Roman" w:hAnsi="Courier New" w:cs="Courier New"/>
          <w:color w:val="0000FF"/>
          <w:sz w:val="17"/>
          <w:szCs w:val="17"/>
          <w:lang w:eastAsia="en-GB"/>
        </w:rPr>
        <w:t>=</w:t>
      </w:r>
      <w:r w:rsidRPr="003A2FAF">
        <w:rPr>
          <w:rFonts w:ascii="Courier New" w:eastAsia="Times New Roman" w:hAnsi="Courier New" w:cs="Courier New"/>
          <w:color w:val="000000"/>
          <w:sz w:val="17"/>
          <w:szCs w:val="17"/>
          <w:lang w:eastAsia="en-GB"/>
        </w:rPr>
        <w:t>"</w:t>
      </w:r>
      <w:r>
        <w:rPr>
          <w:rFonts w:ascii="Courier New" w:eastAsia="Times New Roman" w:hAnsi="Courier New" w:cs="Courier New"/>
          <w:color w:val="000000"/>
          <w:sz w:val="17"/>
          <w:szCs w:val="17"/>
          <w:lang w:eastAsia="en-GB"/>
        </w:rPr>
        <w:t>&lt;yourmachienname&gt;</w:t>
      </w:r>
      <w:r w:rsidRPr="003A2FAF">
        <w:rPr>
          <w:rFonts w:ascii="Courier New" w:eastAsia="Times New Roman" w:hAnsi="Courier New" w:cs="Courier New"/>
          <w:color w:val="000000"/>
          <w:sz w:val="17"/>
          <w:szCs w:val="17"/>
          <w:lang w:eastAsia="en-GB"/>
        </w:rPr>
        <w:t>"</w:t>
      </w:r>
      <w:r w:rsidRPr="003A2FAF">
        <w:rPr>
          <w:rFonts w:ascii="Courier New" w:eastAsia="Times New Roman" w:hAnsi="Courier New" w:cs="Courier New"/>
          <w:color w:val="0000FF"/>
          <w:sz w:val="17"/>
          <w:szCs w:val="17"/>
          <w:lang w:eastAsia="en-GB"/>
        </w:rPr>
        <w:t> </w:t>
      </w:r>
      <w:r w:rsidRPr="003A2FAF">
        <w:rPr>
          <w:rFonts w:ascii="Courier New" w:eastAsia="Times New Roman" w:hAnsi="Courier New" w:cs="Courier New"/>
          <w:color w:val="FF0000"/>
          <w:sz w:val="17"/>
          <w:szCs w:val="17"/>
          <w:lang w:eastAsia="en-GB"/>
        </w:rPr>
        <w:t>Value</w:t>
      </w:r>
      <w:r w:rsidRPr="003A2FAF">
        <w:rPr>
          <w:rFonts w:ascii="Courier New" w:eastAsia="Times New Roman" w:hAnsi="Courier New" w:cs="Courier New"/>
          <w:color w:val="0000FF"/>
          <w:sz w:val="17"/>
          <w:szCs w:val="17"/>
          <w:lang w:eastAsia="en-GB"/>
        </w:rPr>
        <w:t>=</w:t>
      </w:r>
      <w:r w:rsidRPr="003A2FAF">
        <w:rPr>
          <w:rFonts w:ascii="Courier New" w:eastAsia="Times New Roman" w:hAnsi="Courier New" w:cs="Courier New"/>
          <w:color w:val="000000"/>
          <w:sz w:val="17"/>
          <w:szCs w:val="17"/>
          <w:lang w:eastAsia="en-GB"/>
        </w:rPr>
        <w:t>"</w:t>
      </w:r>
      <w:r w:rsidRPr="003A2FAF">
        <w:rPr>
          <w:rFonts w:ascii="Courier New" w:eastAsia="Times New Roman" w:hAnsi="Courier New" w:cs="Courier New"/>
          <w:color w:val="0000FF"/>
          <w:sz w:val="17"/>
          <w:szCs w:val="17"/>
          <w:lang w:eastAsia="en-GB"/>
        </w:rPr>
        <w:t>http://businesssafe.dev-peninsula-online.com</w:t>
      </w:r>
      <w:r w:rsidRPr="003A2FAF">
        <w:rPr>
          <w:rFonts w:ascii="Courier New" w:eastAsia="Times New Roman" w:hAnsi="Courier New" w:cs="Courier New"/>
          <w:color w:val="000000"/>
          <w:sz w:val="17"/>
          <w:szCs w:val="17"/>
          <w:lang w:eastAsia="en-GB"/>
        </w:rPr>
        <w:t>"</w:t>
      </w:r>
      <w:r w:rsidRPr="003A2FAF">
        <w:rPr>
          <w:rFonts w:ascii="Courier New" w:eastAsia="Times New Roman" w:hAnsi="Courier New" w:cs="Courier New"/>
          <w:color w:val="0000FF"/>
          <w:sz w:val="17"/>
          <w:szCs w:val="17"/>
          <w:lang w:eastAsia="en-GB"/>
        </w:rPr>
        <w:t>/&gt;</w:t>
      </w:r>
    </w:p>
    <w:p w:rsidR="009B34BC" w:rsidRDefault="009B34BC" w:rsidP="009B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17"/>
          <w:szCs w:val="17"/>
          <w:lang w:eastAsia="en-GB"/>
        </w:rPr>
      </w:pPr>
    </w:p>
    <w:p w:rsidR="009B34BC" w:rsidRDefault="009B34BC" w:rsidP="009B34BC">
      <w:r w:rsidRPr="009E609C">
        <w:t xml:space="preserve">In the Section </w:t>
      </w:r>
      <w:r>
        <w:t>“</w:t>
      </w:r>
      <w:proofErr w:type="spellStart"/>
      <w:r w:rsidRPr="009E609C">
        <w:t>hrOnlineConfigs</w:t>
      </w:r>
      <w:proofErr w:type="spellEnd"/>
      <w:r>
        <w:t>”</w:t>
      </w:r>
      <w:r w:rsidRPr="009E609C">
        <w:t xml:space="preserve">, </w:t>
      </w:r>
      <w:proofErr w:type="gramStart"/>
      <w:r w:rsidRPr="003A2FAF">
        <w:t>add  a</w:t>
      </w:r>
      <w:proofErr w:type="gramEnd"/>
      <w:r w:rsidRPr="003A2FAF">
        <w:t xml:space="preserve"> key-value pair </w:t>
      </w:r>
      <w:proofErr w:type="spellStart"/>
      <w:r>
        <w:t>pair</w:t>
      </w:r>
      <w:proofErr w:type="spellEnd"/>
      <w:r>
        <w:t xml:space="preserve"> using your machine name i.e.</w:t>
      </w:r>
    </w:p>
    <w:p w:rsidR="009B34BC" w:rsidRDefault="009B34BC" w:rsidP="009B34BC">
      <w:pPr>
        <w:pStyle w:val="HTMLPreformatted"/>
        <w:shd w:val="clear" w:color="auto" w:fill="FFFFFF"/>
        <w:rPr>
          <w:color w:val="0000FF"/>
          <w:sz w:val="17"/>
          <w:szCs w:val="17"/>
        </w:rPr>
      </w:pPr>
      <w:r>
        <w:rPr>
          <w:color w:val="0000FF"/>
          <w:sz w:val="17"/>
          <w:szCs w:val="17"/>
        </w:rPr>
        <w:tab/>
        <w:t> &lt;</w:t>
      </w:r>
      <w:r>
        <w:rPr>
          <w:color w:val="A31515"/>
          <w:sz w:val="17"/>
          <w:szCs w:val="17"/>
        </w:rPr>
        <w:t>Pair</w:t>
      </w:r>
      <w:r>
        <w:rPr>
          <w:color w:val="0000FF"/>
          <w:sz w:val="17"/>
          <w:szCs w:val="17"/>
        </w:rPr>
        <w:t> </w:t>
      </w:r>
      <w:r>
        <w:rPr>
          <w:color w:val="FF0000"/>
          <w:sz w:val="17"/>
          <w:szCs w:val="17"/>
        </w:rPr>
        <w:t>Key</w:t>
      </w:r>
      <w:r>
        <w:rPr>
          <w:color w:val="0000FF"/>
          <w:sz w:val="17"/>
          <w:szCs w:val="17"/>
        </w:rPr>
        <w:t>=</w:t>
      </w:r>
      <w:r>
        <w:rPr>
          <w:color w:val="000000"/>
          <w:sz w:val="17"/>
          <w:szCs w:val="17"/>
        </w:rPr>
        <w:t>"&lt;</w:t>
      </w:r>
      <w:proofErr w:type="spellStart"/>
      <w:r>
        <w:rPr>
          <w:color w:val="000000"/>
          <w:sz w:val="17"/>
          <w:szCs w:val="17"/>
        </w:rPr>
        <w:t>yourmachinename</w:t>
      </w:r>
      <w:proofErr w:type="spellEnd"/>
      <w:r>
        <w:rPr>
          <w:color w:val="000000"/>
          <w:sz w:val="17"/>
          <w:szCs w:val="17"/>
        </w:rPr>
        <w:t>&gt;"</w:t>
      </w:r>
      <w:r>
        <w:rPr>
          <w:color w:val="0000FF"/>
          <w:sz w:val="17"/>
          <w:szCs w:val="17"/>
        </w:rPr>
        <w:t> </w:t>
      </w:r>
      <w:r>
        <w:rPr>
          <w:color w:val="FF0000"/>
          <w:sz w:val="17"/>
          <w:szCs w:val="17"/>
        </w:rPr>
        <w:t>Value</w:t>
      </w:r>
      <w:r>
        <w:rPr>
          <w:color w:val="0000FF"/>
          <w:sz w:val="17"/>
          <w:szCs w:val="17"/>
        </w:rPr>
        <w:t>=</w:t>
      </w:r>
      <w:r>
        <w:rPr>
          <w:color w:val="000000"/>
          <w:sz w:val="17"/>
          <w:szCs w:val="17"/>
        </w:rPr>
        <w:t>""</w:t>
      </w:r>
      <w:r>
        <w:rPr>
          <w:color w:val="0000FF"/>
          <w:sz w:val="17"/>
          <w:szCs w:val="17"/>
        </w:rPr>
        <w:t>/&gt;</w:t>
      </w:r>
    </w:p>
    <w:p w:rsidR="009B34BC" w:rsidRPr="00C7334C" w:rsidRDefault="009B34BC" w:rsidP="009B34BC">
      <w:pPr>
        <w:pStyle w:val="HTMLPreformatted"/>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Commit these changes.</w:t>
      </w:r>
    </w:p>
    <w:p w:rsidR="009B34BC" w:rsidRPr="001E3844" w:rsidRDefault="009B34BC" w:rsidP="009B34BC">
      <w:pPr>
        <w:pStyle w:val="Heading1"/>
      </w:pPr>
      <w:r>
        <w:lastRenderedPageBreak/>
        <w:t>Creating Accounts</w:t>
      </w:r>
      <w:r w:rsidRPr="009E609C">
        <w:t xml:space="preserve"> </w:t>
      </w:r>
    </w:p>
    <w:p w:rsidR="009B34BC" w:rsidRDefault="009B34BC" w:rsidP="009B34BC">
      <w:r>
        <w:t xml:space="preserve">This link will allow you to access your </w:t>
      </w:r>
      <w:proofErr w:type="spellStart"/>
      <w:r>
        <w:t>dev</w:t>
      </w:r>
      <w:proofErr w:type="spellEnd"/>
      <w:r>
        <w:t xml:space="preserve"> version of BSO without having to login.</w:t>
      </w:r>
    </w:p>
    <w:p w:rsidR="009B34BC" w:rsidRDefault="009B34BC" w:rsidP="009B34BC">
      <w:hyperlink r:id="rId13" w:history="1">
        <w:r w:rsidRPr="00421524">
          <w:rPr>
            <w:rStyle w:val="Hyperlink"/>
          </w:rPr>
          <w:t>http://businesssafe.dev-peninsula-online.com/AutoLogInFromPeninsula/Index?userId=16ac58fb-4ea4-4482-ac3d-000d607af67c&amp;companyId=55881</w:t>
        </w:r>
      </w:hyperlink>
    </w:p>
    <w:p w:rsidR="009E609C" w:rsidRPr="009B34BC" w:rsidRDefault="009E609C" w:rsidP="009B34BC">
      <w:bookmarkStart w:id="0" w:name="_GoBack"/>
      <w:bookmarkEnd w:id="0"/>
    </w:p>
    <w:sectPr w:rsidR="009E609C" w:rsidRPr="009B3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7A"/>
    <w:rsid w:val="00030D68"/>
    <w:rsid w:val="00076C49"/>
    <w:rsid w:val="000D6117"/>
    <w:rsid w:val="001E3844"/>
    <w:rsid w:val="00260D0E"/>
    <w:rsid w:val="002C4652"/>
    <w:rsid w:val="0034680B"/>
    <w:rsid w:val="003A2FAF"/>
    <w:rsid w:val="0040322A"/>
    <w:rsid w:val="00495EF5"/>
    <w:rsid w:val="004B157A"/>
    <w:rsid w:val="004E4424"/>
    <w:rsid w:val="00575AB7"/>
    <w:rsid w:val="0071210B"/>
    <w:rsid w:val="007C6D71"/>
    <w:rsid w:val="00846241"/>
    <w:rsid w:val="008A7553"/>
    <w:rsid w:val="00907CA6"/>
    <w:rsid w:val="009B34BC"/>
    <w:rsid w:val="009E609C"/>
    <w:rsid w:val="00A055DE"/>
    <w:rsid w:val="00A32616"/>
    <w:rsid w:val="00A36F93"/>
    <w:rsid w:val="00A607B0"/>
    <w:rsid w:val="00A70448"/>
    <w:rsid w:val="00A74593"/>
    <w:rsid w:val="00AF76E1"/>
    <w:rsid w:val="00B1348C"/>
    <w:rsid w:val="00B925B0"/>
    <w:rsid w:val="00BB01AE"/>
    <w:rsid w:val="00BF11A2"/>
    <w:rsid w:val="00C207EB"/>
    <w:rsid w:val="00C7334C"/>
    <w:rsid w:val="00C862BB"/>
    <w:rsid w:val="00CE71D4"/>
    <w:rsid w:val="00D851DA"/>
    <w:rsid w:val="00E41E73"/>
    <w:rsid w:val="00E85C01"/>
    <w:rsid w:val="00E945C3"/>
    <w:rsid w:val="00E9532A"/>
    <w:rsid w:val="00F30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44"/>
    <w:pPr>
      <w:spacing w:after="0" w:line="240" w:lineRule="auto"/>
    </w:pPr>
  </w:style>
  <w:style w:type="paragraph" w:styleId="Heading1">
    <w:name w:val="heading 1"/>
    <w:basedOn w:val="Normal"/>
    <w:next w:val="Normal"/>
    <w:link w:val="Heading1Char"/>
    <w:uiPriority w:val="9"/>
    <w:qFormat/>
    <w:rsid w:val="00A326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E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6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6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261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851DA"/>
    <w:rPr>
      <w:color w:val="0000FF"/>
      <w:u w:val="single"/>
    </w:rPr>
  </w:style>
  <w:style w:type="character" w:customStyle="1" w:styleId="Heading2Char">
    <w:name w:val="Heading 2 Char"/>
    <w:basedOn w:val="DefaultParagraphFont"/>
    <w:link w:val="Heading2"/>
    <w:uiPriority w:val="9"/>
    <w:rsid w:val="00495E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95EF5"/>
    <w:rPr>
      <w:color w:val="800080" w:themeColor="followedHyperlink"/>
      <w:u w:val="single"/>
    </w:rPr>
  </w:style>
  <w:style w:type="paragraph" w:styleId="PlainText">
    <w:name w:val="Plain Text"/>
    <w:basedOn w:val="Normal"/>
    <w:link w:val="PlainTextChar"/>
    <w:uiPriority w:val="99"/>
    <w:semiHidden/>
    <w:unhideWhenUsed/>
    <w:rsid w:val="00076C49"/>
    <w:rPr>
      <w:rFonts w:ascii="Arial" w:hAnsi="Arial" w:cs="Arial"/>
      <w:sz w:val="20"/>
      <w:szCs w:val="20"/>
    </w:rPr>
  </w:style>
  <w:style w:type="character" w:customStyle="1" w:styleId="PlainTextChar">
    <w:name w:val="Plain Text Char"/>
    <w:basedOn w:val="DefaultParagraphFont"/>
    <w:link w:val="PlainText"/>
    <w:uiPriority w:val="99"/>
    <w:semiHidden/>
    <w:rsid w:val="00076C49"/>
    <w:rPr>
      <w:rFonts w:ascii="Arial" w:hAnsi="Arial" w:cs="Arial"/>
      <w:sz w:val="20"/>
      <w:szCs w:val="20"/>
    </w:rPr>
  </w:style>
  <w:style w:type="table" w:styleId="TableGrid">
    <w:name w:val="Table Grid"/>
    <w:basedOn w:val="TableNormal"/>
    <w:uiPriority w:val="59"/>
    <w:rsid w:val="00260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A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2FAF"/>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E41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44"/>
    <w:pPr>
      <w:spacing w:after="0" w:line="240" w:lineRule="auto"/>
    </w:pPr>
  </w:style>
  <w:style w:type="paragraph" w:styleId="Heading1">
    <w:name w:val="heading 1"/>
    <w:basedOn w:val="Normal"/>
    <w:next w:val="Normal"/>
    <w:link w:val="Heading1Char"/>
    <w:uiPriority w:val="9"/>
    <w:qFormat/>
    <w:rsid w:val="00A326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E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61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61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261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851DA"/>
    <w:rPr>
      <w:color w:val="0000FF"/>
      <w:u w:val="single"/>
    </w:rPr>
  </w:style>
  <w:style w:type="character" w:customStyle="1" w:styleId="Heading2Char">
    <w:name w:val="Heading 2 Char"/>
    <w:basedOn w:val="DefaultParagraphFont"/>
    <w:link w:val="Heading2"/>
    <w:uiPriority w:val="9"/>
    <w:rsid w:val="00495EF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95EF5"/>
    <w:rPr>
      <w:color w:val="800080" w:themeColor="followedHyperlink"/>
      <w:u w:val="single"/>
    </w:rPr>
  </w:style>
  <w:style w:type="paragraph" w:styleId="PlainText">
    <w:name w:val="Plain Text"/>
    <w:basedOn w:val="Normal"/>
    <w:link w:val="PlainTextChar"/>
    <w:uiPriority w:val="99"/>
    <w:semiHidden/>
    <w:unhideWhenUsed/>
    <w:rsid w:val="00076C49"/>
    <w:rPr>
      <w:rFonts w:ascii="Arial" w:hAnsi="Arial" w:cs="Arial"/>
      <w:sz w:val="20"/>
      <w:szCs w:val="20"/>
    </w:rPr>
  </w:style>
  <w:style w:type="character" w:customStyle="1" w:styleId="PlainTextChar">
    <w:name w:val="Plain Text Char"/>
    <w:basedOn w:val="DefaultParagraphFont"/>
    <w:link w:val="PlainText"/>
    <w:uiPriority w:val="99"/>
    <w:semiHidden/>
    <w:rsid w:val="00076C49"/>
    <w:rPr>
      <w:rFonts w:ascii="Arial" w:hAnsi="Arial" w:cs="Arial"/>
      <w:sz w:val="20"/>
      <w:szCs w:val="20"/>
    </w:rPr>
  </w:style>
  <w:style w:type="table" w:styleId="TableGrid">
    <w:name w:val="Table Grid"/>
    <w:basedOn w:val="TableNormal"/>
    <w:uiPriority w:val="59"/>
    <w:rsid w:val="00260D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A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A2FAF"/>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E4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94984">
      <w:bodyDiv w:val="1"/>
      <w:marLeft w:val="0"/>
      <w:marRight w:val="0"/>
      <w:marTop w:val="0"/>
      <w:marBottom w:val="0"/>
      <w:divBdr>
        <w:top w:val="none" w:sz="0" w:space="0" w:color="auto"/>
        <w:left w:val="none" w:sz="0" w:space="0" w:color="auto"/>
        <w:bottom w:val="none" w:sz="0" w:space="0" w:color="auto"/>
        <w:right w:val="none" w:sz="0" w:space="0" w:color="auto"/>
      </w:divBdr>
    </w:div>
    <w:div w:id="214970411">
      <w:bodyDiv w:val="1"/>
      <w:marLeft w:val="0"/>
      <w:marRight w:val="0"/>
      <w:marTop w:val="0"/>
      <w:marBottom w:val="0"/>
      <w:divBdr>
        <w:top w:val="none" w:sz="0" w:space="0" w:color="auto"/>
        <w:left w:val="none" w:sz="0" w:space="0" w:color="auto"/>
        <w:bottom w:val="none" w:sz="0" w:space="0" w:color="auto"/>
        <w:right w:val="none" w:sz="0" w:space="0" w:color="auto"/>
      </w:divBdr>
    </w:div>
    <w:div w:id="337847304">
      <w:bodyDiv w:val="1"/>
      <w:marLeft w:val="0"/>
      <w:marRight w:val="0"/>
      <w:marTop w:val="0"/>
      <w:marBottom w:val="0"/>
      <w:divBdr>
        <w:top w:val="none" w:sz="0" w:space="0" w:color="auto"/>
        <w:left w:val="none" w:sz="0" w:space="0" w:color="auto"/>
        <w:bottom w:val="none" w:sz="0" w:space="0" w:color="auto"/>
        <w:right w:val="none" w:sz="0" w:space="0" w:color="auto"/>
      </w:divBdr>
    </w:div>
    <w:div w:id="398602750">
      <w:bodyDiv w:val="1"/>
      <w:marLeft w:val="0"/>
      <w:marRight w:val="0"/>
      <w:marTop w:val="0"/>
      <w:marBottom w:val="0"/>
      <w:divBdr>
        <w:top w:val="none" w:sz="0" w:space="0" w:color="auto"/>
        <w:left w:val="none" w:sz="0" w:space="0" w:color="auto"/>
        <w:bottom w:val="none" w:sz="0" w:space="0" w:color="auto"/>
        <w:right w:val="none" w:sz="0" w:space="0" w:color="auto"/>
      </w:divBdr>
    </w:div>
    <w:div w:id="572618089">
      <w:bodyDiv w:val="1"/>
      <w:marLeft w:val="0"/>
      <w:marRight w:val="0"/>
      <w:marTop w:val="0"/>
      <w:marBottom w:val="0"/>
      <w:divBdr>
        <w:top w:val="none" w:sz="0" w:space="0" w:color="auto"/>
        <w:left w:val="none" w:sz="0" w:space="0" w:color="auto"/>
        <w:bottom w:val="none" w:sz="0" w:space="0" w:color="auto"/>
        <w:right w:val="none" w:sz="0" w:space="0" w:color="auto"/>
      </w:divBdr>
    </w:div>
    <w:div w:id="746150320">
      <w:bodyDiv w:val="1"/>
      <w:marLeft w:val="0"/>
      <w:marRight w:val="0"/>
      <w:marTop w:val="0"/>
      <w:marBottom w:val="0"/>
      <w:divBdr>
        <w:top w:val="none" w:sz="0" w:space="0" w:color="auto"/>
        <w:left w:val="none" w:sz="0" w:space="0" w:color="auto"/>
        <w:bottom w:val="none" w:sz="0" w:space="0" w:color="auto"/>
        <w:right w:val="none" w:sz="0" w:space="0" w:color="auto"/>
      </w:divBdr>
    </w:div>
    <w:div w:id="851992109">
      <w:bodyDiv w:val="1"/>
      <w:marLeft w:val="0"/>
      <w:marRight w:val="0"/>
      <w:marTop w:val="0"/>
      <w:marBottom w:val="0"/>
      <w:divBdr>
        <w:top w:val="none" w:sz="0" w:space="0" w:color="auto"/>
        <w:left w:val="none" w:sz="0" w:space="0" w:color="auto"/>
        <w:bottom w:val="none" w:sz="0" w:space="0" w:color="auto"/>
        <w:right w:val="none" w:sz="0" w:space="0" w:color="auto"/>
      </w:divBdr>
    </w:div>
    <w:div w:id="948199574">
      <w:bodyDiv w:val="1"/>
      <w:marLeft w:val="0"/>
      <w:marRight w:val="0"/>
      <w:marTop w:val="0"/>
      <w:marBottom w:val="0"/>
      <w:divBdr>
        <w:top w:val="none" w:sz="0" w:space="0" w:color="auto"/>
        <w:left w:val="none" w:sz="0" w:space="0" w:color="auto"/>
        <w:bottom w:val="none" w:sz="0" w:space="0" w:color="auto"/>
        <w:right w:val="none" w:sz="0" w:space="0" w:color="auto"/>
      </w:divBdr>
    </w:div>
    <w:div w:id="1137068637">
      <w:bodyDiv w:val="1"/>
      <w:marLeft w:val="0"/>
      <w:marRight w:val="0"/>
      <w:marTop w:val="0"/>
      <w:marBottom w:val="0"/>
      <w:divBdr>
        <w:top w:val="none" w:sz="0" w:space="0" w:color="auto"/>
        <w:left w:val="none" w:sz="0" w:space="0" w:color="auto"/>
        <w:bottom w:val="none" w:sz="0" w:space="0" w:color="auto"/>
        <w:right w:val="none" w:sz="0" w:space="0" w:color="auto"/>
      </w:divBdr>
    </w:div>
    <w:div w:id="1194032579">
      <w:bodyDiv w:val="1"/>
      <w:marLeft w:val="0"/>
      <w:marRight w:val="0"/>
      <w:marTop w:val="0"/>
      <w:marBottom w:val="0"/>
      <w:divBdr>
        <w:top w:val="none" w:sz="0" w:space="0" w:color="auto"/>
        <w:left w:val="none" w:sz="0" w:space="0" w:color="auto"/>
        <w:bottom w:val="none" w:sz="0" w:space="0" w:color="auto"/>
        <w:right w:val="none" w:sz="0" w:space="0" w:color="auto"/>
      </w:divBdr>
    </w:div>
    <w:div w:id="1217401155">
      <w:bodyDiv w:val="1"/>
      <w:marLeft w:val="0"/>
      <w:marRight w:val="0"/>
      <w:marTop w:val="0"/>
      <w:marBottom w:val="0"/>
      <w:divBdr>
        <w:top w:val="none" w:sz="0" w:space="0" w:color="auto"/>
        <w:left w:val="none" w:sz="0" w:space="0" w:color="auto"/>
        <w:bottom w:val="none" w:sz="0" w:space="0" w:color="auto"/>
        <w:right w:val="none" w:sz="0" w:space="0" w:color="auto"/>
      </w:divBdr>
    </w:div>
    <w:div w:id="1373921379">
      <w:bodyDiv w:val="1"/>
      <w:marLeft w:val="0"/>
      <w:marRight w:val="0"/>
      <w:marTop w:val="0"/>
      <w:marBottom w:val="0"/>
      <w:divBdr>
        <w:top w:val="none" w:sz="0" w:space="0" w:color="auto"/>
        <w:left w:val="none" w:sz="0" w:space="0" w:color="auto"/>
        <w:bottom w:val="none" w:sz="0" w:space="0" w:color="auto"/>
        <w:right w:val="none" w:sz="0" w:space="0" w:color="auto"/>
      </w:divBdr>
    </w:div>
    <w:div w:id="1457330246">
      <w:bodyDiv w:val="1"/>
      <w:marLeft w:val="0"/>
      <w:marRight w:val="0"/>
      <w:marTop w:val="0"/>
      <w:marBottom w:val="0"/>
      <w:divBdr>
        <w:top w:val="none" w:sz="0" w:space="0" w:color="auto"/>
        <w:left w:val="none" w:sz="0" w:space="0" w:color="auto"/>
        <w:bottom w:val="none" w:sz="0" w:space="0" w:color="auto"/>
        <w:right w:val="none" w:sz="0" w:space="0" w:color="auto"/>
      </w:divBdr>
    </w:div>
    <w:div w:id="1591810637">
      <w:bodyDiv w:val="1"/>
      <w:marLeft w:val="0"/>
      <w:marRight w:val="0"/>
      <w:marTop w:val="0"/>
      <w:marBottom w:val="0"/>
      <w:divBdr>
        <w:top w:val="none" w:sz="0" w:space="0" w:color="auto"/>
        <w:left w:val="none" w:sz="0" w:space="0" w:color="auto"/>
        <w:bottom w:val="none" w:sz="0" w:space="0" w:color="auto"/>
        <w:right w:val="none" w:sz="0" w:space="0" w:color="auto"/>
      </w:divBdr>
    </w:div>
    <w:div w:id="1602373507">
      <w:bodyDiv w:val="1"/>
      <w:marLeft w:val="0"/>
      <w:marRight w:val="0"/>
      <w:marTop w:val="0"/>
      <w:marBottom w:val="0"/>
      <w:divBdr>
        <w:top w:val="none" w:sz="0" w:space="0" w:color="auto"/>
        <w:left w:val="none" w:sz="0" w:space="0" w:color="auto"/>
        <w:bottom w:val="none" w:sz="0" w:space="0" w:color="auto"/>
        <w:right w:val="none" w:sz="0" w:space="0" w:color="auto"/>
      </w:divBdr>
    </w:div>
    <w:div w:id="2029484329">
      <w:bodyDiv w:val="1"/>
      <w:marLeft w:val="0"/>
      <w:marRight w:val="0"/>
      <w:marTop w:val="0"/>
      <w:marBottom w:val="0"/>
      <w:divBdr>
        <w:top w:val="none" w:sz="0" w:space="0" w:color="auto"/>
        <w:left w:val="none" w:sz="0" w:space="0" w:color="auto"/>
        <w:bottom w:val="none" w:sz="0" w:space="0" w:color="auto"/>
        <w:right w:val="none" w:sz="0" w:space="0" w:color="auto"/>
      </w:divBdr>
    </w:div>
    <w:div w:id="2047754075">
      <w:bodyDiv w:val="1"/>
      <w:marLeft w:val="0"/>
      <w:marRight w:val="0"/>
      <w:marTop w:val="0"/>
      <w:marBottom w:val="0"/>
      <w:divBdr>
        <w:top w:val="none" w:sz="0" w:space="0" w:color="auto"/>
        <w:left w:val="none" w:sz="0" w:space="0" w:color="auto"/>
        <w:bottom w:val="none" w:sz="0" w:space="0" w:color="auto"/>
        <w:right w:val="none" w:sz="0" w:space="0" w:color="auto"/>
      </w:divBdr>
    </w:div>
    <w:div w:id="208459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nant/files/nant/0.92/" TargetMode="External"/><Relationship Id="rId13" Type="http://schemas.openxmlformats.org/officeDocument/2006/relationships/hyperlink" Target="http://businesssafe.dev-peninsula-online.com/AutoLogInFromPeninsula/Index?userId=16ac58fb-4ea4-4482-ac3d-000d607af67c&amp;companyId=55881" TargetMode="External"/><Relationship Id="rId3" Type="http://schemas.openxmlformats.org/officeDocument/2006/relationships/settings" Target="settings.xml"/><Relationship Id="rId7" Type="http://schemas.openxmlformats.org/officeDocument/2006/relationships/hyperlink" Target="http://dl.bintray.com/oneclick/rubyinstaller/rubyinstaller-1.9.3-p448.exe?direct" TargetMode="External"/><Relationship Id="rId12" Type="http://schemas.openxmlformats.org/officeDocument/2006/relationships/hyperlink" Target="file:///\\pbsw23it\it\PbsEncryptionKey\PbsEncyrptionKey.re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by-lang.org/en/downloads/" TargetMode="External"/><Relationship Id="rId11" Type="http://schemas.openxmlformats.org/officeDocument/2006/relationships/hyperlink" Target="http://www.scootersoftware.com/download.php" TargetMode="External"/><Relationship Id="rId5" Type="http://schemas.openxmlformats.org/officeDocument/2006/relationships/hyperlink" Target="http://download.jetbrains.com/resharper/ReSharperSetup.6.1.1000.82.msi" TargetMode="External"/><Relationship Id="rId15" Type="http://schemas.openxmlformats.org/officeDocument/2006/relationships/theme" Target="theme/theme1.xml"/><Relationship Id="rId10" Type="http://schemas.openxmlformats.org/officeDocument/2006/relationships/hyperlink" Target="http://www.asp.net/mvc/mvc3" TargetMode="External"/><Relationship Id="rId4" Type="http://schemas.openxmlformats.org/officeDocument/2006/relationships/webSettings" Target="webSettings.xml"/><Relationship Id="rId9" Type="http://schemas.openxmlformats.org/officeDocument/2006/relationships/hyperlink" Target="http://tortoisehg.bitbuck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Davies</dc:creator>
  <cp:lastModifiedBy>Rana Khan</cp:lastModifiedBy>
  <cp:revision>34</cp:revision>
  <dcterms:created xsi:type="dcterms:W3CDTF">2013-04-30T10:23:00Z</dcterms:created>
  <dcterms:modified xsi:type="dcterms:W3CDTF">2014-05-07T08:44:00Z</dcterms:modified>
</cp:coreProperties>
</file>